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1EA" w:rsidRDefault="008A51EA" w:rsidP="00F05706">
      <w:pPr>
        <w:pStyle w:val="af"/>
      </w:pPr>
    </w:p>
    <w:p w:rsidR="008A51EA" w:rsidRDefault="008A51EA" w:rsidP="008A51EA"/>
    <w:p w:rsidR="008A51EA" w:rsidRDefault="008A51EA" w:rsidP="008A51EA">
      <w:pPr>
        <w:pStyle w:val="TableText"/>
        <w:rPr>
          <w:rFonts w:ascii="맑은 고딕" w:eastAsia="맑은 고딕" w:hAnsi="맑은 고딕"/>
          <w:noProof w:val="0"/>
          <w:lang w:eastAsia="ko-KR"/>
        </w:rPr>
      </w:pPr>
    </w:p>
    <w:p w:rsidR="008A51EA" w:rsidRDefault="008A51EA" w:rsidP="008A51EA">
      <w:pPr>
        <w:rPr>
          <w:rFonts w:ascii="맑은 고딕" w:eastAsia="맑은 고딕" w:hAnsi="맑은 고딕"/>
          <w:lang w:eastAsia="fr-FR"/>
        </w:rPr>
      </w:pPr>
    </w:p>
    <w:p w:rsidR="008A51EA" w:rsidRDefault="008A51EA" w:rsidP="008A51EA">
      <w:pPr>
        <w:rPr>
          <w:rFonts w:ascii="맑은 고딕" w:eastAsia="맑은 고딕" w:hAnsi="맑은 고딕"/>
        </w:rPr>
      </w:pPr>
    </w:p>
    <w:p w:rsidR="008A51EA" w:rsidRDefault="008A51EA" w:rsidP="008A51EA">
      <w:pPr>
        <w:rPr>
          <w:rFonts w:ascii="맑은 고딕" w:eastAsia="맑은 고딕" w:hAnsi="맑은 고딕"/>
        </w:rPr>
      </w:pPr>
    </w:p>
    <w:p w:rsidR="008A51EA" w:rsidRDefault="00033934" w:rsidP="008A51EA">
      <w:pPr>
        <w:jc w:val="center"/>
        <w:rPr>
          <w:rFonts w:ascii="맑은 고딕" w:eastAsia="맑은 고딕" w:hAnsi="맑은 고딕"/>
        </w:rPr>
      </w:pPr>
      <w:r>
        <w:rPr>
          <w:noProof/>
        </w:rPr>
        <w:drawing>
          <wp:inline distT="0" distB="0" distL="0" distR="0" wp14:anchorId="6496E020" wp14:editId="0B2106D1">
            <wp:extent cx="2089355" cy="431800"/>
            <wp:effectExtent l="0" t="0" r="6350" b="6350"/>
            <wp:docPr id="12" name="그림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089355" cy="431800"/>
                    </a:xfrm>
                    <a:prstGeom prst="rect">
                      <a:avLst/>
                    </a:prstGeom>
                  </pic:spPr>
                </pic:pic>
              </a:graphicData>
            </a:graphic>
          </wp:inline>
        </w:drawing>
      </w:r>
    </w:p>
    <w:p w:rsidR="008A51EA" w:rsidRDefault="008A51EA" w:rsidP="008A51EA">
      <w:pPr>
        <w:rPr>
          <w:rFonts w:ascii="맑은 고딕" w:eastAsia="맑은 고딕" w:hAnsi="맑은 고딕"/>
        </w:rPr>
      </w:pPr>
    </w:p>
    <w:p w:rsidR="008A51EA" w:rsidRDefault="008A51EA" w:rsidP="008A51EA">
      <w:pPr>
        <w:rPr>
          <w:rFonts w:ascii="맑은 고딕" w:eastAsia="맑은 고딕" w:hAnsi="맑은 고딕"/>
        </w:rPr>
      </w:pPr>
    </w:p>
    <w:p w:rsidR="008A51EA" w:rsidRDefault="008A51EA" w:rsidP="008A51EA">
      <w:pPr>
        <w:rPr>
          <w:rFonts w:ascii="맑은 고딕" w:eastAsia="맑은 고딕" w:hAnsi="맑은 고딕"/>
        </w:rPr>
      </w:pPr>
    </w:p>
    <w:p w:rsidR="008A51EA" w:rsidRDefault="008A51EA" w:rsidP="008A51EA">
      <w:pPr>
        <w:rPr>
          <w:rFonts w:ascii="맑은 고딕" w:eastAsia="맑은 고딕" w:hAnsi="맑은 고딕"/>
        </w:rPr>
      </w:pPr>
    </w:p>
    <w:tbl>
      <w:tblPr>
        <w:tblW w:w="0" w:type="auto"/>
        <w:jc w:val="center"/>
        <w:tblBorders>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299"/>
      </w:tblGrid>
      <w:tr w:rsidR="008A51EA" w:rsidTr="008C62CC">
        <w:trPr>
          <w:cantSplit/>
          <w:trHeight w:val="619"/>
          <w:jc w:val="center"/>
        </w:trPr>
        <w:tc>
          <w:tcPr>
            <w:tcW w:w="10299" w:type="dxa"/>
            <w:tcBorders>
              <w:top w:val="nil"/>
              <w:left w:val="nil"/>
              <w:bottom w:val="single" w:sz="4" w:space="0" w:color="auto"/>
              <w:right w:val="nil"/>
            </w:tcBorders>
            <w:vAlign w:val="bottom"/>
          </w:tcPr>
          <w:p w:rsidR="008A51EA" w:rsidRDefault="008A51EA" w:rsidP="008C62CC">
            <w:pPr>
              <w:spacing w:before="60" w:after="60"/>
              <w:rPr>
                <w:rFonts w:ascii="맑은 고딕" w:eastAsia="맑은 고딕" w:hAnsi="맑은 고딕" w:cs="Arial"/>
                <w:i/>
                <w:color w:val="808080"/>
                <w:sz w:val="44"/>
              </w:rPr>
            </w:pPr>
          </w:p>
        </w:tc>
      </w:tr>
      <w:tr w:rsidR="008A51EA" w:rsidTr="008C62CC">
        <w:trPr>
          <w:cantSplit/>
          <w:trHeight w:val="438"/>
          <w:jc w:val="center"/>
        </w:trPr>
        <w:tc>
          <w:tcPr>
            <w:tcW w:w="10299" w:type="dxa"/>
            <w:tcBorders>
              <w:top w:val="single" w:sz="4" w:space="0" w:color="auto"/>
              <w:left w:val="nil"/>
              <w:bottom w:val="single" w:sz="4" w:space="0" w:color="auto"/>
              <w:right w:val="nil"/>
            </w:tcBorders>
            <w:hideMark/>
          </w:tcPr>
          <w:p w:rsidR="008A51EA" w:rsidRDefault="008A51EA" w:rsidP="008C62CC">
            <w:pPr>
              <w:pStyle w:val="a7"/>
              <w:spacing w:line="276" w:lineRule="auto"/>
              <w:ind w:right="362"/>
              <w:jc w:val="center"/>
              <w:rPr>
                <w:rFonts w:ascii="맑은 고딕" w:eastAsia="맑은 고딕" w:hAnsi="맑은 고딕" w:cs="Arial"/>
                <w:bCs/>
                <w:i w:val="0"/>
                <w:iCs w:val="0"/>
                <w:noProof w:val="0"/>
                <w:kern w:val="2"/>
                <w:sz w:val="36"/>
                <w:lang w:eastAsia="ko-KR"/>
              </w:rPr>
            </w:pPr>
            <w:r>
              <w:rPr>
                <w:rFonts w:ascii="맑은 고딕" w:eastAsia="맑은 고딕" w:hAnsi="맑은 고딕" w:cs="Arial" w:hint="eastAsia"/>
                <w:noProof w:val="0"/>
                <w:kern w:val="2"/>
                <w:sz w:val="44"/>
                <w:lang w:eastAsia="ko-KR"/>
              </w:rPr>
              <w:t>사용자 매뉴얼</w:t>
            </w:r>
          </w:p>
        </w:tc>
      </w:tr>
      <w:tr w:rsidR="008A51EA" w:rsidTr="008C62CC">
        <w:trPr>
          <w:cantSplit/>
          <w:trHeight w:val="543"/>
          <w:jc w:val="center"/>
        </w:trPr>
        <w:tc>
          <w:tcPr>
            <w:tcW w:w="10299" w:type="dxa"/>
            <w:tcBorders>
              <w:top w:val="single" w:sz="4" w:space="0" w:color="auto"/>
              <w:left w:val="nil"/>
              <w:bottom w:val="nil"/>
              <w:right w:val="nil"/>
            </w:tcBorders>
            <w:hideMark/>
          </w:tcPr>
          <w:p w:rsidR="00033934" w:rsidRDefault="00033934" w:rsidP="00990EDF">
            <w:pPr>
              <w:spacing w:before="60" w:after="60"/>
              <w:ind w:right="220"/>
              <w:jc w:val="right"/>
              <w:rPr>
                <w:rFonts w:ascii="맑은 고딕" w:eastAsia="맑은 고딕" w:hAnsi="맑은 고딕"/>
                <w:i/>
                <w:sz w:val="18"/>
                <w:szCs w:val="28"/>
                <w:lang w:val="fr-FR"/>
              </w:rPr>
            </w:pPr>
            <w:r>
              <w:rPr>
                <w:rFonts w:ascii="맑은 고딕" w:eastAsia="맑은 고딕" w:hAnsi="맑은 고딕" w:hint="eastAsia"/>
                <w:i/>
                <w:sz w:val="18"/>
                <w:szCs w:val="28"/>
                <w:lang w:val="fr-FR"/>
              </w:rPr>
              <w:t>20</w:t>
            </w:r>
            <w:r w:rsidR="00DB4549">
              <w:rPr>
                <w:rFonts w:ascii="맑은 고딕" w:eastAsia="맑은 고딕" w:hAnsi="맑은 고딕" w:hint="eastAsia"/>
                <w:i/>
                <w:sz w:val="18"/>
                <w:szCs w:val="28"/>
                <w:lang w:val="fr-FR"/>
              </w:rPr>
              <w:t>20</w:t>
            </w:r>
            <w:r>
              <w:rPr>
                <w:rFonts w:ascii="맑은 고딕" w:eastAsia="맑은 고딕" w:hAnsi="맑은 고딕" w:hint="eastAsia"/>
                <w:i/>
                <w:sz w:val="18"/>
                <w:szCs w:val="28"/>
                <w:lang w:val="fr-FR"/>
              </w:rPr>
              <w:t>년 귀속 연말정산</w:t>
            </w:r>
            <w:r w:rsidRPr="00A96244">
              <w:rPr>
                <w:rFonts w:ascii="맑은 고딕" w:eastAsia="맑은 고딕" w:hAnsi="맑은 고딕" w:hint="eastAsia"/>
                <w:i/>
                <w:sz w:val="18"/>
                <w:szCs w:val="28"/>
                <w:lang w:val="fr-FR"/>
              </w:rPr>
              <w:t xml:space="preserve"> </w:t>
            </w:r>
            <w:r w:rsidR="00752FE2">
              <w:rPr>
                <w:rFonts w:ascii="맑은 고딕" w:eastAsia="맑은 고딕" w:hAnsi="맑은 고딕" w:hint="eastAsia"/>
                <w:i/>
                <w:sz w:val="18"/>
                <w:szCs w:val="28"/>
                <w:lang w:val="fr-FR"/>
              </w:rPr>
              <w:t>v0.</w:t>
            </w:r>
            <w:r w:rsidR="00E7725C">
              <w:rPr>
                <w:rFonts w:ascii="맑은 고딕" w:eastAsia="맑은 고딕" w:hAnsi="맑은 고딕" w:hint="eastAsia"/>
                <w:i/>
                <w:sz w:val="18"/>
                <w:szCs w:val="28"/>
                <w:lang w:val="fr-FR"/>
              </w:rPr>
              <w:t>1</w:t>
            </w:r>
          </w:p>
          <w:p w:rsidR="008A51EA" w:rsidRDefault="00752FE2" w:rsidP="00DB4549">
            <w:pPr>
              <w:spacing w:before="60" w:after="60"/>
              <w:ind w:right="220"/>
              <w:jc w:val="right"/>
              <w:rPr>
                <w:rFonts w:ascii="맑은 고딕" w:eastAsia="맑은 고딕" w:hAnsi="맑은 고딕"/>
                <w:i/>
                <w:sz w:val="28"/>
                <w:szCs w:val="28"/>
                <w:lang w:val="fr-FR"/>
              </w:rPr>
            </w:pPr>
            <w:r>
              <w:rPr>
                <w:rFonts w:ascii="맑은 고딕" w:eastAsia="맑은 고딕" w:hAnsi="맑은 고딕" w:hint="eastAsia"/>
                <w:i/>
                <w:sz w:val="18"/>
                <w:szCs w:val="28"/>
                <w:lang w:val="fr-FR"/>
              </w:rPr>
              <w:t>최종업데이트일</w:t>
            </w:r>
            <w:r>
              <w:rPr>
                <w:rFonts w:ascii="맑은 고딕" w:eastAsia="맑은 고딕" w:hAnsi="맑은 고딕"/>
                <w:i/>
                <w:sz w:val="18"/>
                <w:szCs w:val="28"/>
                <w:lang w:val="fr-FR"/>
              </w:rPr>
              <w:t> </w:t>
            </w:r>
            <w:r>
              <w:rPr>
                <w:rFonts w:ascii="맑은 고딕" w:eastAsia="맑은 고딕" w:hAnsi="맑은 고딕" w:hint="eastAsia"/>
                <w:i/>
                <w:sz w:val="18"/>
                <w:szCs w:val="28"/>
                <w:lang w:val="fr-FR"/>
              </w:rPr>
              <w:t xml:space="preserve">: </w:t>
            </w:r>
            <w:r w:rsidR="00DB4549">
              <w:rPr>
                <w:rFonts w:ascii="맑은 고딕" w:eastAsia="맑은 고딕" w:hAnsi="맑은 고딕" w:hint="eastAsia"/>
                <w:i/>
                <w:sz w:val="18"/>
                <w:szCs w:val="28"/>
                <w:lang w:val="fr-FR"/>
              </w:rPr>
              <w:t>2019.12.31</w:t>
            </w:r>
          </w:p>
        </w:tc>
      </w:tr>
    </w:tbl>
    <w:p w:rsidR="008A51EA" w:rsidRDefault="008A51EA" w:rsidP="008A51EA">
      <w:pPr>
        <w:rPr>
          <w:rFonts w:ascii="맑은 고딕" w:eastAsia="맑은 고딕" w:hAnsi="맑은 고딕" w:cs="Times New Roman"/>
          <w:sz w:val="22"/>
          <w:szCs w:val="20"/>
        </w:rPr>
      </w:pPr>
    </w:p>
    <w:p w:rsidR="008A51EA" w:rsidRDefault="008A51EA" w:rsidP="008A51EA">
      <w:pPr>
        <w:pStyle w:val="TableText"/>
        <w:rPr>
          <w:rFonts w:ascii="맑은 고딕" w:eastAsia="맑은 고딕" w:hAnsi="맑은 고딕"/>
          <w:noProof w:val="0"/>
          <w:lang w:eastAsia="ko-KR"/>
        </w:rPr>
      </w:pPr>
    </w:p>
    <w:p w:rsidR="008A51EA" w:rsidRDefault="008A51EA" w:rsidP="008A51EA">
      <w:pPr>
        <w:rPr>
          <w:rFonts w:ascii="맑은 고딕" w:eastAsia="맑은 고딕" w:hAnsi="맑은 고딕"/>
          <w:sz w:val="32"/>
          <w:szCs w:val="32"/>
          <w:lang w:val="fr-FR"/>
        </w:rPr>
      </w:pPr>
    </w:p>
    <w:p w:rsidR="008A51EA" w:rsidRDefault="008A51EA" w:rsidP="008A51EA">
      <w:pPr>
        <w:rPr>
          <w:rFonts w:ascii="맑은 고딕" w:eastAsia="맑은 고딕" w:hAnsi="맑은 고딕"/>
          <w:sz w:val="32"/>
          <w:szCs w:val="32"/>
          <w:lang w:val="fr-FR"/>
        </w:rPr>
      </w:pPr>
    </w:p>
    <w:p w:rsidR="008A51EA" w:rsidRDefault="008A51EA" w:rsidP="008A51EA">
      <w:pPr>
        <w:rPr>
          <w:rFonts w:ascii="맑은 고딕" w:eastAsia="맑은 고딕" w:hAnsi="맑은 고딕"/>
          <w:sz w:val="32"/>
          <w:szCs w:val="32"/>
        </w:rPr>
      </w:pPr>
    </w:p>
    <w:p w:rsidR="00033934" w:rsidRDefault="00033934" w:rsidP="008A51EA">
      <w:pPr>
        <w:rPr>
          <w:rFonts w:ascii="맑은 고딕" w:eastAsia="맑은 고딕" w:hAnsi="맑은 고딕"/>
          <w:sz w:val="32"/>
          <w:szCs w:val="32"/>
        </w:rPr>
      </w:pPr>
    </w:p>
    <w:p w:rsidR="00677F0E" w:rsidRPr="00677F0E" w:rsidRDefault="00677F0E" w:rsidP="00677F0E">
      <w:pPr>
        <w:tabs>
          <w:tab w:val="left" w:pos="800"/>
          <w:tab w:val="left" w:pos="1600"/>
          <w:tab w:val="left" w:pos="2400"/>
          <w:tab w:val="left" w:pos="3200"/>
          <w:tab w:val="left" w:pos="4000"/>
          <w:tab w:val="left" w:pos="4800"/>
          <w:tab w:val="left" w:pos="5600"/>
          <w:tab w:val="left" w:pos="6400"/>
        </w:tabs>
        <w:jc w:val="center"/>
        <w:rPr>
          <w:b/>
          <w:sz w:val="32"/>
        </w:rPr>
      </w:pPr>
      <w:r w:rsidRPr="00677F0E">
        <w:rPr>
          <w:rFonts w:hint="eastAsia"/>
          <w:b/>
          <w:sz w:val="32"/>
        </w:rPr>
        <w:lastRenderedPageBreak/>
        <w:t>목   차</w:t>
      </w:r>
    </w:p>
    <w:sdt>
      <w:sdtPr>
        <w:rPr>
          <w:b w:val="0"/>
          <w:bCs/>
          <w:noProof w:val="0"/>
          <w:color w:val="auto"/>
          <w:szCs w:val="22"/>
          <w:lang w:val="ko-KR"/>
        </w:rPr>
        <w:id w:val="-1683738586"/>
        <w:docPartObj>
          <w:docPartGallery w:val="Table of Contents"/>
          <w:docPartUnique/>
        </w:docPartObj>
      </w:sdtPr>
      <w:sdtEndPr>
        <w:rPr>
          <w:bCs w:val="0"/>
        </w:rPr>
      </w:sdtEndPr>
      <w:sdtContent>
        <w:p w:rsidR="00FB5612" w:rsidRDefault="00261E3B">
          <w:pPr>
            <w:pStyle w:val="10"/>
            <w:rPr>
              <w:b w:val="0"/>
              <w:color w:val="auto"/>
              <w:szCs w:val="22"/>
            </w:rPr>
          </w:pPr>
          <w:r>
            <w:fldChar w:fldCharType="begin"/>
          </w:r>
          <w:r w:rsidRPr="00DC691B">
            <w:instrText xml:space="preserve"> TOC \o "1-3" \h \z \u </w:instrText>
          </w:r>
          <w:r>
            <w:fldChar w:fldCharType="separate"/>
          </w:r>
          <w:hyperlink w:anchor="_Toc28427966" w:history="1">
            <w:r w:rsidR="00FB5612" w:rsidRPr="00CF54A1">
              <w:rPr>
                <w:rStyle w:val="a8"/>
              </w:rPr>
              <w:t>2019년도 ERP Interface 변경</w:t>
            </w:r>
            <w:r w:rsidR="00FB5612">
              <w:rPr>
                <w:webHidden/>
              </w:rPr>
              <w:tab/>
            </w:r>
            <w:r w:rsidR="00FB5612">
              <w:rPr>
                <w:webHidden/>
              </w:rPr>
              <w:fldChar w:fldCharType="begin"/>
            </w:r>
            <w:r w:rsidR="00FB5612">
              <w:rPr>
                <w:webHidden/>
              </w:rPr>
              <w:instrText xml:space="preserve"> PAGEREF _Toc28427966 \h </w:instrText>
            </w:r>
            <w:r w:rsidR="00FB5612">
              <w:rPr>
                <w:webHidden/>
              </w:rPr>
            </w:r>
            <w:r w:rsidR="00FB5612">
              <w:rPr>
                <w:webHidden/>
              </w:rPr>
              <w:fldChar w:fldCharType="separate"/>
            </w:r>
            <w:r w:rsidR="00E51985">
              <w:rPr>
                <w:webHidden/>
              </w:rPr>
              <w:t>5</w:t>
            </w:r>
            <w:r w:rsidR="00FB5612">
              <w:rPr>
                <w:webHidden/>
              </w:rPr>
              <w:fldChar w:fldCharType="end"/>
            </w:r>
          </w:hyperlink>
        </w:p>
        <w:p w:rsidR="00FB5612" w:rsidRDefault="00FB5612" w:rsidP="00FB5612">
          <w:pPr>
            <w:pStyle w:val="20"/>
            <w:tabs>
              <w:tab w:val="right" w:leader="dot" w:pos="9736"/>
            </w:tabs>
            <w:ind w:left="400"/>
            <w:rPr>
              <w:noProof/>
            </w:rPr>
          </w:pPr>
          <w:hyperlink w:anchor="_Toc28427967" w:history="1">
            <w:r w:rsidRPr="00CF54A1">
              <w:rPr>
                <w:rStyle w:val="a8"/>
                <w:noProof/>
              </w:rPr>
              <w:t>1.1 소득공제신고서와 연말정산 호환</w:t>
            </w:r>
            <w:r>
              <w:rPr>
                <w:noProof/>
                <w:webHidden/>
              </w:rPr>
              <w:tab/>
            </w:r>
            <w:r>
              <w:rPr>
                <w:noProof/>
                <w:webHidden/>
              </w:rPr>
              <w:fldChar w:fldCharType="begin"/>
            </w:r>
            <w:r>
              <w:rPr>
                <w:noProof/>
                <w:webHidden/>
              </w:rPr>
              <w:instrText xml:space="preserve"> PAGEREF _Toc28427967 \h </w:instrText>
            </w:r>
            <w:r>
              <w:rPr>
                <w:noProof/>
                <w:webHidden/>
              </w:rPr>
            </w:r>
            <w:r>
              <w:rPr>
                <w:noProof/>
                <w:webHidden/>
              </w:rPr>
              <w:fldChar w:fldCharType="separate"/>
            </w:r>
            <w:r w:rsidR="00E51985">
              <w:rPr>
                <w:noProof/>
                <w:webHidden/>
              </w:rPr>
              <w:t>5</w:t>
            </w:r>
            <w:r>
              <w:rPr>
                <w:noProof/>
                <w:webHidden/>
              </w:rPr>
              <w:fldChar w:fldCharType="end"/>
            </w:r>
          </w:hyperlink>
        </w:p>
        <w:p w:rsidR="00FB5612" w:rsidRDefault="00FB5612" w:rsidP="00FB5612">
          <w:pPr>
            <w:pStyle w:val="20"/>
            <w:tabs>
              <w:tab w:val="right" w:leader="dot" w:pos="9736"/>
            </w:tabs>
            <w:ind w:left="400"/>
            <w:rPr>
              <w:noProof/>
            </w:rPr>
          </w:pPr>
          <w:hyperlink w:anchor="_Toc28427968" w:history="1">
            <w:r w:rsidRPr="00CF54A1">
              <w:rPr>
                <w:rStyle w:val="a8"/>
                <w:noProof/>
              </w:rPr>
              <w:t>1.2 소득공제신고서 마감방식 변경</w:t>
            </w:r>
            <w:r>
              <w:rPr>
                <w:noProof/>
                <w:webHidden/>
              </w:rPr>
              <w:tab/>
            </w:r>
            <w:r>
              <w:rPr>
                <w:noProof/>
                <w:webHidden/>
              </w:rPr>
              <w:fldChar w:fldCharType="begin"/>
            </w:r>
            <w:r>
              <w:rPr>
                <w:noProof/>
                <w:webHidden/>
              </w:rPr>
              <w:instrText xml:space="preserve"> PAGEREF _Toc28427968 \h </w:instrText>
            </w:r>
            <w:r>
              <w:rPr>
                <w:noProof/>
                <w:webHidden/>
              </w:rPr>
            </w:r>
            <w:r>
              <w:rPr>
                <w:noProof/>
                <w:webHidden/>
              </w:rPr>
              <w:fldChar w:fldCharType="separate"/>
            </w:r>
            <w:r w:rsidR="00E51985">
              <w:rPr>
                <w:noProof/>
                <w:webHidden/>
              </w:rPr>
              <w:t>6</w:t>
            </w:r>
            <w:r>
              <w:rPr>
                <w:noProof/>
                <w:webHidden/>
              </w:rPr>
              <w:fldChar w:fldCharType="end"/>
            </w:r>
          </w:hyperlink>
        </w:p>
        <w:p w:rsidR="00FB5612" w:rsidRDefault="00FB5612" w:rsidP="00FB5612">
          <w:pPr>
            <w:pStyle w:val="20"/>
            <w:tabs>
              <w:tab w:val="right" w:leader="dot" w:pos="9736"/>
            </w:tabs>
            <w:ind w:left="400"/>
            <w:rPr>
              <w:noProof/>
            </w:rPr>
          </w:pPr>
          <w:hyperlink w:anchor="_Toc28427969" w:history="1">
            <w:r w:rsidRPr="00CF54A1">
              <w:rPr>
                <w:rStyle w:val="a8"/>
                <w:noProof/>
              </w:rPr>
              <w:t>1.3 소득공제신고서 마감해제</w:t>
            </w:r>
            <w:r>
              <w:rPr>
                <w:noProof/>
                <w:webHidden/>
              </w:rPr>
              <w:tab/>
            </w:r>
            <w:r>
              <w:rPr>
                <w:noProof/>
                <w:webHidden/>
              </w:rPr>
              <w:fldChar w:fldCharType="begin"/>
            </w:r>
            <w:r>
              <w:rPr>
                <w:noProof/>
                <w:webHidden/>
              </w:rPr>
              <w:instrText xml:space="preserve"> PAGEREF _Toc28427969 \h </w:instrText>
            </w:r>
            <w:r>
              <w:rPr>
                <w:noProof/>
                <w:webHidden/>
              </w:rPr>
            </w:r>
            <w:r>
              <w:rPr>
                <w:noProof/>
                <w:webHidden/>
              </w:rPr>
              <w:fldChar w:fldCharType="separate"/>
            </w:r>
            <w:r w:rsidR="00E51985">
              <w:rPr>
                <w:noProof/>
                <w:webHidden/>
              </w:rPr>
              <w:t>7</w:t>
            </w:r>
            <w:r>
              <w:rPr>
                <w:noProof/>
                <w:webHidden/>
              </w:rPr>
              <w:fldChar w:fldCharType="end"/>
            </w:r>
          </w:hyperlink>
        </w:p>
        <w:p w:rsidR="00FB5612" w:rsidRDefault="00FB5612" w:rsidP="00FB5612">
          <w:pPr>
            <w:pStyle w:val="20"/>
            <w:tabs>
              <w:tab w:val="right" w:leader="dot" w:pos="9736"/>
            </w:tabs>
            <w:ind w:left="400"/>
            <w:rPr>
              <w:noProof/>
            </w:rPr>
          </w:pPr>
          <w:hyperlink w:anchor="_Toc28427970" w:history="1">
            <w:r w:rsidRPr="00CF54A1">
              <w:rPr>
                <w:rStyle w:val="a8"/>
                <w:noProof/>
              </w:rPr>
              <w:t>1.4 중소기업 취업청년 소득세 감면(100%) 폐지</w:t>
            </w:r>
            <w:r>
              <w:rPr>
                <w:noProof/>
                <w:webHidden/>
              </w:rPr>
              <w:tab/>
            </w:r>
            <w:r>
              <w:rPr>
                <w:noProof/>
                <w:webHidden/>
              </w:rPr>
              <w:fldChar w:fldCharType="begin"/>
            </w:r>
            <w:r>
              <w:rPr>
                <w:noProof/>
                <w:webHidden/>
              </w:rPr>
              <w:instrText xml:space="preserve"> PAGEREF _Toc28427970 \h </w:instrText>
            </w:r>
            <w:r>
              <w:rPr>
                <w:noProof/>
                <w:webHidden/>
              </w:rPr>
            </w:r>
            <w:r>
              <w:rPr>
                <w:noProof/>
                <w:webHidden/>
              </w:rPr>
              <w:fldChar w:fldCharType="separate"/>
            </w:r>
            <w:r w:rsidR="00E51985">
              <w:rPr>
                <w:noProof/>
                <w:webHidden/>
              </w:rPr>
              <w:t>8</w:t>
            </w:r>
            <w:r>
              <w:rPr>
                <w:noProof/>
                <w:webHidden/>
              </w:rPr>
              <w:fldChar w:fldCharType="end"/>
            </w:r>
          </w:hyperlink>
        </w:p>
        <w:p w:rsidR="00FB5612" w:rsidRDefault="00FB5612" w:rsidP="00FB5612">
          <w:pPr>
            <w:pStyle w:val="20"/>
            <w:tabs>
              <w:tab w:val="right" w:leader="dot" w:pos="9736"/>
            </w:tabs>
            <w:ind w:left="400"/>
            <w:rPr>
              <w:noProof/>
            </w:rPr>
          </w:pPr>
          <w:hyperlink w:anchor="_Toc28427971" w:history="1">
            <w:r w:rsidRPr="00CF54A1">
              <w:rPr>
                <w:rStyle w:val="a8"/>
                <w:noProof/>
              </w:rPr>
              <w:t>1.5 의료비 – 산후조리원비/실손의료보험금 항목추가</w:t>
            </w:r>
            <w:r>
              <w:rPr>
                <w:noProof/>
                <w:webHidden/>
              </w:rPr>
              <w:tab/>
            </w:r>
            <w:r>
              <w:rPr>
                <w:noProof/>
                <w:webHidden/>
              </w:rPr>
              <w:fldChar w:fldCharType="begin"/>
            </w:r>
            <w:r>
              <w:rPr>
                <w:noProof/>
                <w:webHidden/>
              </w:rPr>
              <w:instrText xml:space="preserve"> PAGEREF _Toc28427971 \h </w:instrText>
            </w:r>
            <w:r>
              <w:rPr>
                <w:noProof/>
                <w:webHidden/>
              </w:rPr>
            </w:r>
            <w:r>
              <w:rPr>
                <w:noProof/>
                <w:webHidden/>
              </w:rPr>
              <w:fldChar w:fldCharType="separate"/>
            </w:r>
            <w:r w:rsidR="00E51985">
              <w:rPr>
                <w:noProof/>
                <w:webHidden/>
              </w:rPr>
              <w:t>9</w:t>
            </w:r>
            <w:r>
              <w:rPr>
                <w:noProof/>
                <w:webHidden/>
              </w:rPr>
              <w:fldChar w:fldCharType="end"/>
            </w:r>
          </w:hyperlink>
        </w:p>
        <w:p w:rsidR="00FB5612" w:rsidRDefault="00FB5612" w:rsidP="00FB5612">
          <w:pPr>
            <w:pStyle w:val="20"/>
            <w:tabs>
              <w:tab w:val="right" w:leader="dot" w:pos="9736"/>
            </w:tabs>
            <w:ind w:left="400"/>
            <w:rPr>
              <w:noProof/>
            </w:rPr>
          </w:pPr>
          <w:hyperlink w:anchor="_Toc28427972" w:history="1">
            <w:r w:rsidRPr="00CF54A1">
              <w:rPr>
                <w:rStyle w:val="a8"/>
                <w:noProof/>
              </w:rPr>
              <w:t>1.6 사원정보 – 종교관련종사자 여부 추가</w:t>
            </w:r>
            <w:r>
              <w:rPr>
                <w:noProof/>
                <w:webHidden/>
              </w:rPr>
              <w:tab/>
            </w:r>
            <w:r>
              <w:rPr>
                <w:noProof/>
                <w:webHidden/>
              </w:rPr>
              <w:fldChar w:fldCharType="begin"/>
            </w:r>
            <w:r>
              <w:rPr>
                <w:noProof/>
                <w:webHidden/>
              </w:rPr>
              <w:instrText xml:space="preserve"> PAGEREF _Toc28427972 \h </w:instrText>
            </w:r>
            <w:r>
              <w:rPr>
                <w:noProof/>
                <w:webHidden/>
              </w:rPr>
            </w:r>
            <w:r>
              <w:rPr>
                <w:noProof/>
                <w:webHidden/>
              </w:rPr>
              <w:fldChar w:fldCharType="separate"/>
            </w:r>
            <w:r w:rsidR="00E51985">
              <w:rPr>
                <w:noProof/>
                <w:webHidden/>
              </w:rPr>
              <w:t>10</w:t>
            </w:r>
            <w:r>
              <w:rPr>
                <w:noProof/>
                <w:webHidden/>
              </w:rPr>
              <w:fldChar w:fldCharType="end"/>
            </w:r>
          </w:hyperlink>
        </w:p>
        <w:p w:rsidR="00FB5612" w:rsidRDefault="00FB5612" w:rsidP="00FB5612">
          <w:pPr>
            <w:pStyle w:val="20"/>
            <w:tabs>
              <w:tab w:val="right" w:leader="dot" w:pos="9736"/>
            </w:tabs>
            <w:ind w:left="400"/>
            <w:rPr>
              <w:noProof/>
            </w:rPr>
          </w:pPr>
          <w:hyperlink w:anchor="_Toc28427973" w:history="1">
            <w:r w:rsidRPr="00CF54A1">
              <w:rPr>
                <w:rStyle w:val="a8"/>
                <w:noProof/>
              </w:rPr>
              <w:t>1.7 가족별정보 – 자녀세액공제 미적용 Check 해제</w:t>
            </w:r>
            <w:r>
              <w:rPr>
                <w:noProof/>
                <w:webHidden/>
              </w:rPr>
              <w:tab/>
            </w:r>
            <w:r>
              <w:rPr>
                <w:noProof/>
                <w:webHidden/>
              </w:rPr>
              <w:fldChar w:fldCharType="begin"/>
            </w:r>
            <w:r>
              <w:rPr>
                <w:noProof/>
                <w:webHidden/>
              </w:rPr>
              <w:instrText xml:space="preserve"> PAGEREF _Toc28427973 \h </w:instrText>
            </w:r>
            <w:r>
              <w:rPr>
                <w:noProof/>
                <w:webHidden/>
              </w:rPr>
            </w:r>
            <w:r>
              <w:rPr>
                <w:noProof/>
                <w:webHidden/>
              </w:rPr>
              <w:fldChar w:fldCharType="separate"/>
            </w:r>
            <w:r w:rsidR="00E51985">
              <w:rPr>
                <w:noProof/>
                <w:webHidden/>
              </w:rPr>
              <w:t>11</w:t>
            </w:r>
            <w:r>
              <w:rPr>
                <w:noProof/>
                <w:webHidden/>
              </w:rPr>
              <w:fldChar w:fldCharType="end"/>
            </w:r>
          </w:hyperlink>
        </w:p>
        <w:p w:rsidR="00FB5612" w:rsidRDefault="00FB5612">
          <w:pPr>
            <w:pStyle w:val="10"/>
            <w:rPr>
              <w:b w:val="0"/>
              <w:color w:val="auto"/>
              <w:szCs w:val="22"/>
            </w:rPr>
          </w:pPr>
          <w:hyperlink w:anchor="_Toc28427974" w:history="1">
            <w:r w:rsidRPr="00CF54A1">
              <w:rPr>
                <w:rStyle w:val="a8"/>
              </w:rPr>
              <w:t>2. 연말정산 Process</w:t>
            </w:r>
            <w:r>
              <w:rPr>
                <w:webHidden/>
              </w:rPr>
              <w:tab/>
            </w:r>
            <w:r>
              <w:rPr>
                <w:webHidden/>
              </w:rPr>
              <w:fldChar w:fldCharType="begin"/>
            </w:r>
            <w:r>
              <w:rPr>
                <w:webHidden/>
              </w:rPr>
              <w:instrText xml:space="preserve"> PAGEREF _Toc28427974 \h </w:instrText>
            </w:r>
            <w:r>
              <w:rPr>
                <w:webHidden/>
              </w:rPr>
            </w:r>
            <w:r>
              <w:rPr>
                <w:webHidden/>
              </w:rPr>
              <w:fldChar w:fldCharType="separate"/>
            </w:r>
            <w:r w:rsidR="00E51985">
              <w:rPr>
                <w:webHidden/>
              </w:rPr>
              <w:t>12</w:t>
            </w:r>
            <w:r>
              <w:rPr>
                <w:webHidden/>
              </w:rPr>
              <w:fldChar w:fldCharType="end"/>
            </w:r>
          </w:hyperlink>
        </w:p>
        <w:p w:rsidR="00FB5612" w:rsidRDefault="00FB5612">
          <w:pPr>
            <w:pStyle w:val="10"/>
            <w:rPr>
              <w:b w:val="0"/>
              <w:color w:val="auto"/>
              <w:szCs w:val="22"/>
            </w:rPr>
          </w:pPr>
          <w:hyperlink w:anchor="_Toc28427975" w:history="1">
            <w:r w:rsidRPr="00CF54A1">
              <w:rPr>
                <w:rStyle w:val="a8"/>
              </w:rPr>
              <w:t>3. 기초Setting</w:t>
            </w:r>
            <w:r>
              <w:rPr>
                <w:webHidden/>
              </w:rPr>
              <w:tab/>
            </w:r>
            <w:r>
              <w:rPr>
                <w:webHidden/>
              </w:rPr>
              <w:fldChar w:fldCharType="begin"/>
            </w:r>
            <w:r>
              <w:rPr>
                <w:webHidden/>
              </w:rPr>
              <w:instrText xml:space="preserve"> PAGEREF _Toc28427975 \h </w:instrText>
            </w:r>
            <w:r>
              <w:rPr>
                <w:webHidden/>
              </w:rPr>
            </w:r>
            <w:r>
              <w:rPr>
                <w:webHidden/>
              </w:rPr>
              <w:fldChar w:fldCharType="separate"/>
            </w:r>
            <w:r w:rsidR="00E51985">
              <w:rPr>
                <w:webHidden/>
              </w:rPr>
              <w:t>14</w:t>
            </w:r>
            <w:r>
              <w:rPr>
                <w:webHidden/>
              </w:rPr>
              <w:fldChar w:fldCharType="end"/>
            </w:r>
          </w:hyperlink>
        </w:p>
        <w:p w:rsidR="00FB5612" w:rsidRDefault="00FB5612" w:rsidP="00FB5612">
          <w:pPr>
            <w:pStyle w:val="20"/>
            <w:tabs>
              <w:tab w:val="right" w:leader="dot" w:pos="9736"/>
            </w:tabs>
            <w:ind w:left="400"/>
            <w:rPr>
              <w:noProof/>
            </w:rPr>
          </w:pPr>
          <w:hyperlink w:anchor="_Toc28427976" w:history="1">
            <w:r w:rsidRPr="00CF54A1">
              <w:rPr>
                <w:rStyle w:val="a8"/>
                <w:noProof/>
              </w:rPr>
              <w:t>3.1 연도별설정</w:t>
            </w:r>
            <w:r>
              <w:rPr>
                <w:noProof/>
                <w:webHidden/>
              </w:rPr>
              <w:tab/>
            </w:r>
            <w:r>
              <w:rPr>
                <w:noProof/>
                <w:webHidden/>
              </w:rPr>
              <w:fldChar w:fldCharType="begin"/>
            </w:r>
            <w:r>
              <w:rPr>
                <w:noProof/>
                <w:webHidden/>
              </w:rPr>
              <w:instrText xml:space="preserve"> PAGEREF _Toc28427976 \h </w:instrText>
            </w:r>
            <w:r>
              <w:rPr>
                <w:noProof/>
                <w:webHidden/>
              </w:rPr>
            </w:r>
            <w:r>
              <w:rPr>
                <w:noProof/>
                <w:webHidden/>
              </w:rPr>
              <w:fldChar w:fldCharType="separate"/>
            </w:r>
            <w:r w:rsidR="00E51985">
              <w:rPr>
                <w:noProof/>
                <w:webHidden/>
              </w:rPr>
              <w:t>14</w:t>
            </w:r>
            <w:r>
              <w:rPr>
                <w:noProof/>
                <w:webHidden/>
              </w:rPr>
              <w:fldChar w:fldCharType="end"/>
            </w:r>
          </w:hyperlink>
        </w:p>
        <w:p w:rsidR="00FB5612" w:rsidRDefault="00FB5612" w:rsidP="00FB5612">
          <w:pPr>
            <w:pStyle w:val="20"/>
            <w:tabs>
              <w:tab w:val="right" w:leader="dot" w:pos="9736"/>
            </w:tabs>
            <w:ind w:left="400"/>
            <w:rPr>
              <w:noProof/>
            </w:rPr>
          </w:pPr>
          <w:hyperlink w:anchor="_Toc28427977" w:history="1">
            <w:r w:rsidRPr="00CF54A1">
              <w:rPr>
                <w:rStyle w:val="a8"/>
                <w:noProof/>
              </w:rPr>
              <w:t>3.2 가족정보 추가</w:t>
            </w:r>
            <w:r>
              <w:rPr>
                <w:noProof/>
                <w:webHidden/>
              </w:rPr>
              <w:tab/>
            </w:r>
            <w:r>
              <w:rPr>
                <w:noProof/>
                <w:webHidden/>
              </w:rPr>
              <w:fldChar w:fldCharType="begin"/>
            </w:r>
            <w:r>
              <w:rPr>
                <w:noProof/>
                <w:webHidden/>
              </w:rPr>
              <w:instrText xml:space="preserve"> PAGEREF _Toc28427977 \h </w:instrText>
            </w:r>
            <w:r>
              <w:rPr>
                <w:noProof/>
                <w:webHidden/>
              </w:rPr>
            </w:r>
            <w:r>
              <w:rPr>
                <w:noProof/>
                <w:webHidden/>
              </w:rPr>
              <w:fldChar w:fldCharType="separate"/>
            </w:r>
            <w:r w:rsidR="00E51985">
              <w:rPr>
                <w:noProof/>
                <w:webHidden/>
              </w:rPr>
              <w:t>16</w:t>
            </w:r>
            <w:r>
              <w:rPr>
                <w:noProof/>
                <w:webHidden/>
              </w:rPr>
              <w:fldChar w:fldCharType="end"/>
            </w:r>
          </w:hyperlink>
        </w:p>
        <w:p w:rsidR="00FB5612" w:rsidRDefault="00FB5612">
          <w:pPr>
            <w:pStyle w:val="10"/>
            <w:rPr>
              <w:b w:val="0"/>
              <w:color w:val="auto"/>
              <w:szCs w:val="22"/>
            </w:rPr>
          </w:pPr>
          <w:hyperlink w:anchor="_Toc28427978" w:history="1">
            <w:r w:rsidRPr="00CF54A1">
              <w:rPr>
                <w:rStyle w:val="a8"/>
              </w:rPr>
              <w:t>4. 연말정산 사원리스트</w:t>
            </w:r>
            <w:r>
              <w:rPr>
                <w:webHidden/>
              </w:rPr>
              <w:tab/>
            </w:r>
            <w:r>
              <w:rPr>
                <w:webHidden/>
              </w:rPr>
              <w:fldChar w:fldCharType="begin"/>
            </w:r>
            <w:r>
              <w:rPr>
                <w:webHidden/>
              </w:rPr>
              <w:instrText xml:space="preserve"> PAGEREF _Toc28427978 \h </w:instrText>
            </w:r>
            <w:r>
              <w:rPr>
                <w:webHidden/>
              </w:rPr>
            </w:r>
            <w:r>
              <w:rPr>
                <w:webHidden/>
              </w:rPr>
              <w:fldChar w:fldCharType="separate"/>
            </w:r>
            <w:r w:rsidR="00E51985">
              <w:rPr>
                <w:webHidden/>
              </w:rPr>
              <w:t>18</w:t>
            </w:r>
            <w:r>
              <w:rPr>
                <w:webHidden/>
              </w:rPr>
              <w:fldChar w:fldCharType="end"/>
            </w:r>
          </w:hyperlink>
        </w:p>
        <w:p w:rsidR="00FB5612" w:rsidRDefault="00FB5612" w:rsidP="00FB5612">
          <w:pPr>
            <w:pStyle w:val="20"/>
            <w:tabs>
              <w:tab w:val="right" w:leader="dot" w:pos="9736"/>
            </w:tabs>
            <w:ind w:left="400"/>
            <w:rPr>
              <w:noProof/>
            </w:rPr>
          </w:pPr>
          <w:hyperlink w:anchor="_Toc28427979" w:history="1">
            <w:r w:rsidRPr="00CF54A1">
              <w:rPr>
                <w:rStyle w:val="a8"/>
                <w:noProof/>
              </w:rPr>
              <w:t>4.1 연말정산 사원리스트</w:t>
            </w:r>
            <w:r>
              <w:rPr>
                <w:noProof/>
                <w:webHidden/>
              </w:rPr>
              <w:tab/>
            </w:r>
            <w:r>
              <w:rPr>
                <w:noProof/>
                <w:webHidden/>
              </w:rPr>
              <w:fldChar w:fldCharType="begin"/>
            </w:r>
            <w:r>
              <w:rPr>
                <w:noProof/>
                <w:webHidden/>
              </w:rPr>
              <w:instrText xml:space="preserve"> PAGEREF _Toc28427979 \h </w:instrText>
            </w:r>
            <w:r>
              <w:rPr>
                <w:noProof/>
                <w:webHidden/>
              </w:rPr>
            </w:r>
            <w:r>
              <w:rPr>
                <w:noProof/>
                <w:webHidden/>
              </w:rPr>
              <w:fldChar w:fldCharType="separate"/>
            </w:r>
            <w:r w:rsidR="00E51985">
              <w:rPr>
                <w:noProof/>
                <w:webHidden/>
              </w:rPr>
              <w:t>18</w:t>
            </w:r>
            <w:r>
              <w:rPr>
                <w:noProof/>
                <w:webHidden/>
              </w:rPr>
              <w:fldChar w:fldCharType="end"/>
            </w:r>
          </w:hyperlink>
        </w:p>
        <w:p w:rsidR="00FB5612" w:rsidRDefault="00FB5612" w:rsidP="00FB5612">
          <w:pPr>
            <w:pStyle w:val="30"/>
            <w:tabs>
              <w:tab w:val="right" w:leader="dot" w:pos="9736"/>
            </w:tabs>
            <w:ind w:left="800"/>
            <w:rPr>
              <w:noProof/>
            </w:rPr>
          </w:pPr>
          <w:hyperlink w:anchor="_Toc28427980" w:history="1">
            <w:r w:rsidRPr="00CF54A1">
              <w:rPr>
                <w:rStyle w:val="a8"/>
                <w:noProof/>
              </w:rPr>
              <w:t>4.1.1 사원별 세부메뉴</w:t>
            </w:r>
            <w:r>
              <w:rPr>
                <w:noProof/>
                <w:webHidden/>
              </w:rPr>
              <w:tab/>
            </w:r>
            <w:r>
              <w:rPr>
                <w:noProof/>
                <w:webHidden/>
              </w:rPr>
              <w:fldChar w:fldCharType="begin"/>
            </w:r>
            <w:r>
              <w:rPr>
                <w:noProof/>
                <w:webHidden/>
              </w:rPr>
              <w:instrText xml:space="preserve"> PAGEREF _Toc28427980 \h </w:instrText>
            </w:r>
            <w:r>
              <w:rPr>
                <w:noProof/>
                <w:webHidden/>
              </w:rPr>
            </w:r>
            <w:r>
              <w:rPr>
                <w:noProof/>
                <w:webHidden/>
              </w:rPr>
              <w:fldChar w:fldCharType="separate"/>
            </w:r>
            <w:r w:rsidR="00E51985">
              <w:rPr>
                <w:noProof/>
                <w:webHidden/>
              </w:rPr>
              <w:t>19</w:t>
            </w:r>
            <w:r>
              <w:rPr>
                <w:noProof/>
                <w:webHidden/>
              </w:rPr>
              <w:fldChar w:fldCharType="end"/>
            </w:r>
          </w:hyperlink>
        </w:p>
        <w:p w:rsidR="00FB5612" w:rsidRDefault="00FB5612" w:rsidP="00FB5612">
          <w:pPr>
            <w:pStyle w:val="30"/>
            <w:tabs>
              <w:tab w:val="right" w:leader="dot" w:pos="9736"/>
            </w:tabs>
            <w:ind w:left="800"/>
            <w:rPr>
              <w:noProof/>
            </w:rPr>
          </w:pPr>
          <w:hyperlink w:anchor="_Toc28427981" w:history="1">
            <w:r w:rsidRPr="00CF54A1">
              <w:rPr>
                <w:rStyle w:val="a8"/>
                <w:noProof/>
              </w:rPr>
              <w:t>4.1.2 전사원 세부메뉴</w:t>
            </w:r>
            <w:r>
              <w:rPr>
                <w:noProof/>
                <w:webHidden/>
              </w:rPr>
              <w:tab/>
            </w:r>
            <w:r>
              <w:rPr>
                <w:noProof/>
                <w:webHidden/>
              </w:rPr>
              <w:fldChar w:fldCharType="begin"/>
            </w:r>
            <w:r>
              <w:rPr>
                <w:noProof/>
                <w:webHidden/>
              </w:rPr>
              <w:instrText xml:space="preserve"> PAGEREF _Toc28427981 \h </w:instrText>
            </w:r>
            <w:r>
              <w:rPr>
                <w:noProof/>
                <w:webHidden/>
              </w:rPr>
            </w:r>
            <w:r>
              <w:rPr>
                <w:noProof/>
                <w:webHidden/>
              </w:rPr>
              <w:fldChar w:fldCharType="separate"/>
            </w:r>
            <w:r w:rsidR="00E51985">
              <w:rPr>
                <w:noProof/>
                <w:webHidden/>
              </w:rPr>
              <w:t>21</w:t>
            </w:r>
            <w:r>
              <w:rPr>
                <w:noProof/>
                <w:webHidden/>
              </w:rPr>
              <w:fldChar w:fldCharType="end"/>
            </w:r>
          </w:hyperlink>
        </w:p>
        <w:p w:rsidR="00FB5612" w:rsidRDefault="00FB5612" w:rsidP="00FB5612">
          <w:pPr>
            <w:pStyle w:val="30"/>
            <w:tabs>
              <w:tab w:val="right" w:leader="dot" w:pos="9736"/>
            </w:tabs>
            <w:ind w:left="800"/>
            <w:rPr>
              <w:noProof/>
            </w:rPr>
          </w:pPr>
          <w:hyperlink w:anchor="_Toc28427982" w:history="1">
            <w:r w:rsidRPr="00CF54A1">
              <w:rPr>
                <w:rStyle w:val="a8"/>
                <w:noProof/>
              </w:rPr>
              <w:t>4.1.3 검증</w:t>
            </w:r>
            <w:r>
              <w:rPr>
                <w:noProof/>
                <w:webHidden/>
              </w:rPr>
              <w:tab/>
            </w:r>
            <w:r>
              <w:rPr>
                <w:noProof/>
                <w:webHidden/>
              </w:rPr>
              <w:fldChar w:fldCharType="begin"/>
            </w:r>
            <w:r>
              <w:rPr>
                <w:noProof/>
                <w:webHidden/>
              </w:rPr>
              <w:instrText xml:space="preserve"> PAGEREF _Toc28427982 \h </w:instrText>
            </w:r>
            <w:r>
              <w:rPr>
                <w:noProof/>
                <w:webHidden/>
              </w:rPr>
            </w:r>
            <w:r>
              <w:rPr>
                <w:noProof/>
                <w:webHidden/>
              </w:rPr>
              <w:fldChar w:fldCharType="separate"/>
            </w:r>
            <w:r w:rsidR="00E51985">
              <w:rPr>
                <w:noProof/>
                <w:webHidden/>
              </w:rPr>
              <w:t>27</w:t>
            </w:r>
            <w:r>
              <w:rPr>
                <w:noProof/>
                <w:webHidden/>
              </w:rPr>
              <w:fldChar w:fldCharType="end"/>
            </w:r>
          </w:hyperlink>
        </w:p>
        <w:p w:rsidR="00FB5612" w:rsidRDefault="00FB5612" w:rsidP="00FB5612">
          <w:pPr>
            <w:pStyle w:val="30"/>
            <w:tabs>
              <w:tab w:val="right" w:leader="dot" w:pos="9736"/>
            </w:tabs>
            <w:ind w:left="800"/>
            <w:rPr>
              <w:noProof/>
            </w:rPr>
          </w:pPr>
          <w:hyperlink w:anchor="_Toc28427983" w:history="1">
            <w:r w:rsidRPr="00CF54A1">
              <w:rPr>
                <w:rStyle w:val="a8"/>
                <w:noProof/>
              </w:rPr>
              <w:t>4.1.4 소득공제신고서</w:t>
            </w:r>
            <w:r>
              <w:rPr>
                <w:noProof/>
                <w:webHidden/>
              </w:rPr>
              <w:tab/>
            </w:r>
            <w:r>
              <w:rPr>
                <w:noProof/>
                <w:webHidden/>
              </w:rPr>
              <w:fldChar w:fldCharType="begin"/>
            </w:r>
            <w:r>
              <w:rPr>
                <w:noProof/>
                <w:webHidden/>
              </w:rPr>
              <w:instrText xml:space="preserve"> PAGEREF _Toc28427983 \h </w:instrText>
            </w:r>
            <w:r>
              <w:rPr>
                <w:noProof/>
                <w:webHidden/>
              </w:rPr>
            </w:r>
            <w:r>
              <w:rPr>
                <w:noProof/>
                <w:webHidden/>
              </w:rPr>
              <w:fldChar w:fldCharType="separate"/>
            </w:r>
            <w:r w:rsidR="00E51985">
              <w:rPr>
                <w:noProof/>
                <w:webHidden/>
              </w:rPr>
              <w:t>29</w:t>
            </w:r>
            <w:r>
              <w:rPr>
                <w:noProof/>
                <w:webHidden/>
              </w:rPr>
              <w:fldChar w:fldCharType="end"/>
            </w:r>
          </w:hyperlink>
        </w:p>
        <w:p w:rsidR="00FB5612" w:rsidRDefault="00FB5612">
          <w:pPr>
            <w:pStyle w:val="10"/>
            <w:rPr>
              <w:b w:val="0"/>
              <w:color w:val="auto"/>
              <w:szCs w:val="22"/>
            </w:rPr>
          </w:pPr>
          <w:hyperlink w:anchor="_Toc28427984" w:history="1">
            <w:r w:rsidRPr="00CF54A1">
              <w:rPr>
                <w:rStyle w:val="a8"/>
              </w:rPr>
              <w:t>5. 연말정산 작업/조회</w:t>
            </w:r>
            <w:r>
              <w:rPr>
                <w:webHidden/>
              </w:rPr>
              <w:tab/>
            </w:r>
            <w:r>
              <w:rPr>
                <w:webHidden/>
              </w:rPr>
              <w:fldChar w:fldCharType="begin"/>
            </w:r>
            <w:r>
              <w:rPr>
                <w:webHidden/>
              </w:rPr>
              <w:instrText xml:space="preserve"> PAGEREF _Toc28427984 \h </w:instrText>
            </w:r>
            <w:r>
              <w:rPr>
                <w:webHidden/>
              </w:rPr>
            </w:r>
            <w:r>
              <w:rPr>
                <w:webHidden/>
              </w:rPr>
              <w:fldChar w:fldCharType="separate"/>
            </w:r>
            <w:r w:rsidR="00E51985">
              <w:rPr>
                <w:webHidden/>
              </w:rPr>
              <w:t>30</w:t>
            </w:r>
            <w:r>
              <w:rPr>
                <w:webHidden/>
              </w:rPr>
              <w:fldChar w:fldCharType="end"/>
            </w:r>
          </w:hyperlink>
        </w:p>
        <w:p w:rsidR="00FB5612" w:rsidRDefault="00FB5612" w:rsidP="00FB5612">
          <w:pPr>
            <w:pStyle w:val="20"/>
            <w:tabs>
              <w:tab w:val="right" w:leader="dot" w:pos="9736"/>
            </w:tabs>
            <w:ind w:left="400"/>
            <w:rPr>
              <w:noProof/>
            </w:rPr>
          </w:pPr>
          <w:hyperlink w:anchor="_Toc28427985" w:history="1">
            <w:r w:rsidRPr="00CF54A1">
              <w:rPr>
                <w:rStyle w:val="a8"/>
                <w:noProof/>
              </w:rPr>
              <w:t>5.1 근무처별 정보</w:t>
            </w:r>
            <w:r>
              <w:rPr>
                <w:noProof/>
                <w:webHidden/>
              </w:rPr>
              <w:tab/>
            </w:r>
            <w:r>
              <w:rPr>
                <w:noProof/>
                <w:webHidden/>
              </w:rPr>
              <w:fldChar w:fldCharType="begin"/>
            </w:r>
            <w:r>
              <w:rPr>
                <w:noProof/>
                <w:webHidden/>
              </w:rPr>
              <w:instrText xml:space="preserve"> PAGEREF _Toc28427985 \h </w:instrText>
            </w:r>
            <w:r>
              <w:rPr>
                <w:noProof/>
                <w:webHidden/>
              </w:rPr>
            </w:r>
            <w:r>
              <w:rPr>
                <w:noProof/>
                <w:webHidden/>
              </w:rPr>
              <w:fldChar w:fldCharType="separate"/>
            </w:r>
            <w:r w:rsidR="00E51985">
              <w:rPr>
                <w:noProof/>
                <w:webHidden/>
              </w:rPr>
              <w:t>31</w:t>
            </w:r>
            <w:r>
              <w:rPr>
                <w:noProof/>
                <w:webHidden/>
              </w:rPr>
              <w:fldChar w:fldCharType="end"/>
            </w:r>
          </w:hyperlink>
        </w:p>
        <w:p w:rsidR="00FB5612" w:rsidRDefault="00FB5612" w:rsidP="00FB5612">
          <w:pPr>
            <w:pStyle w:val="30"/>
            <w:tabs>
              <w:tab w:val="right" w:leader="dot" w:pos="9736"/>
            </w:tabs>
            <w:ind w:left="800"/>
            <w:rPr>
              <w:noProof/>
            </w:rPr>
          </w:pPr>
          <w:hyperlink w:anchor="_Toc28427986" w:history="1">
            <w:r w:rsidRPr="00CF54A1">
              <w:rPr>
                <w:rStyle w:val="a8"/>
                <w:noProof/>
              </w:rPr>
              <w:t>5.1.1 근무지정보</w:t>
            </w:r>
            <w:r>
              <w:rPr>
                <w:noProof/>
                <w:webHidden/>
              </w:rPr>
              <w:tab/>
            </w:r>
            <w:r>
              <w:rPr>
                <w:noProof/>
                <w:webHidden/>
              </w:rPr>
              <w:fldChar w:fldCharType="begin"/>
            </w:r>
            <w:r>
              <w:rPr>
                <w:noProof/>
                <w:webHidden/>
              </w:rPr>
              <w:instrText xml:space="preserve"> PAGEREF _Toc28427986 \h </w:instrText>
            </w:r>
            <w:r>
              <w:rPr>
                <w:noProof/>
                <w:webHidden/>
              </w:rPr>
            </w:r>
            <w:r>
              <w:rPr>
                <w:noProof/>
                <w:webHidden/>
              </w:rPr>
              <w:fldChar w:fldCharType="separate"/>
            </w:r>
            <w:r w:rsidR="00E51985">
              <w:rPr>
                <w:noProof/>
                <w:webHidden/>
              </w:rPr>
              <w:t>32</w:t>
            </w:r>
            <w:r>
              <w:rPr>
                <w:noProof/>
                <w:webHidden/>
              </w:rPr>
              <w:fldChar w:fldCharType="end"/>
            </w:r>
          </w:hyperlink>
        </w:p>
        <w:p w:rsidR="00FB5612" w:rsidRDefault="00FB5612" w:rsidP="00FB5612">
          <w:pPr>
            <w:pStyle w:val="30"/>
            <w:tabs>
              <w:tab w:val="right" w:leader="dot" w:pos="9736"/>
            </w:tabs>
            <w:ind w:left="800"/>
            <w:rPr>
              <w:noProof/>
            </w:rPr>
          </w:pPr>
          <w:hyperlink w:anchor="_Toc28427987" w:history="1">
            <w:r w:rsidRPr="00CF54A1">
              <w:rPr>
                <w:rStyle w:val="a8"/>
                <w:noProof/>
              </w:rPr>
              <w:t>5.1.2 급여총액(비과세포함)</w:t>
            </w:r>
            <w:r>
              <w:rPr>
                <w:noProof/>
                <w:webHidden/>
              </w:rPr>
              <w:tab/>
            </w:r>
            <w:r>
              <w:rPr>
                <w:noProof/>
                <w:webHidden/>
              </w:rPr>
              <w:fldChar w:fldCharType="begin"/>
            </w:r>
            <w:r>
              <w:rPr>
                <w:noProof/>
                <w:webHidden/>
              </w:rPr>
              <w:instrText xml:space="preserve"> PAGEREF _Toc28427987 \h </w:instrText>
            </w:r>
            <w:r>
              <w:rPr>
                <w:noProof/>
                <w:webHidden/>
              </w:rPr>
            </w:r>
            <w:r>
              <w:rPr>
                <w:noProof/>
                <w:webHidden/>
              </w:rPr>
              <w:fldChar w:fldCharType="separate"/>
            </w:r>
            <w:r w:rsidR="00E51985">
              <w:rPr>
                <w:noProof/>
                <w:webHidden/>
              </w:rPr>
              <w:t>34</w:t>
            </w:r>
            <w:r>
              <w:rPr>
                <w:noProof/>
                <w:webHidden/>
              </w:rPr>
              <w:fldChar w:fldCharType="end"/>
            </w:r>
          </w:hyperlink>
        </w:p>
        <w:p w:rsidR="00FB5612" w:rsidRDefault="00FB5612" w:rsidP="00FB5612">
          <w:pPr>
            <w:pStyle w:val="30"/>
            <w:tabs>
              <w:tab w:val="right" w:leader="dot" w:pos="9736"/>
            </w:tabs>
            <w:ind w:left="800"/>
            <w:rPr>
              <w:noProof/>
            </w:rPr>
          </w:pPr>
          <w:hyperlink w:anchor="_Toc28427988" w:history="1">
            <w:r w:rsidRPr="00CF54A1">
              <w:rPr>
                <w:rStyle w:val="a8"/>
                <w:noProof/>
              </w:rPr>
              <w:t>5.1.3 비과세/감면 입력/조회</w:t>
            </w:r>
            <w:r>
              <w:rPr>
                <w:noProof/>
                <w:webHidden/>
              </w:rPr>
              <w:tab/>
            </w:r>
            <w:r>
              <w:rPr>
                <w:noProof/>
                <w:webHidden/>
              </w:rPr>
              <w:fldChar w:fldCharType="begin"/>
            </w:r>
            <w:r>
              <w:rPr>
                <w:noProof/>
                <w:webHidden/>
              </w:rPr>
              <w:instrText xml:space="preserve"> PAGEREF _Toc28427988 \h </w:instrText>
            </w:r>
            <w:r>
              <w:rPr>
                <w:noProof/>
                <w:webHidden/>
              </w:rPr>
            </w:r>
            <w:r>
              <w:rPr>
                <w:noProof/>
                <w:webHidden/>
              </w:rPr>
              <w:fldChar w:fldCharType="separate"/>
            </w:r>
            <w:r w:rsidR="00E51985">
              <w:rPr>
                <w:noProof/>
                <w:webHidden/>
              </w:rPr>
              <w:t>36</w:t>
            </w:r>
            <w:r>
              <w:rPr>
                <w:noProof/>
                <w:webHidden/>
              </w:rPr>
              <w:fldChar w:fldCharType="end"/>
            </w:r>
          </w:hyperlink>
        </w:p>
        <w:p w:rsidR="00FB5612" w:rsidRDefault="00FB5612" w:rsidP="00FB5612">
          <w:pPr>
            <w:pStyle w:val="30"/>
            <w:tabs>
              <w:tab w:val="right" w:leader="dot" w:pos="9736"/>
            </w:tabs>
            <w:ind w:left="800"/>
            <w:rPr>
              <w:noProof/>
            </w:rPr>
          </w:pPr>
          <w:hyperlink w:anchor="_Toc28427989" w:history="1">
            <w:r w:rsidRPr="00CF54A1">
              <w:rPr>
                <w:rStyle w:val="a8"/>
                <w:noProof/>
              </w:rPr>
              <w:t>5.1.4 보험료 등</w:t>
            </w:r>
            <w:r>
              <w:rPr>
                <w:noProof/>
                <w:webHidden/>
              </w:rPr>
              <w:tab/>
            </w:r>
            <w:r>
              <w:rPr>
                <w:noProof/>
                <w:webHidden/>
              </w:rPr>
              <w:fldChar w:fldCharType="begin"/>
            </w:r>
            <w:r>
              <w:rPr>
                <w:noProof/>
                <w:webHidden/>
              </w:rPr>
              <w:instrText xml:space="preserve"> PAGEREF _Toc28427989 \h </w:instrText>
            </w:r>
            <w:r>
              <w:rPr>
                <w:noProof/>
                <w:webHidden/>
              </w:rPr>
            </w:r>
            <w:r>
              <w:rPr>
                <w:noProof/>
                <w:webHidden/>
              </w:rPr>
              <w:fldChar w:fldCharType="separate"/>
            </w:r>
            <w:r w:rsidR="00E51985">
              <w:rPr>
                <w:noProof/>
                <w:webHidden/>
              </w:rPr>
              <w:t>38</w:t>
            </w:r>
            <w:r>
              <w:rPr>
                <w:noProof/>
                <w:webHidden/>
              </w:rPr>
              <w:fldChar w:fldCharType="end"/>
            </w:r>
          </w:hyperlink>
        </w:p>
        <w:p w:rsidR="00FB5612" w:rsidRDefault="00FB5612" w:rsidP="00FB5612">
          <w:pPr>
            <w:pStyle w:val="30"/>
            <w:tabs>
              <w:tab w:val="right" w:leader="dot" w:pos="9736"/>
            </w:tabs>
            <w:ind w:left="800"/>
            <w:rPr>
              <w:noProof/>
            </w:rPr>
          </w:pPr>
          <w:hyperlink w:anchor="_Toc28427990" w:history="1">
            <w:r w:rsidRPr="00CF54A1">
              <w:rPr>
                <w:rStyle w:val="a8"/>
                <w:noProof/>
              </w:rPr>
              <w:t>5.1.5 기납부세액</w:t>
            </w:r>
            <w:r>
              <w:rPr>
                <w:noProof/>
                <w:webHidden/>
              </w:rPr>
              <w:tab/>
            </w:r>
            <w:r>
              <w:rPr>
                <w:noProof/>
                <w:webHidden/>
              </w:rPr>
              <w:fldChar w:fldCharType="begin"/>
            </w:r>
            <w:r>
              <w:rPr>
                <w:noProof/>
                <w:webHidden/>
              </w:rPr>
              <w:instrText xml:space="preserve"> PAGEREF _Toc28427990 \h </w:instrText>
            </w:r>
            <w:r>
              <w:rPr>
                <w:noProof/>
                <w:webHidden/>
              </w:rPr>
            </w:r>
            <w:r>
              <w:rPr>
                <w:noProof/>
                <w:webHidden/>
              </w:rPr>
              <w:fldChar w:fldCharType="separate"/>
            </w:r>
            <w:r w:rsidR="00E51985">
              <w:rPr>
                <w:noProof/>
                <w:webHidden/>
              </w:rPr>
              <w:t>39</w:t>
            </w:r>
            <w:r>
              <w:rPr>
                <w:noProof/>
                <w:webHidden/>
              </w:rPr>
              <w:fldChar w:fldCharType="end"/>
            </w:r>
          </w:hyperlink>
        </w:p>
        <w:p w:rsidR="00FB5612" w:rsidRDefault="00FB5612" w:rsidP="00FB5612">
          <w:pPr>
            <w:pStyle w:val="30"/>
            <w:tabs>
              <w:tab w:val="right" w:leader="dot" w:pos="9736"/>
            </w:tabs>
            <w:ind w:left="800"/>
            <w:rPr>
              <w:noProof/>
            </w:rPr>
          </w:pPr>
          <w:hyperlink w:anchor="_Toc28427991" w:history="1">
            <w:r w:rsidRPr="00CF54A1">
              <w:rPr>
                <w:rStyle w:val="a8"/>
                <w:noProof/>
              </w:rPr>
              <w:t>5.1.6 기타버튼</w:t>
            </w:r>
            <w:r>
              <w:rPr>
                <w:noProof/>
                <w:webHidden/>
              </w:rPr>
              <w:tab/>
            </w:r>
            <w:r>
              <w:rPr>
                <w:noProof/>
                <w:webHidden/>
              </w:rPr>
              <w:fldChar w:fldCharType="begin"/>
            </w:r>
            <w:r>
              <w:rPr>
                <w:noProof/>
                <w:webHidden/>
              </w:rPr>
              <w:instrText xml:space="preserve"> PAGEREF _Toc28427991 \h </w:instrText>
            </w:r>
            <w:r>
              <w:rPr>
                <w:noProof/>
                <w:webHidden/>
              </w:rPr>
            </w:r>
            <w:r>
              <w:rPr>
                <w:noProof/>
                <w:webHidden/>
              </w:rPr>
              <w:fldChar w:fldCharType="separate"/>
            </w:r>
            <w:r w:rsidR="00E51985">
              <w:rPr>
                <w:noProof/>
                <w:webHidden/>
              </w:rPr>
              <w:t>40</w:t>
            </w:r>
            <w:r>
              <w:rPr>
                <w:noProof/>
                <w:webHidden/>
              </w:rPr>
              <w:fldChar w:fldCharType="end"/>
            </w:r>
          </w:hyperlink>
        </w:p>
        <w:p w:rsidR="00FB5612" w:rsidRDefault="00FB5612" w:rsidP="00FB5612">
          <w:pPr>
            <w:pStyle w:val="20"/>
            <w:tabs>
              <w:tab w:val="right" w:leader="dot" w:pos="9736"/>
            </w:tabs>
            <w:ind w:left="400"/>
            <w:rPr>
              <w:noProof/>
            </w:rPr>
          </w:pPr>
          <w:hyperlink w:anchor="_Toc28427992" w:history="1">
            <w:r w:rsidRPr="00CF54A1">
              <w:rPr>
                <w:rStyle w:val="a8"/>
                <w:noProof/>
              </w:rPr>
              <w:t>5.2 가족별 정보</w:t>
            </w:r>
            <w:r>
              <w:rPr>
                <w:noProof/>
                <w:webHidden/>
              </w:rPr>
              <w:tab/>
            </w:r>
            <w:r>
              <w:rPr>
                <w:noProof/>
                <w:webHidden/>
              </w:rPr>
              <w:fldChar w:fldCharType="begin"/>
            </w:r>
            <w:r>
              <w:rPr>
                <w:noProof/>
                <w:webHidden/>
              </w:rPr>
              <w:instrText xml:space="preserve"> PAGEREF _Toc28427992 \h </w:instrText>
            </w:r>
            <w:r>
              <w:rPr>
                <w:noProof/>
                <w:webHidden/>
              </w:rPr>
            </w:r>
            <w:r>
              <w:rPr>
                <w:noProof/>
                <w:webHidden/>
              </w:rPr>
              <w:fldChar w:fldCharType="separate"/>
            </w:r>
            <w:r w:rsidR="00E51985">
              <w:rPr>
                <w:noProof/>
                <w:webHidden/>
              </w:rPr>
              <w:t>41</w:t>
            </w:r>
            <w:r>
              <w:rPr>
                <w:noProof/>
                <w:webHidden/>
              </w:rPr>
              <w:fldChar w:fldCharType="end"/>
            </w:r>
          </w:hyperlink>
        </w:p>
        <w:p w:rsidR="00FB5612" w:rsidRDefault="00FB5612" w:rsidP="00FB5612">
          <w:pPr>
            <w:pStyle w:val="30"/>
            <w:tabs>
              <w:tab w:val="right" w:leader="dot" w:pos="9736"/>
            </w:tabs>
            <w:ind w:left="800"/>
            <w:rPr>
              <w:noProof/>
            </w:rPr>
          </w:pPr>
          <w:hyperlink w:anchor="_Toc28427993" w:history="1">
            <w:r w:rsidRPr="00CF54A1">
              <w:rPr>
                <w:rStyle w:val="a8"/>
                <w:noProof/>
              </w:rPr>
              <w:t>5.2.1 기본정보/공제여부</w:t>
            </w:r>
            <w:r>
              <w:rPr>
                <w:noProof/>
                <w:webHidden/>
              </w:rPr>
              <w:tab/>
            </w:r>
            <w:r>
              <w:rPr>
                <w:noProof/>
                <w:webHidden/>
              </w:rPr>
              <w:fldChar w:fldCharType="begin"/>
            </w:r>
            <w:r>
              <w:rPr>
                <w:noProof/>
                <w:webHidden/>
              </w:rPr>
              <w:instrText xml:space="preserve"> PAGEREF _Toc28427993 \h </w:instrText>
            </w:r>
            <w:r>
              <w:rPr>
                <w:noProof/>
                <w:webHidden/>
              </w:rPr>
            </w:r>
            <w:r>
              <w:rPr>
                <w:noProof/>
                <w:webHidden/>
              </w:rPr>
              <w:fldChar w:fldCharType="separate"/>
            </w:r>
            <w:r w:rsidR="00E51985">
              <w:rPr>
                <w:noProof/>
                <w:webHidden/>
              </w:rPr>
              <w:t>43</w:t>
            </w:r>
            <w:r>
              <w:rPr>
                <w:noProof/>
                <w:webHidden/>
              </w:rPr>
              <w:fldChar w:fldCharType="end"/>
            </w:r>
          </w:hyperlink>
        </w:p>
        <w:p w:rsidR="00FB5612" w:rsidRDefault="00FB5612" w:rsidP="00FB5612">
          <w:pPr>
            <w:pStyle w:val="30"/>
            <w:tabs>
              <w:tab w:val="right" w:leader="dot" w:pos="9736"/>
            </w:tabs>
            <w:ind w:left="800"/>
            <w:rPr>
              <w:noProof/>
            </w:rPr>
          </w:pPr>
          <w:hyperlink w:anchor="_Toc28427994" w:history="1">
            <w:r w:rsidRPr="00CF54A1">
              <w:rPr>
                <w:rStyle w:val="a8"/>
                <w:noProof/>
              </w:rPr>
              <w:t>5.2.2 보장성 보험료(세액공제)</w:t>
            </w:r>
            <w:r>
              <w:rPr>
                <w:noProof/>
                <w:webHidden/>
              </w:rPr>
              <w:tab/>
            </w:r>
            <w:r>
              <w:rPr>
                <w:noProof/>
                <w:webHidden/>
              </w:rPr>
              <w:fldChar w:fldCharType="begin"/>
            </w:r>
            <w:r>
              <w:rPr>
                <w:noProof/>
                <w:webHidden/>
              </w:rPr>
              <w:instrText xml:space="preserve"> PAGEREF _Toc28427994 \h </w:instrText>
            </w:r>
            <w:r>
              <w:rPr>
                <w:noProof/>
                <w:webHidden/>
              </w:rPr>
            </w:r>
            <w:r>
              <w:rPr>
                <w:noProof/>
                <w:webHidden/>
              </w:rPr>
              <w:fldChar w:fldCharType="separate"/>
            </w:r>
            <w:r w:rsidR="00E51985">
              <w:rPr>
                <w:noProof/>
                <w:webHidden/>
              </w:rPr>
              <w:t>45</w:t>
            </w:r>
            <w:r>
              <w:rPr>
                <w:noProof/>
                <w:webHidden/>
              </w:rPr>
              <w:fldChar w:fldCharType="end"/>
            </w:r>
          </w:hyperlink>
        </w:p>
        <w:p w:rsidR="00FB5612" w:rsidRDefault="00FB5612" w:rsidP="00FB5612">
          <w:pPr>
            <w:pStyle w:val="30"/>
            <w:tabs>
              <w:tab w:val="right" w:leader="dot" w:pos="9736"/>
            </w:tabs>
            <w:ind w:left="800"/>
            <w:rPr>
              <w:noProof/>
            </w:rPr>
          </w:pPr>
          <w:hyperlink w:anchor="_Toc28427995" w:history="1">
            <w:r w:rsidRPr="00CF54A1">
              <w:rPr>
                <w:rStyle w:val="a8"/>
                <w:noProof/>
              </w:rPr>
              <w:t>5.2.3 교육비(세액공제)</w:t>
            </w:r>
            <w:r>
              <w:rPr>
                <w:noProof/>
                <w:webHidden/>
              </w:rPr>
              <w:tab/>
            </w:r>
            <w:r>
              <w:rPr>
                <w:noProof/>
                <w:webHidden/>
              </w:rPr>
              <w:fldChar w:fldCharType="begin"/>
            </w:r>
            <w:r>
              <w:rPr>
                <w:noProof/>
                <w:webHidden/>
              </w:rPr>
              <w:instrText xml:space="preserve"> PAGEREF _Toc28427995 \h </w:instrText>
            </w:r>
            <w:r>
              <w:rPr>
                <w:noProof/>
                <w:webHidden/>
              </w:rPr>
            </w:r>
            <w:r>
              <w:rPr>
                <w:noProof/>
                <w:webHidden/>
              </w:rPr>
              <w:fldChar w:fldCharType="separate"/>
            </w:r>
            <w:r w:rsidR="00E51985">
              <w:rPr>
                <w:noProof/>
                <w:webHidden/>
              </w:rPr>
              <w:t>46</w:t>
            </w:r>
            <w:r>
              <w:rPr>
                <w:noProof/>
                <w:webHidden/>
              </w:rPr>
              <w:fldChar w:fldCharType="end"/>
            </w:r>
          </w:hyperlink>
        </w:p>
        <w:p w:rsidR="00FB5612" w:rsidRDefault="00FB5612" w:rsidP="00FB5612">
          <w:pPr>
            <w:pStyle w:val="30"/>
            <w:tabs>
              <w:tab w:val="right" w:leader="dot" w:pos="9736"/>
            </w:tabs>
            <w:ind w:left="800"/>
            <w:rPr>
              <w:noProof/>
            </w:rPr>
          </w:pPr>
          <w:hyperlink w:anchor="_Toc28427996" w:history="1">
            <w:r w:rsidRPr="00CF54A1">
              <w:rPr>
                <w:rStyle w:val="a8"/>
                <w:noProof/>
              </w:rPr>
              <w:t>5.2.4 의료비(세액공제)</w:t>
            </w:r>
            <w:r>
              <w:rPr>
                <w:noProof/>
                <w:webHidden/>
              </w:rPr>
              <w:tab/>
            </w:r>
            <w:r>
              <w:rPr>
                <w:noProof/>
                <w:webHidden/>
              </w:rPr>
              <w:fldChar w:fldCharType="begin"/>
            </w:r>
            <w:r>
              <w:rPr>
                <w:noProof/>
                <w:webHidden/>
              </w:rPr>
              <w:instrText xml:space="preserve"> PAGEREF _Toc28427996 \h </w:instrText>
            </w:r>
            <w:r>
              <w:rPr>
                <w:noProof/>
                <w:webHidden/>
              </w:rPr>
            </w:r>
            <w:r>
              <w:rPr>
                <w:noProof/>
                <w:webHidden/>
              </w:rPr>
              <w:fldChar w:fldCharType="separate"/>
            </w:r>
            <w:r w:rsidR="00E51985">
              <w:rPr>
                <w:noProof/>
                <w:webHidden/>
              </w:rPr>
              <w:t>48</w:t>
            </w:r>
            <w:r>
              <w:rPr>
                <w:noProof/>
                <w:webHidden/>
              </w:rPr>
              <w:fldChar w:fldCharType="end"/>
            </w:r>
          </w:hyperlink>
        </w:p>
        <w:p w:rsidR="00FB5612" w:rsidRDefault="00FB5612" w:rsidP="00FB5612">
          <w:pPr>
            <w:pStyle w:val="30"/>
            <w:tabs>
              <w:tab w:val="right" w:leader="dot" w:pos="9736"/>
            </w:tabs>
            <w:ind w:left="800"/>
            <w:rPr>
              <w:noProof/>
            </w:rPr>
          </w:pPr>
          <w:hyperlink w:anchor="_Toc28427997" w:history="1">
            <w:r w:rsidRPr="00CF54A1">
              <w:rPr>
                <w:rStyle w:val="a8"/>
                <w:noProof/>
              </w:rPr>
              <w:t>5.2.5 신용카드(소득공제)</w:t>
            </w:r>
            <w:r>
              <w:rPr>
                <w:noProof/>
                <w:webHidden/>
              </w:rPr>
              <w:tab/>
            </w:r>
            <w:r>
              <w:rPr>
                <w:noProof/>
                <w:webHidden/>
              </w:rPr>
              <w:fldChar w:fldCharType="begin"/>
            </w:r>
            <w:r>
              <w:rPr>
                <w:noProof/>
                <w:webHidden/>
              </w:rPr>
              <w:instrText xml:space="preserve"> PAGEREF _Toc28427997 \h </w:instrText>
            </w:r>
            <w:r>
              <w:rPr>
                <w:noProof/>
                <w:webHidden/>
              </w:rPr>
            </w:r>
            <w:r>
              <w:rPr>
                <w:noProof/>
                <w:webHidden/>
              </w:rPr>
              <w:fldChar w:fldCharType="separate"/>
            </w:r>
            <w:r w:rsidR="00E51985">
              <w:rPr>
                <w:noProof/>
                <w:webHidden/>
              </w:rPr>
              <w:t>50</w:t>
            </w:r>
            <w:r>
              <w:rPr>
                <w:noProof/>
                <w:webHidden/>
              </w:rPr>
              <w:fldChar w:fldCharType="end"/>
            </w:r>
          </w:hyperlink>
        </w:p>
        <w:p w:rsidR="00FB5612" w:rsidRDefault="00FB5612" w:rsidP="00FB5612">
          <w:pPr>
            <w:pStyle w:val="30"/>
            <w:tabs>
              <w:tab w:val="right" w:leader="dot" w:pos="9736"/>
            </w:tabs>
            <w:ind w:left="800"/>
            <w:rPr>
              <w:noProof/>
            </w:rPr>
          </w:pPr>
          <w:hyperlink w:anchor="_Toc28427998" w:history="1">
            <w:r w:rsidRPr="00CF54A1">
              <w:rPr>
                <w:rStyle w:val="a8"/>
                <w:noProof/>
              </w:rPr>
              <w:t>5.2.6 장애인 등(세액공제)</w:t>
            </w:r>
            <w:r>
              <w:rPr>
                <w:noProof/>
                <w:webHidden/>
              </w:rPr>
              <w:tab/>
            </w:r>
            <w:r>
              <w:rPr>
                <w:noProof/>
                <w:webHidden/>
              </w:rPr>
              <w:fldChar w:fldCharType="begin"/>
            </w:r>
            <w:r>
              <w:rPr>
                <w:noProof/>
                <w:webHidden/>
              </w:rPr>
              <w:instrText xml:space="preserve"> PAGEREF _Toc28427998 \h </w:instrText>
            </w:r>
            <w:r>
              <w:rPr>
                <w:noProof/>
                <w:webHidden/>
              </w:rPr>
            </w:r>
            <w:r>
              <w:rPr>
                <w:noProof/>
                <w:webHidden/>
              </w:rPr>
              <w:fldChar w:fldCharType="separate"/>
            </w:r>
            <w:r w:rsidR="00E51985">
              <w:rPr>
                <w:noProof/>
                <w:webHidden/>
              </w:rPr>
              <w:t>53</w:t>
            </w:r>
            <w:r>
              <w:rPr>
                <w:noProof/>
                <w:webHidden/>
              </w:rPr>
              <w:fldChar w:fldCharType="end"/>
            </w:r>
          </w:hyperlink>
        </w:p>
        <w:p w:rsidR="00FB5612" w:rsidRDefault="00FB5612" w:rsidP="00FB5612">
          <w:pPr>
            <w:pStyle w:val="30"/>
            <w:tabs>
              <w:tab w:val="right" w:leader="dot" w:pos="9736"/>
            </w:tabs>
            <w:ind w:left="800"/>
            <w:rPr>
              <w:noProof/>
            </w:rPr>
          </w:pPr>
          <w:hyperlink w:anchor="_Toc28427999" w:history="1">
            <w:r w:rsidRPr="00CF54A1">
              <w:rPr>
                <w:rStyle w:val="a8"/>
                <w:noProof/>
              </w:rPr>
              <w:t>5.2.7 기부금(세액공제)</w:t>
            </w:r>
            <w:r>
              <w:rPr>
                <w:noProof/>
                <w:webHidden/>
              </w:rPr>
              <w:tab/>
            </w:r>
            <w:r>
              <w:rPr>
                <w:noProof/>
                <w:webHidden/>
              </w:rPr>
              <w:fldChar w:fldCharType="begin"/>
            </w:r>
            <w:r>
              <w:rPr>
                <w:noProof/>
                <w:webHidden/>
              </w:rPr>
              <w:instrText xml:space="preserve"> PAGEREF _Toc28427999 \h </w:instrText>
            </w:r>
            <w:r>
              <w:rPr>
                <w:noProof/>
                <w:webHidden/>
              </w:rPr>
            </w:r>
            <w:r>
              <w:rPr>
                <w:noProof/>
                <w:webHidden/>
              </w:rPr>
              <w:fldChar w:fldCharType="separate"/>
            </w:r>
            <w:r w:rsidR="00E51985">
              <w:rPr>
                <w:noProof/>
                <w:webHidden/>
              </w:rPr>
              <w:t>54</w:t>
            </w:r>
            <w:r>
              <w:rPr>
                <w:noProof/>
                <w:webHidden/>
              </w:rPr>
              <w:fldChar w:fldCharType="end"/>
            </w:r>
          </w:hyperlink>
        </w:p>
        <w:p w:rsidR="00FB5612" w:rsidRDefault="00FB5612" w:rsidP="00FB5612">
          <w:pPr>
            <w:pStyle w:val="20"/>
            <w:tabs>
              <w:tab w:val="right" w:leader="dot" w:pos="9736"/>
            </w:tabs>
            <w:ind w:left="400"/>
            <w:rPr>
              <w:noProof/>
            </w:rPr>
          </w:pPr>
          <w:hyperlink w:anchor="_Toc28428000" w:history="1">
            <w:r w:rsidRPr="00CF54A1">
              <w:rPr>
                <w:rStyle w:val="a8"/>
                <w:noProof/>
              </w:rPr>
              <w:t>5.3 기타정보</w:t>
            </w:r>
            <w:r>
              <w:rPr>
                <w:noProof/>
                <w:webHidden/>
              </w:rPr>
              <w:tab/>
            </w:r>
            <w:r>
              <w:rPr>
                <w:noProof/>
                <w:webHidden/>
              </w:rPr>
              <w:fldChar w:fldCharType="begin"/>
            </w:r>
            <w:r>
              <w:rPr>
                <w:noProof/>
                <w:webHidden/>
              </w:rPr>
              <w:instrText xml:space="preserve"> PAGEREF _Toc28428000 \h </w:instrText>
            </w:r>
            <w:r>
              <w:rPr>
                <w:noProof/>
                <w:webHidden/>
              </w:rPr>
            </w:r>
            <w:r>
              <w:rPr>
                <w:noProof/>
                <w:webHidden/>
              </w:rPr>
              <w:fldChar w:fldCharType="separate"/>
            </w:r>
            <w:r w:rsidR="00E51985">
              <w:rPr>
                <w:noProof/>
                <w:webHidden/>
              </w:rPr>
              <w:t>56</w:t>
            </w:r>
            <w:r>
              <w:rPr>
                <w:noProof/>
                <w:webHidden/>
              </w:rPr>
              <w:fldChar w:fldCharType="end"/>
            </w:r>
          </w:hyperlink>
        </w:p>
        <w:p w:rsidR="00FB5612" w:rsidRDefault="00FB5612" w:rsidP="00FB5612">
          <w:pPr>
            <w:pStyle w:val="30"/>
            <w:tabs>
              <w:tab w:val="right" w:leader="dot" w:pos="9736"/>
            </w:tabs>
            <w:ind w:left="800"/>
            <w:rPr>
              <w:noProof/>
            </w:rPr>
          </w:pPr>
          <w:hyperlink w:anchor="_Toc28428001" w:history="1">
            <w:r w:rsidRPr="00CF54A1">
              <w:rPr>
                <w:rStyle w:val="a8"/>
                <w:noProof/>
              </w:rPr>
              <w:t>5.3.1 기본공제wjdqh</w:t>
            </w:r>
            <w:r>
              <w:rPr>
                <w:noProof/>
                <w:webHidden/>
              </w:rPr>
              <w:tab/>
            </w:r>
            <w:r>
              <w:rPr>
                <w:noProof/>
                <w:webHidden/>
              </w:rPr>
              <w:fldChar w:fldCharType="begin"/>
            </w:r>
            <w:r>
              <w:rPr>
                <w:noProof/>
                <w:webHidden/>
              </w:rPr>
              <w:instrText xml:space="preserve"> PAGEREF _Toc28428001 \h </w:instrText>
            </w:r>
            <w:r>
              <w:rPr>
                <w:noProof/>
                <w:webHidden/>
              </w:rPr>
            </w:r>
            <w:r>
              <w:rPr>
                <w:noProof/>
                <w:webHidden/>
              </w:rPr>
              <w:fldChar w:fldCharType="separate"/>
            </w:r>
            <w:r w:rsidR="00E51985">
              <w:rPr>
                <w:noProof/>
                <w:webHidden/>
              </w:rPr>
              <w:t>57</w:t>
            </w:r>
            <w:r>
              <w:rPr>
                <w:noProof/>
                <w:webHidden/>
              </w:rPr>
              <w:fldChar w:fldCharType="end"/>
            </w:r>
          </w:hyperlink>
        </w:p>
        <w:p w:rsidR="00FB5612" w:rsidRDefault="00FB5612" w:rsidP="00FB5612">
          <w:pPr>
            <w:pStyle w:val="30"/>
            <w:tabs>
              <w:tab w:val="right" w:leader="dot" w:pos="9736"/>
            </w:tabs>
            <w:ind w:left="800"/>
            <w:rPr>
              <w:noProof/>
            </w:rPr>
          </w:pPr>
          <w:hyperlink w:anchor="_Toc28428002" w:history="1">
            <w:r w:rsidRPr="00CF54A1">
              <w:rPr>
                <w:rStyle w:val="a8"/>
                <w:noProof/>
              </w:rPr>
              <w:t>5.3.2 특별공제정보(세대주공제적용)</w:t>
            </w:r>
            <w:r>
              <w:rPr>
                <w:noProof/>
                <w:webHidden/>
              </w:rPr>
              <w:tab/>
            </w:r>
            <w:r>
              <w:rPr>
                <w:noProof/>
                <w:webHidden/>
              </w:rPr>
              <w:fldChar w:fldCharType="begin"/>
            </w:r>
            <w:r>
              <w:rPr>
                <w:noProof/>
                <w:webHidden/>
              </w:rPr>
              <w:instrText xml:space="preserve"> PAGEREF _Toc28428002 \h </w:instrText>
            </w:r>
            <w:r>
              <w:rPr>
                <w:noProof/>
                <w:webHidden/>
              </w:rPr>
            </w:r>
            <w:r>
              <w:rPr>
                <w:noProof/>
                <w:webHidden/>
              </w:rPr>
              <w:fldChar w:fldCharType="separate"/>
            </w:r>
            <w:r w:rsidR="00E51985">
              <w:rPr>
                <w:noProof/>
                <w:webHidden/>
              </w:rPr>
              <w:t>58</w:t>
            </w:r>
            <w:r>
              <w:rPr>
                <w:noProof/>
                <w:webHidden/>
              </w:rPr>
              <w:fldChar w:fldCharType="end"/>
            </w:r>
          </w:hyperlink>
        </w:p>
        <w:p w:rsidR="00FB5612" w:rsidRDefault="00FB5612" w:rsidP="00FB5612">
          <w:pPr>
            <w:pStyle w:val="30"/>
            <w:tabs>
              <w:tab w:val="right" w:leader="dot" w:pos="9736"/>
            </w:tabs>
            <w:ind w:left="800"/>
            <w:rPr>
              <w:noProof/>
            </w:rPr>
          </w:pPr>
          <w:hyperlink w:anchor="_Toc28428003" w:history="1">
            <w:r w:rsidRPr="00CF54A1">
              <w:rPr>
                <w:rStyle w:val="a8"/>
                <w:noProof/>
              </w:rPr>
              <w:t>5.3.3 소득공제정보</w:t>
            </w:r>
            <w:r>
              <w:rPr>
                <w:noProof/>
                <w:webHidden/>
              </w:rPr>
              <w:tab/>
            </w:r>
            <w:r>
              <w:rPr>
                <w:noProof/>
                <w:webHidden/>
              </w:rPr>
              <w:fldChar w:fldCharType="begin"/>
            </w:r>
            <w:r>
              <w:rPr>
                <w:noProof/>
                <w:webHidden/>
              </w:rPr>
              <w:instrText xml:space="preserve"> PAGEREF _Toc28428003 \h </w:instrText>
            </w:r>
            <w:r>
              <w:rPr>
                <w:noProof/>
                <w:webHidden/>
              </w:rPr>
            </w:r>
            <w:r>
              <w:rPr>
                <w:noProof/>
                <w:webHidden/>
              </w:rPr>
              <w:fldChar w:fldCharType="separate"/>
            </w:r>
            <w:r w:rsidR="00E51985">
              <w:rPr>
                <w:noProof/>
                <w:webHidden/>
              </w:rPr>
              <w:t>64</w:t>
            </w:r>
            <w:r>
              <w:rPr>
                <w:noProof/>
                <w:webHidden/>
              </w:rPr>
              <w:fldChar w:fldCharType="end"/>
            </w:r>
          </w:hyperlink>
        </w:p>
        <w:p w:rsidR="00FB5612" w:rsidRDefault="00FB5612" w:rsidP="00FB5612">
          <w:pPr>
            <w:pStyle w:val="30"/>
            <w:tabs>
              <w:tab w:val="right" w:leader="dot" w:pos="9736"/>
            </w:tabs>
            <w:ind w:left="800"/>
            <w:rPr>
              <w:noProof/>
            </w:rPr>
          </w:pPr>
          <w:hyperlink w:anchor="_Toc28428004" w:history="1">
            <w:r w:rsidRPr="00CF54A1">
              <w:rPr>
                <w:rStyle w:val="a8"/>
                <w:noProof/>
              </w:rPr>
              <w:t>5.3.4 세액 공제/감면정보</w:t>
            </w:r>
            <w:r>
              <w:rPr>
                <w:noProof/>
                <w:webHidden/>
              </w:rPr>
              <w:tab/>
            </w:r>
            <w:r>
              <w:rPr>
                <w:noProof/>
                <w:webHidden/>
              </w:rPr>
              <w:fldChar w:fldCharType="begin"/>
            </w:r>
            <w:r>
              <w:rPr>
                <w:noProof/>
                <w:webHidden/>
              </w:rPr>
              <w:instrText xml:space="preserve"> PAGEREF _Toc28428004 \h </w:instrText>
            </w:r>
            <w:r>
              <w:rPr>
                <w:noProof/>
                <w:webHidden/>
              </w:rPr>
            </w:r>
            <w:r>
              <w:rPr>
                <w:noProof/>
                <w:webHidden/>
              </w:rPr>
              <w:fldChar w:fldCharType="separate"/>
            </w:r>
            <w:r w:rsidR="00E51985">
              <w:rPr>
                <w:noProof/>
                <w:webHidden/>
              </w:rPr>
              <w:t>70</w:t>
            </w:r>
            <w:r>
              <w:rPr>
                <w:noProof/>
                <w:webHidden/>
              </w:rPr>
              <w:fldChar w:fldCharType="end"/>
            </w:r>
          </w:hyperlink>
        </w:p>
        <w:p w:rsidR="00FB5612" w:rsidRDefault="00FB5612" w:rsidP="00FB5612">
          <w:pPr>
            <w:pStyle w:val="20"/>
            <w:tabs>
              <w:tab w:val="right" w:leader="dot" w:pos="9736"/>
            </w:tabs>
            <w:ind w:left="400"/>
            <w:rPr>
              <w:noProof/>
            </w:rPr>
          </w:pPr>
          <w:hyperlink w:anchor="_Toc28428005" w:history="1">
            <w:r w:rsidRPr="00CF54A1">
              <w:rPr>
                <w:rStyle w:val="a8"/>
                <w:noProof/>
              </w:rPr>
              <w:t>5.4 사원정보 조회/수정</w:t>
            </w:r>
            <w:r>
              <w:rPr>
                <w:noProof/>
                <w:webHidden/>
              </w:rPr>
              <w:tab/>
            </w:r>
            <w:r>
              <w:rPr>
                <w:noProof/>
                <w:webHidden/>
              </w:rPr>
              <w:fldChar w:fldCharType="begin"/>
            </w:r>
            <w:r>
              <w:rPr>
                <w:noProof/>
                <w:webHidden/>
              </w:rPr>
              <w:instrText xml:space="preserve"> PAGEREF _Toc28428005 \h </w:instrText>
            </w:r>
            <w:r>
              <w:rPr>
                <w:noProof/>
                <w:webHidden/>
              </w:rPr>
            </w:r>
            <w:r>
              <w:rPr>
                <w:noProof/>
                <w:webHidden/>
              </w:rPr>
              <w:fldChar w:fldCharType="separate"/>
            </w:r>
            <w:r w:rsidR="00E51985">
              <w:rPr>
                <w:noProof/>
                <w:webHidden/>
              </w:rPr>
              <w:t>71</w:t>
            </w:r>
            <w:r>
              <w:rPr>
                <w:noProof/>
                <w:webHidden/>
              </w:rPr>
              <w:fldChar w:fldCharType="end"/>
            </w:r>
          </w:hyperlink>
        </w:p>
        <w:p w:rsidR="00FB5612" w:rsidRDefault="00FB5612">
          <w:pPr>
            <w:pStyle w:val="10"/>
            <w:rPr>
              <w:b w:val="0"/>
              <w:color w:val="auto"/>
              <w:szCs w:val="22"/>
            </w:rPr>
          </w:pPr>
          <w:hyperlink w:anchor="_Toc28428006" w:history="1">
            <w:r w:rsidRPr="00CF54A1">
              <w:rPr>
                <w:rStyle w:val="a8"/>
              </w:rPr>
              <w:t>6. 국세청 PDF 업로드</w:t>
            </w:r>
            <w:r>
              <w:rPr>
                <w:webHidden/>
              </w:rPr>
              <w:tab/>
            </w:r>
            <w:r>
              <w:rPr>
                <w:webHidden/>
              </w:rPr>
              <w:fldChar w:fldCharType="begin"/>
            </w:r>
            <w:r>
              <w:rPr>
                <w:webHidden/>
              </w:rPr>
              <w:instrText xml:space="preserve"> PAGEREF _Toc28428006 \h </w:instrText>
            </w:r>
            <w:r>
              <w:rPr>
                <w:webHidden/>
              </w:rPr>
            </w:r>
            <w:r>
              <w:rPr>
                <w:webHidden/>
              </w:rPr>
              <w:fldChar w:fldCharType="separate"/>
            </w:r>
            <w:r w:rsidR="00E51985">
              <w:rPr>
                <w:webHidden/>
              </w:rPr>
              <w:t>73</w:t>
            </w:r>
            <w:r>
              <w:rPr>
                <w:webHidden/>
              </w:rPr>
              <w:fldChar w:fldCharType="end"/>
            </w:r>
          </w:hyperlink>
        </w:p>
        <w:p w:rsidR="00FB5612" w:rsidRDefault="00FB5612" w:rsidP="00FB5612">
          <w:pPr>
            <w:pStyle w:val="20"/>
            <w:tabs>
              <w:tab w:val="right" w:leader="dot" w:pos="9736"/>
            </w:tabs>
            <w:ind w:left="400"/>
            <w:rPr>
              <w:noProof/>
            </w:rPr>
          </w:pPr>
          <w:hyperlink w:anchor="_Toc28428007" w:history="1">
            <w:r w:rsidRPr="00CF54A1">
              <w:rPr>
                <w:rStyle w:val="a8"/>
                <w:noProof/>
              </w:rPr>
              <w:t>6.1 국세청PDF upload</w:t>
            </w:r>
            <w:r>
              <w:rPr>
                <w:noProof/>
                <w:webHidden/>
              </w:rPr>
              <w:tab/>
            </w:r>
            <w:r>
              <w:rPr>
                <w:noProof/>
                <w:webHidden/>
              </w:rPr>
              <w:fldChar w:fldCharType="begin"/>
            </w:r>
            <w:r>
              <w:rPr>
                <w:noProof/>
                <w:webHidden/>
              </w:rPr>
              <w:instrText xml:space="preserve"> PAGEREF _Toc28428007 \h </w:instrText>
            </w:r>
            <w:r>
              <w:rPr>
                <w:noProof/>
                <w:webHidden/>
              </w:rPr>
            </w:r>
            <w:r>
              <w:rPr>
                <w:noProof/>
                <w:webHidden/>
              </w:rPr>
              <w:fldChar w:fldCharType="separate"/>
            </w:r>
            <w:r w:rsidR="00E51985">
              <w:rPr>
                <w:noProof/>
                <w:webHidden/>
              </w:rPr>
              <w:t>74</w:t>
            </w:r>
            <w:r>
              <w:rPr>
                <w:noProof/>
                <w:webHidden/>
              </w:rPr>
              <w:fldChar w:fldCharType="end"/>
            </w:r>
          </w:hyperlink>
        </w:p>
        <w:p w:rsidR="00FB5612" w:rsidRDefault="00FB5612">
          <w:pPr>
            <w:pStyle w:val="10"/>
            <w:rPr>
              <w:b w:val="0"/>
              <w:color w:val="auto"/>
              <w:szCs w:val="22"/>
            </w:rPr>
          </w:pPr>
          <w:hyperlink w:anchor="_Toc28428008" w:history="1">
            <w:r w:rsidRPr="00CF54A1">
              <w:rPr>
                <w:rStyle w:val="a8"/>
              </w:rPr>
              <w:t>7. 2019년 귀속 연말정산 입력(기준일 2019.12.28)</w:t>
            </w:r>
            <w:r>
              <w:rPr>
                <w:webHidden/>
              </w:rPr>
              <w:tab/>
            </w:r>
            <w:r>
              <w:rPr>
                <w:webHidden/>
              </w:rPr>
              <w:fldChar w:fldCharType="begin"/>
            </w:r>
            <w:r>
              <w:rPr>
                <w:webHidden/>
              </w:rPr>
              <w:instrText xml:space="preserve"> PAGEREF _Toc28428008 \h </w:instrText>
            </w:r>
            <w:r>
              <w:rPr>
                <w:webHidden/>
              </w:rPr>
            </w:r>
            <w:r>
              <w:rPr>
                <w:webHidden/>
              </w:rPr>
              <w:fldChar w:fldCharType="separate"/>
            </w:r>
            <w:r w:rsidR="00E51985">
              <w:rPr>
                <w:webHidden/>
              </w:rPr>
              <w:t>78</w:t>
            </w:r>
            <w:r>
              <w:rPr>
                <w:webHidden/>
              </w:rPr>
              <w:fldChar w:fldCharType="end"/>
            </w:r>
          </w:hyperlink>
        </w:p>
        <w:p w:rsidR="00FB5612" w:rsidRDefault="00FB5612" w:rsidP="00FB5612">
          <w:pPr>
            <w:pStyle w:val="20"/>
            <w:tabs>
              <w:tab w:val="right" w:leader="dot" w:pos="9736"/>
            </w:tabs>
            <w:ind w:left="400"/>
            <w:rPr>
              <w:noProof/>
            </w:rPr>
          </w:pPr>
          <w:hyperlink w:anchor="_Toc28428009" w:history="1">
            <w:r w:rsidRPr="00CF54A1">
              <w:rPr>
                <w:rStyle w:val="a8"/>
                <w:noProof/>
              </w:rPr>
              <w:t>7.1 총급여</w:t>
            </w:r>
            <w:r w:rsidRPr="00CF54A1">
              <w:rPr>
                <w:rStyle w:val="a8"/>
                <w:rFonts w:asciiTheme="majorEastAsia" w:hAnsiTheme="majorEastAsia"/>
                <w:noProof/>
              </w:rPr>
              <w:t>•</w:t>
            </w:r>
            <w:r w:rsidRPr="00CF54A1">
              <w:rPr>
                <w:rStyle w:val="a8"/>
                <w:noProof/>
              </w:rPr>
              <w:t>기납부세액 수정</w:t>
            </w:r>
            <w:r>
              <w:rPr>
                <w:noProof/>
                <w:webHidden/>
              </w:rPr>
              <w:tab/>
            </w:r>
            <w:r>
              <w:rPr>
                <w:noProof/>
                <w:webHidden/>
              </w:rPr>
              <w:fldChar w:fldCharType="begin"/>
            </w:r>
            <w:r>
              <w:rPr>
                <w:noProof/>
                <w:webHidden/>
              </w:rPr>
              <w:instrText xml:space="preserve"> PAGEREF _Toc28428009 \h </w:instrText>
            </w:r>
            <w:r>
              <w:rPr>
                <w:noProof/>
                <w:webHidden/>
              </w:rPr>
            </w:r>
            <w:r>
              <w:rPr>
                <w:noProof/>
                <w:webHidden/>
              </w:rPr>
              <w:fldChar w:fldCharType="separate"/>
            </w:r>
            <w:r w:rsidR="00E51985">
              <w:rPr>
                <w:noProof/>
                <w:webHidden/>
              </w:rPr>
              <w:t>78</w:t>
            </w:r>
            <w:r>
              <w:rPr>
                <w:noProof/>
                <w:webHidden/>
              </w:rPr>
              <w:fldChar w:fldCharType="end"/>
            </w:r>
          </w:hyperlink>
        </w:p>
        <w:p w:rsidR="00FB5612" w:rsidRDefault="00FB5612" w:rsidP="00FB5612">
          <w:pPr>
            <w:pStyle w:val="20"/>
            <w:tabs>
              <w:tab w:val="right" w:leader="dot" w:pos="9736"/>
            </w:tabs>
            <w:ind w:left="400"/>
            <w:rPr>
              <w:noProof/>
            </w:rPr>
          </w:pPr>
          <w:hyperlink w:anchor="_Toc28428010" w:history="1">
            <w:r w:rsidRPr="00CF54A1">
              <w:rPr>
                <w:rStyle w:val="a8"/>
                <w:noProof/>
              </w:rPr>
              <w:t>7.2 인적공제(기본 및 추가)</w:t>
            </w:r>
            <w:r>
              <w:rPr>
                <w:noProof/>
                <w:webHidden/>
              </w:rPr>
              <w:tab/>
            </w:r>
            <w:r>
              <w:rPr>
                <w:noProof/>
                <w:webHidden/>
              </w:rPr>
              <w:fldChar w:fldCharType="begin"/>
            </w:r>
            <w:r>
              <w:rPr>
                <w:noProof/>
                <w:webHidden/>
              </w:rPr>
              <w:instrText xml:space="preserve"> PAGEREF _Toc28428010 \h </w:instrText>
            </w:r>
            <w:r>
              <w:rPr>
                <w:noProof/>
                <w:webHidden/>
              </w:rPr>
            </w:r>
            <w:r>
              <w:rPr>
                <w:noProof/>
                <w:webHidden/>
              </w:rPr>
              <w:fldChar w:fldCharType="separate"/>
            </w:r>
            <w:r w:rsidR="00E51985">
              <w:rPr>
                <w:noProof/>
                <w:webHidden/>
              </w:rPr>
              <w:t>79</w:t>
            </w:r>
            <w:r>
              <w:rPr>
                <w:noProof/>
                <w:webHidden/>
              </w:rPr>
              <w:fldChar w:fldCharType="end"/>
            </w:r>
          </w:hyperlink>
        </w:p>
        <w:p w:rsidR="00FB5612" w:rsidRDefault="00FB5612" w:rsidP="00FB5612">
          <w:pPr>
            <w:pStyle w:val="20"/>
            <w:tabs>
              <w:tab w:val="right" w:leader="dot" w:pos="9736"/>
            </w:tabs>
            <w:ind w:left="400"/>
            <w:rPr>
              <w:noProof/>
            </w:rPr>
          </w:pPr>
          <w:hyperlink w:anchor="_Toc28428011" w:history="1">
            <w:r w:rsidRPr="00CF54A1">
              <w:rPr>
                <w:rStyle w:val="a8"/>
                <w:noProof/>
              </w:rPr>
              <w:t>7.3 연금보험료 공제</w:t>
            </w:r>
            <w:r>
              <w:rPr>
                <w:noProof/>
                <w:webHidden/>
              </w:rPr>
              <w:tab/>
            </w:r>
            <w:r>
              <w:rPr>
                <w:noProof/>
                <w:webHidden/>
              </w:rPr>
              <w:fldChar w:fldCharType="begin"/>
            </w:r>
            <w:r>
              <w:rPr>
                <w:noProof/>
                <w:webHidden/>
              </w:rPr>
              <w:instrText xml:space="preserve"> PAGEREF _Toc28428011 \h </w:instrText>
            </w:r>
            <w:r>
              <w:rPr>
                <w:noProof/>
                <w:webHidden/>
              </w:rPr>
            </w:r>
            <w:r>
              <w:rPr>
                <w:noProof/>
                <w:webHidden/>
              </w:rPr>
              <w:fldChar w:fldCharType="separate"/>
            </w:r>
            <w:r w:rsidR="00E51985">
              <w:rPr>
                <w:noProof/>
                <w:webHidden/>
              </w:rPr>
              <w:t>81</w:t>
            </w:r>
            <w:r>
              <w:rPr>
                <w:noProof/>
                <w:webHidden/>
              </w:rPr>
              <w:fldChar w:fldCharType="end"/>
            </w:r>
          </w:hyperlink>
        </w:p>
        <w:p w:rsidR="00FB5612" w:rsidRDefault="00FB5612" w:rsidP="00FB5612">
          <w:pPr>
            <w:pStyle w:val="20"/>
            <w:tabs>
              <w:tab w:val="right" w:leader="dot" w:pos="9736"/>
            </w:tabs>
            <w:ind w:left="400"/>
            <w:rPr>
              <w:noProof/>
            </w:rPr>
          </w:pPr>
          <w:hyperlink w:anchor="_Toc28428012" w:history="1">
            <w:r w:rsidRPr="00CF54A1">
              <w:rPr>
                <w:rStyle w:val="a8"/>
                <w:noProof/>
              </w:rPr>
              <w:t>7.4 주택자금공제</w:t>
            </w:r>
            <w:r>
              <w:rPr>
                <w:noProof/>
                <w:webHidden/>
              </w:rPr>
              <w:tab/>
            </w:r>
            <w:r>
              <w:rPr>
                <w:noProof/>
                <w:webHidden/>
              </w:rPr>
              <w:fldChar w:fldCharType="begin"/>
            </w:r>
            <w:r>
              <w:rPr>
                <w:noProof/>
                <w:webHidden/>
              </w:rPr>
              <w:instrText xml:space="preserve"> PAGEREF _Toc28428012 \h </w:instrText>
            </w:r>
            <w:r>
              <w:rPr>
                <w:noProof/>
                <w:webHidden/>
              </w:rPr>
            </w:r>
            <w:r>
              <w:rPr>
                <w:noProof/>
                <w:webHidden/>
              </w:rPr>
              <w:fldChar w:fldCharType="separate"/>
            </w:r>
            <w:r w:rsidR="00E51985">
              <w:rPr>
                <w:noProof/>
                <w:webHidden/>
              </w:rPr>
              <w:t>82</w:t>
            </w:r>
            <w:r>
              <w:rPr>
                <w:noProof/>
                <w:webHidden/>
              </w:rPr>
              <w:fldChar w:fldCharType="end"/>
            </w:r>
          </w:hyperlink>
        </w:p>
        <w:p w:rsidR="00FB5612" w:rsidRDefault="00FB5612" w:rsidP="00FB5612">
          <w:pPr>
            <w:pStyle w:val="20"/>
            <w:tabs>
              <w:tab w:val="right" w:leader="dot" w:pos="9736"/>
            </w:tabs>
            <w:ind w:left="400"/>
            <w:rPr>
              <w:noProof/>
            </w:rPr>
          </w:pPr>
          <w:hyperlink w:anchor="_Toc28428013" w:history="1">
            <w:r w:rsidRPr="00CF54A1">
              <w:rPr>
                <w:rStyle w:val="a8"/>
                <w:noProof/>
              </w:rPr>
              <w:t>7.5 기부금</w:t>
            </w:r>
            <w:r>
              <w:rPr>
                <w:noProof/>
                <w:webHidden/>
              </w:rPr>
              <w:tab/>
            </w:r>
            <w:r>
              <w:rPr>
                <w:noProof/>
                <w:webHidden/>
              </w:rPr>
              <w:fldChar w:fldCharType="begin"/>
            </w:r>
            <w:r>
              <w:rPr>
                <w:noProof/>
                <w:webHidden/>
              </w:rPr>
              <w:instrText xml:space="preserve"> PAGEREF _Toc28428013 \h </w:instrText>
            </w:r>
            <w:r>
              <w:rPr>
                <w:noProof/>
                <w:webHidden/>
              </w:rPr>
            </w:r>
            <w:r>
              <w:rPr>
                <w:noProof/>
                <w:webHidden/>
              </w:rPr>
              <w:fldChar w:fldCharType="separate"/>
            </w:r>
            <w:r w:rsidR="00E51985">
              <w:rPr>
                <w:noProof/>
                <w:webHidden/>
              </w:rPr>
              <w:t>84</w:t>
            </w:r>
            <w:r>
              <w:rPr>
                <w:noProof/>
                <w:webHidden/>
              </w:rPr>
              <w:fldChar w:fldCharType="end"/>
            </w:r>
          </w:hyperlink>
        </w:p>
        <w:p w:rsidR="00FB5612" w:rsidRDefault="00FB5612" w:rsidP="00FB5612">
          <w:pPr>
            <w:pStyle w:val="20"/>
            <w:tabs>
              <w:tab w:val="right" w:leader="dot" w:pos="9736"/>
            </w:tabs>
            <w:ind w:left="400"/>
            <w:rPr>
              <w:noProof/>
            </w:rPr>
          </w:pPr>
          <w:hyperlink w:anchor="_Toc28428014" w:history="1">
            <w:r w:rsidRPr="00CF54A1">
              <w:rPr>
                <w:rStyle w:val="a8"/>
                <w:noProof/>
              </w:rPr>
              <w:t>7.7 그밖의 소득공제</w:t>
            </w:r>
            <w:r>
              <w:rPr>
                <w:noProof/>
                <w:webHidden/>
              </w:rPr>
              <w:tab/>
            </w:r>
            <w:r>
              <w:rPr>
                <w:noProof/>
                <w:webHidden/>
              </w:rPr>
              <w:fldChar w:fldCharType="begin"/>
            </w:r>
            <w:r>
              <w:rPr>
                <w:noProof/>
                <w:webHidden/>
              </w:rPr>
              <w:instrText xml:space="preserve"> PAGEREF _Toc28428014 \h </w:instrText>
            </w:r>
            <w:r>
              <w:rPr>
                <w:noProof/>
                <w:webHidden/>
              </w:rPr>
            </w:r>
            <w:r>
              <w:rPr>
                <w:noProof/>
                <w:webHidden/>
              </w:rPr>
              <w:fldChar w:fldCharType="separate"/>
            </w:r>
            <w:r w:rsidR="00E51985">
              <w:rPr>
                <w:noProof/>
                <w:webHidden/>
              </w:rPr>
              <w:t>86</w:t>
            </w:r>
            <w:r>
              <w:rPr>
                <w:noProof/>
                <w:webHidden/>
              </w:rPr>
              <w:fldChar w:fldCharType="end"/>
            </w:r>
          </w:hyperlink>
        </w:p>
        <w:p w:rsidR="00FB5612" w:rsidRDefault="00FB5612" w:rsidP="00FB5612">
          <w:pPr>
            <w:pStyle w:val="20"/>
            <w:tabs>
              <w:tab w:val="right" w:leader="dot" w:pos="9736"/>
            </w:tabs>
            <w:ind w:left="400"/>
            <w:rPr>
              <w:noProof/>
            </w:rPr>
          </w:pPr>
          <w:hyperlink w:anchor="_Toc28428015" w:history="1">
            <w:r w:rsidRPr="00CF54A1">
              <w:rPr>
                <w:rStyle w:val="a8"/>
                <w:noProof/>
              </w:rPr>
              <w:t>7.8. 세액감면</w:t>
            </w:r>
            <w:r>
              <w:rPr>
                <w:noProof/>
                <w:webHidden/>
              </w:rPr>
              <w:tab/>
            </w:r>
            <w:r>
              <w:rPr>
                <w:noProof/>
                <w:webHidden/>
              </w:rPr>
              <w:fldChar w:fldCharType="begin"/>
            </w:r>
            <w:r>
              <w:rPr>
                <w:noProof/>
                <w:webHidden/>
              </w:rPr>
              <w:instrText xml:space="preserve"> PAGEREF _Toc28428015 \h </w:instrText>
            </w:r>
            <w:r>
              <w:rPr>
                <w:noProof/>
                <w:webHidden/>
              </w:rPr>
            </w:r>
            <w:r>
              <w:rPr>
                <w:noProof/>
                <w:webHidden/>
              </w:rPr>
              <w:fldChar w:fldCharType="separate"/>
            </w:r>
            <w:r w:rsidR="00E51985">
              <w:rPr>
                <w:noProof/>
                <w:webHidden/>
              </w:rPr>
              <w:t>88</w:t>
            </w:r>
            <w:r>
              <w:rPr>
                <w:noProof/>
                <w:webHidden/>
              </w:rPr>
              <w:fldChar w:fldCharType="end"/>
            </w:r>
          </w:hyperlink>
        </w:p>
        <w:p w:rsidR="00FB5612" w:rsidRDefault="00FB5612" w:rsidP="00FB5612">
          <w:pPr>
            <w:pStyle w:val="20"/>
            <w:tabs>
              <w:tab w:val="right" w:leader="dot" w:pos="9736"/>
            </w:tabs>
            <w:ind w:left="400"/>
            <w:rPr>
              <w:noProof/>
            </w:rPr>
          </w:pPr>
          <w:hyperlink w:anchor="_Toc28428016" w:history="1">
            <w:r w:rsidRPr="00CF54A1">
              <w:rPr>
                <w:rStyle w:val="a8"/>
                <w:noProof/>
              </w:rPr>
              <w:t>7.9 세액공제</w:t>
            </w:r>
            <w:r>
              <w:rPr>
                <w:noProof/>
                <w:webHidden/>
              </w:rPr>
              <w:tab/>
            </w:r>
            <w:r>
              <w:rPr>
                <w:noProof/>
                <w:webHidden/>
              </w:rPr>
              <w:fldChar w:fldCharType="begin"/>
            </w:r>
            <w:r>
              <w:rPr>
                <w:noProof/>
                <w:webHidden/>
              </w:rPr>
              <w:instrText xml:space="preserve"> PAGEREF _Toc28428016 \h </w:instrText>
            </w:r>
            <w:r>
              <w:rPr>
                <w:noProof/>
                <w:webHidden/>
              </w:rPr>
            </w:r>
            <w:r>
              <w:rPr>
                <w:noProof/>
                <w:webHidden/>
              </w:rPr>
              <w:fldChar w:fldCharType="separate"/>
            </w:r>
            <w:r w:rsidR="00E51985">
              <w:rPr>
                <w:noProof/>
                <w:webHidden/>
              </w:rPr>
              <w:t>90</w:t>
            </w:r>
            <w:r>
              <w:rPr>
                <w:noProof/>
                <w:webHidden/>
              </w:rPr>
              <w:fldChar w:fldCharType="end"/>
            </w:r>
          </w:hyperlink>
        </w:p>
        <w:p w:rsidR="00FB5612" w:rsidRDefault="00FB5612" w:rsidP="00FB5612">
          <w:pPr>
            <w:pStyle w:val="30"/>
            <w:tabs>
              <w:tab w:val="right" w:leader="dot" w:pos="9736"/>
            </w:tabs>
            <w:ind w:left="800"/>
            <w:rPr>
              <w:noProof/>
            </w:rPr>
          </w:pPr>
          <w:hyperlink w:anchor="_Toc28428017" w:history="1">
            <w:r w:rsidRPr="00CF54A1">
              <w:rPr>
                <w:rStyle w:val="a8"/>
                <w:noProof/>
              </w:rPr>
              <w:t>7.9.1 자녀세액공제</w:t>
            </w:r>
            <w:r>
              <w:rPr>
                <w:noProof/>
                <w:webHidden/>
              </w:rPr>
              <w:tab/>
            </w:r>
            <w:r>
              <w:rPr>
                <w:noProof/>
                <w:webHidden/>
              </w:rPr>
              <w:fldChar w:fldCharType="begin"/>
            </w:r>
            <w:r>
              <w:rPr>
                <w:noProof/>
                <w:webHidden/>
              </w:rPr>
              <w:instrText xml:space="preserve"> PAGEREF _Toc28428017 \h </w:instrText>
            </w:r>
            <w:r>
              <w:rPr>
                <w:noProof/>
                <w:webHidden/>
              </w:rPr>
            </w:r>
            <w:r>
              <w:rPr>
                <w:noProof/>
                <w:webHidden/>
              </w:rPr>
              <w:fldChar w:fldCharType="separate"/>
            </w:r>
            <w:r w:rsidR="00E51985">
              <w:rPr>
                <w:noProof/>
                <w:webHidden/>
              </w:rPr>
              <w:t>90</w:t>
            </w:r>
            <w:r>
              <w:rPr>
                <w:noProof/>
                <w:webHidden/>
              </w:rPr>
              <w:fldChar w:fldCharType="end"/>
            </w:r>
          </w:hyperlink>
        </w:p>
        <w:p w:rsidR="00FB5612" w:rsidRDefault="00FB5612" w:rsidP="00FB5612">
          <w:pPr>
            <w:pStyle w:val="30"/>
            <w:tabs>
              <w:tab w:val="right" w:leader="dot" w:pos="9736"/>
            </w:tabs>
            <w:ind w:left="800"/>
            <w:rPr>
              <w:noProof/>
            </w:rPr>
          </w:pPr>
          <w:hyperlink w:anchor="_Toc28428018" w:history="1">
            <w:r w:rsidRPr="00CF54A1">
              <w:rPr>
                <w:rStyle w:val="a8"/>
                <w:noProof/>
              </w:rPr>
              <w:t>7.9.2 연금계좌</w:t>
            </w:r>
            <w:r>
              <w:rPr>
                <w:noProof/>
                <w:webHidden/>
              </w:rPr>
              <w:tab/>
            </w:r>
            <w:r>
              <w:rPr>
                <w:noProof/>
                <w:webHidden/>
              </w:rPr>
              <w:fldChar w:fldCharType="begin"/>
            </w:r>
            <w:r>
              <w:rPr>
                <w:noProof/>
                <w:webHidden/>
              </w:rPr>
              <w:instrText xml:space="preserve"> PAGEREF _Toc28428018 \h </w:instrText>
            </w:r>
            <w:r>
              <w:rPr>
                <w:noProof/>
                <w:webHidden/>
              </w:rPr>
            </w:r>
            <w:r>
              <w:rPr>
                <w:noProof/>
                <w:webHidden/>
              </w:rPr>
              <w:fldChar w:fldCharType="separate"/>
            </w:r>
            <w:r w:rsidR="00E51985">
              <w:rPr>
                <w:noProof/>
                <w:webHidden/>
              </w:rPr>
              <w:t>91</w:t>
            </w:r>
            <w:r>
              <w:rPr>
                <w:noProof/>
                <w:webHidden/>
              </w:rPr>
              <w:fldChar w:fldCharType="end"/>
            </w:r>
          </w:hyperlink>
        </w:p>
        <w:p w:rsidR="00FB5612" w:rsidRDefault="00FB5612" w:rsidP="00FB5612">
          <w:pPr>
            <w:pStyle w:val="30"/>
            <w:tabs>
              <w:tab w:val="right" w:leader="dot" w:pos="9736"/>
            </w:tabs>
            <w:ind w:left="800"/>
            <w:rPr>
              <w:noProof/>
            </w:rPr>
          </w:pPr>
          <w:hyperlink w:anchor="_Toc28428019" w:history="1">
            <w:r w:rsidRPr="00CF54A1">
              <w:rPr>
                <w:rStyle w:val="a8"/>
                <w:noProof/>
              </w:rPr>
              <w:t>7.9.3 보장성보험료</w:t>
            </w:r>
            <w:r>
              <w:rPr>
                <w:noProof/>
                <w:webHidden/>
              </w:rPr>
              <w:tab/>
            </w:r>
            <w:r>
              <w:rPr>
                <w:noProof/>
                <w:webHidden/>
              </w:rPr>
              <w:fldChar w:fldCharType="begin"/>
            </w:r>
            <w:r>
              <w:rPr>
                <w:noProof/>
                <w:webHidden/>
              </w:rPr>
              <w:instrText xml:space="preserve"> PAGEREF _Toc28428019 \h </w:instrText>
            </w:r>
            <w:r>
              <w:rPr>
                <w:noProof/>
                <w:webHidden/>
              </w:rPr>
            </w:r>
            <w:r>
              <w:rPr>
                <w:noProof/>
                <w:webHidden/>
              </w:rPr>
              <w:fldChar w:fldCharType="separate"/>
            </w:r>
            <w:r w:rsidR="00E51985">
              <w:rPr>
                <w:noProof/>
                <w:webHidden/>
              </w:rPr>
              <w:t>92</w:t>
            </w:r>
            <w:r>
              <w:rPr>
                <w:noProof/>
                <w:webHidden/>
              </w:rPr>
              <w:fldChar w:fldCharType="end"/>
            </w:r>
          </w:hyperlink>
        </w:p>
        <w:p w:rsidR="00FB5612" w:rsidRDefault="00FB5612" w:rsidP="00FB5612">
          <w:pPr>
            <w:pStyle w:val="30"/>
            <w:tabs>
              <w:tab w:val="right" w:leader="dot" w:pos="9736"/>
            </w:tabs>
            <w:ind w:left="800"/>
            <w:rPr>
              <w:noProof/>
            </w:rPr>
          </w:pPr>
          <w:hyperlink w:anchor="_Toc28428020" w:history="1">
            <w:r w:rsidRPr="00CF54A1">
              <w:rPr>
                <w:rStyle w:val="a8"/>
                <w:noProof/>
              </w:rPr>
              <w:t>7.9.4 의료비</w:t>
            </w:r>
            <w:r>
              <w:rPr>
                <w:noProof/>
                <w:webHidden/>
              </w:rPr>
              <w:tab/>
            </w:r>
            <w:r>
              <w:rPr>
                <w:noProof/>
                <w:webHidden/>
              </w:rPr>
              <w:fldChar w:fldCharType="begin"/>
            </w:r>
            <w:r>
              <w:rPr>
                <w:noProof/>
                <w:webHidden/>
              </w:rPr>
              <w:instrText xml:space="preserve"> PAGEREF _Toc28428020 \h </w:instrText>
            </w:r>
            <w:r>
              <w:rPr>
                <w:noProof/>
                <w:webHidden/>
              </w:rPr>
            </w:r>
            <w:r>
              <w:rPr>
                <w:noProof/>
                <w:webHidden/>
              </w:rPr>
              <w:fldChar w:fldCharType="separate"/>
            </w:r>
            <w:r w:rsidR="00E51985">
              <w:rPr>
                <w:noProof/>
                <w:webHidden/>
              </w:rPr>
              <w:t>93</w:t>
            </w:r>
            <w:r>
              <w:rPr>
                <w:noProof/>
                <w:webHidden/>
              </w:rPr>
              <w:fldChar w:fldCharType="end"/>
            </w:r>
          </w:hyperlink>
        </w:p>
        <w:p w:rsidR="00FB5612" w:rsidRDefault="00FB5612" w:rsidP="00FB5612">
          <w:pPr>
            <w:pStyle w:val="30"/>
            <w:tabs>
              <w:tab w:val="right" w:leader="dot" w:pos="9736"/>
            </w:tabs>
            <w:ind w:left="800"/>
            <w:rPr>
              <w:noProof/>
            </w:rPr>
          </w:pPr>
          <w:hyperlink w:anchor="_Toc28428021" w:history="1">
            <w:r w:rsidRPr="00CF54A1">
              <w:rPr>
                <w:rStyle w:val="a8"/>
                <w:noProof/>
              </w:rPr>
              <w:t>7.9.5 교육비</w:t>
            </w:r>
            <w:r>
              <w:rPr>
                <w:noProof/>
                <w:webHidden/>
              </w:rPr>
              <w:tab/>
            </w:r>
            <w:r>
              <w:rPr>
                <w:noProof/>
                <w:webHidden/>
              </w:rPr>
              <w:fldChar w:fldCharType="begin"/>
            </w:r>
            <w:r>
              <w:rPr>
                <w:noProof/>
                <w:webHidden/>
              </w:rPr>
              <w:instrText xml:space="preserve"> PAGEREF _Toc28428021 \h </w:instrText>
            </w:r>
            <w:r>
              <w:rPr>
                <w:noProof/>
                <w:webHidden/>
              </w:rPr>
            </w:r>
            <w:r>
              <w:rPr>
                <w:noProof/>
                <w:webHidden/>
              </w:rPr>
              <w:fldChar w:fldCharType="separate"/>
            </w:r>
            <w:r w:rsidR="00E51985">
              <w:rPr>
                <w:noProof/>
                <w:webHidden/>
              </w:rPr>
              <w:t>94</w:t>
            </w:r>
            <w:r>
              <w:rPr>
                <w:noProof/>
                <w:webHidden/>
              </w:rPr>
              <w:fldChar w:fldCharType="end"/>
            </w:r>
          </w:hyperlink>
        </w:p>
        <w:p w:rsidR="00FB5612" w:rsidRDefault="00FB5612" w:rsidP="00FB5612">
          <w:pPr>
            <w:pStyle w:val="30"/>
            <w:tabs>
              <w:tab w:val="right" w:leader="dot" w:pos="9736"/>
            </w:tabs>
            <w:ind w:left="800"/>
            <w:rPr>
              <w:noProof/>
            </w:rPr>
          </w:pPr>
          <w:hyperlink w:anchor="_Toc28428022" w:history="1">
            <w:r w:rsidRPr="00CF54A1">
              <w:rPr>
                <w:rStyle w:val="a8"/>
                <w:noProof/>
              </w:rPr>
              <w:t>7.9.6 기부금</w:t>
            </w:r>
            <w:r>
              <w:rPr>
                <w:noProof/>
                <w:webHidden/>
              </w:rPr>
              <w:tab/>
            </w:r>
            <w:r>
              <w:rPr>
                <w:noProof/>
                <w:webHidden/>
              </w:rPr>
              <w:fldChar w:fldCharType="begin"/>
            </w:r>
            <w:r>
              <w:rPr>
                <w:noProof/>
                <w:webHidden/>
              </w:rPr>
              <w:instrText xml:space="preserve"> PAGEREF _Toc28428022 \h </w:instrText>
            </w:r>
            <w:r>
              <w:rPr>
                <w:noProof/>
                <w:webHidden/>
              </w:rPr>
            </w:r>
            <w:r>
              <w:rPr>
                <w:noProof/>
                <w:webHidden/>
              </w:rPr>
              <w:fldChar w:fldCharType="separate"/>
            </w:r>
            <w:r w:rsidR="00E51985">
              <w:rPr>
                <w:noProof/>
                <w:webHidden/>
              </w:rPr>
              <w:t>95</w:t>
            </w:r>
            <w:r>
              <w:rPr>
                <w:noProof/>
                <w:webHidden/>
              </w:rPr>
              <w:fldChar w:fldCharType="end"/>
            </w:r>
          </w:hyperlink>
        </w:p>
        <w:p w:rsidR="00FB5612" w:rsidRDefault="00FB5612" w:rsidP="00FB5612">
          <w:pPr>
            <w:pStyle w:val="30"/>
            <w:tabs>
              <w:tab w:val="right" w:leader="dot" w:pos="9736"/>
            </w:tabs>
            <w:ind w:left="800"/>
            <w:rPr>
              <w:noProof/>
            </w:rPr>
          </w:pPr>
          <w:hyperlink w:anchor="_Toc28428023" w:history="1">
            <w:r w:rsidRPr="00CF54A1">
              <w:rPr>
                <w:rStyle w:val="a8"/>
                <w:noProof/>
              </w:rPr>
              <w:t>7.9.7 표준세액공제</w:t>
            </w:r>
            <w:r>
              <w:rPr>
                <w:noProof/>
                <w:webHidden/>
              </w:rPr>
              <w:tab/>
            </w:r>
            <w:r>
              <w:rPr>
                <w:noProof/>
                <w:webHidden/>
              </w:rPr>
              <w:fldChar w:fldCharType="begin"/>
            </w:r>
            <w:r>
              <w:rPr>
                <w:noProof/>
                <w:webHidden/>
              </w:rPr>
              <w:instrText xml:space="preserve"> PAGEREF _Toc28428023 \h </w:instrText>
            </w:r>
            <w:r>
              <w:rPr>
                <w:noProof/>
                <w:webHidden/>
              </w:rPr>
            </w:r>
            <w:r>
              <w:rPr>
                <w:noProof/>
                <w:webHidden/>
              </w:rPr>
              <w:fldChar w:fldCharType="separate"/>
            </w:r>
            <w:r w:rsidR="00E51985">
              <w:rPr>
                <w:noProof/>
                <w:webHidden/>
              </w:rPr>
              <w:t>97</w:t>
            </w:r>
            <w:r>
              <w:rPr>
                <w:noProof/>
                <w:webHidden/>
              </w:rPr>
              <w:fldChar w:fldCharType="end"/>
            </w:r>
          </w:hyperlink>
        </w:p>
        <w:p w:rsidR="00FB5612" w:rsidRDefault="00FB5612" w:rsidP="00FB5612">
          <w:pPr>
            <w:pStyle w:val="30"/>
            <w:tabs>
              <w:tab w:val="right" w:leader="dot" w:pos="9736"/>
            </w:tabs>
            <w:ind w:left="800"/>
            <w:rPr>
              <w:noProof/>
            </w:rPr>
          </w:pPr>
          <w:hyperlink w:anchor="_Toc28428024" w:history="1">
            <w:r w:rsidRPr="00CF54A1">
              <w:rPr>
                <w:rStyle w:val="a8"/>
                <w:noProof/>
              </w:rPr>
              <w:t>7.9.8 기타세액공제</w:t>
            </w:r>
            <w:r>
              <w:rPr>
                <w:noProof/>
                <w:webHidden/>
              </w:rPr>
              <w:tab/>
            </w:r>
            <w:r>
              <w:rPr>
                <w:noProof/>
                <w:webHidden/>
              </w:rPr>
              <w:fldChar w:fldCharType="begin"/>
            </w:r>
            <w:r>
              <w:rPr>
                <w:noProof/>
                <w:webHidden/>
              </w:rPr>
              <w:instrText xml:space="preserve"> PAGEREF _Toc28428024 \h </w:instrText>
            </w:r>
            <w:r>
              <w:rPr>
                <w:noProof/>
                <w:webHidden/>
              </w:rPr>
            </w:r>
            <w:r>
              <w:rPr>
                <w:noProof/>
                <w:webHidden/>
              </w:rPr>
              <w:fldChar w:fldCharType="separate"/>
            </w:r>
            <w:r w:rsidR="00E51985">
              <w:rPr>
                <w:noProof/>
                <w:webHidden/>
              </w:rPr>
              <w:t>98</w:t>
            </w:r>
            <w:r>
              <w:rPr>
                <w:noProof/>
                <w:webHidden/>
              </w:rPr>
              <w:fldChar w:fldCharType="end"/>
            </w:r>
          </w:hyperlink>
        </w:p>
        <w:p w:rsidR="005209FF" w:rsidRPr="002E4038" w:rsidRDefault="00261E3B" w:rsidP="002E4038">
          <w:r>
            <w:rPr>
              <w:b/>
              <w:bCs/>
              <w:lang w:val="ko-KR"/>
            </w:rPr>
            <w:fldChar w:fldCharType="end"/>
          </w:r>
          <w:r w:rsidR="005B5FC5">
            <w:rPr>
              <w:rFonts w:hint="eastAsia"/>
              <w:b/>
              <w:bCs/>
              <w:lang w:val="ko-KR"/>
            </w:rPr>
            <w:t xml:space="preserve"> </w:t>
          </w:r>
        </w:p>
      </w:sdtContent>
    </w:sdt>
    <w:p w:rsidR="005B5FC5" w:rsidRDefault="005B5FC5" w:rsidP="005B5FC5"/>
    <w:p w:rsidR="005B5FC5" w:rsidRPr="002E4038" w:rsidRDefault="005B5FC5" w:rsidP="005B5FC5"/>
    <w:p w:rsidR="002E08CC" w:rsidRDefault="005B5FC5" w:rsidP="005B5FC5">
      <w:pPr>
        <w:pStyle w:val="1"/>
        <w:rPr>
          <w:rFonts w:hint="eastAsia"/>
        </w:rPr>
      </w:pPr>
      <w:r>
        <w:rPr>
          <w:rFonts w:hint="eastAsia"/>
        </w:rPr>
        <w:lastRenderedPageBreak/>
        <w:t xml:space="preserve"> </w:t>
      </w:r>
      <w:bookmarkStart w:id="0" w:name="_Toc28427966"/>
      <w:r w:rsidR="00033934">
        <w:rPr>
          <w:rFonts w:hint="eastAsia"/>
        </w:rPr>
        <w:t>201</w:t>
      </w:r>
      <w:r w:rsidR="00E7725C">
        <w:rPr>
          <w:rFonts w:hint="eastAsia"/>
        </w:rPr>
        <w:t>9</w:t>
      </w:r>
      <w:r w:rsidR="00033934">
        <w:rPr>
          <w:rFonts w:hint="eastAsia"/>
        </w:rPr>
        <w:t>년도 ERP Interface 변경</w:t>
      </w:r>
      <w:bookmarkEnd w:id="0"/>
    </w:p>
    <w:p w:rsidR="00604A87" w:rsidRPr="00033934" w:rsidRDefault="00604A87" w:rsidP="00604A87">
      <w:pPr>
        <w:pStyle w:val="2"/>
        <w:ind w:right="200"/>
      </w:pPr>
      <w:bookmarkStart w:id="1" w:name="_Toc28427967"/>
      <w:r>
        <w:rPr>
          <w:rFonts w:hint="eastAsia"/>
        </w:rPr>
        <w:t>1.1 소득공제신고서와 연말정산 호환</w:t>
      </w:r>
      <w:bookmarkEnd w:id="1"/>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604A87" w:rsidTr="008500E3">
        <w:trPr>
          <w:trHeight w:val="4848"/>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604A87" w:rsidRDefault="00604A87" w:rsidP="008500E3">
            <w:pPr>
              <w:rPr>
                <w:noProof/>
              </w:rPr>
            </w:pPr>
          </w:p>
          <w:p w:rsidR="00604A87" w:rsidRDefault="00604A87" w:rsidP="00604A87">
            <w:pPr>
              <w:jc w:val="center"/>
              <w:rPr>
                <w:b/>
              </w:rPr>
            </w:pPr>
            <w:r>
              <w:rPr>
                <w:rFonts w:hint="eastAsia"/>
                <w:b/>
                <w:noProof/>
              </w:rPr>
              <mc:AlternateContent>
                <mc:Choice Requires="wps">
                  <w:drawing>
                    <wp:anchor distT="0" distB="0" distL="114300" distR="114300" simplePos="0" relativeHeight="252175360" behindDoc="0" locked="0" layoutInCell="1" allowOverlap="1" wp14:anchorId="4F83EDCB" wp14:editId="13466C13">
                      <wp:simplePos x="0" y="0"/>
                      <wp:positionH relativeFrom="column">
                        <wp:posOffset>2029460</wp:posOffset>
                      </wp:positionH>
                      <wp:positionV relativeFrom="paragraph">
                        <wp:posOffset>1395730</wp:posOffset>
                      </wp:positionV>
                      <wp:extent cx="179705" cy="332105"/>
                      <wp:effectExtent l="19050" t="19050" r="10795" b="29845"/>
                      <wp:wrapNone/>
                      <wp:docPr id="32" name="위쪽/아래쪽 화살표 32"/>
                      <wp:cNvGraphicFramePr/>
                      <a:graphic xmlns:a="http://schemas.openxmlformats.org/drawingml/2006/main">
                        <a:graphicData uri="http://schemas.microsoft.com/office/word/2010/wordprocessingShape">
                          <wps:wsp>
                            <wps:cNvSpPr/>
                            <wps:spPr>
                              <a:xfrm>
                                <a:off x="0" y="0"/>
                                <a:ext cx="179705" cy="332105"/>
                              </a:xfrm>
                              <a:prstGeom prst="upDownArrow">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위쪽/아래쪽 화살표 32" o:spid="_x0000_s1026" type="#_x0000_t70" style="position:absolute;left:0;text-align:left;margin-left:159.8pt;margin-top:109.9pt;width:14.15pt;height:26.15pt;z-index:252175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" adj=",5844" filled="f" strokecolor="red" strokeweight="1.25pt"/>
                  </w:pict>
                </mc:Fallback>
              </mc:AlternateContent>
            </w:r>
            <w:r w:rsidRPr="00604A87">
              <w:rPr>
                <w:b/>
              </w:rPr>
              <w:drawing>
                <wp:inline distT="0" distB="0" distL="0" distR="0" wp14:anchorId="206190CD" wp14:editId="59FCBA4C">
                  <wp:extent cx="5943600" cy="1461135"/>
                  <wp:effectExtent l="0" t="0" r="0" b="5715"/>
                  <wp:docPr id="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1461135"/>
                          </a:xfrm>
                          <a:prstGeom prst="rect">
                            <a:avLst/>
                          </a:prstGeom>
                          <a:noFill/>
                          <a:ln>
                            <a:noFill/>
                          </a:ln>
                          <a:effectLst/>
                          <a:extLst/>
                        </pic:spPr>
                      </pic:pic>
                    </a:graphicData>
                  </a:graphic>
                </wp:inline>
              </w:drawing>
            </w:r>
          </w:p>
          <w:p w:rsidR="00604A87" w:rsidRDefault="00604A87" w:rsidP="008500E3">
            <w:pPr>
              <w:jc w:val="center"/>
              <w:rPr>
                <w:rFonts w:hint="eastAsia"/>
                <w:b/>
              </w:rPr>
            </w:pPr>
          </w:p>
          <w:p w:rsidR="00604A87" w:rsidRDefault="00604A87" w:rsidP="008500E3">
            <w:pPr>
              <w:jc w:val="center"/>
              <w:rPr>
                <w:rFonts w:hint="eastAsia"/>
                <w:b/>
              </w:rPr>
            </w:pPr>
            <w:r w:rsidRPr="00604A87">
              <w:rPr>
                <w:b/>
              </w:rPr>
              <w:drawing>
                <wp:inline distT="0" distB="0" distL="0" distR="0" wp14:anchorId="578B6D5E" wp14:editId="1AEF986D">
                  <wp:extent cx="5943600" cy="1365250"/>
                  <wp:effectExtent l="0" t="0" r="0" b="6350"/>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1365250"/>
                          </a:xfrm>
                          <a:prstGeom prst="rect">
                            <a:avLst/>
                          </a:prstGeom>
                          <a:noFill/>
                          <a:ln>
                            <a:noFill/>
                          </a:ln>
                          <a:effectLst/>
                          <a:extLst/>
                        </pic:spPr>
                      </pic:pic>
                    </a:graphicData>
                  </a:graphic>
                </wp:inline>
              </w:drawing>
            </w:r>
          </w:p>
          <w:p w:rsidR="00604A87" w:rsidRDefault="00604A87" w:rsidP="008500E3">
            <w:pPr>
              <w:jc w:val="center"/>
              <w:rPr>
                <w:b/>
              </w:rPr>
            </w:pPr>
          </w:p>
        </w:tc>
      </w:tr>
      <w:tr w:rsidR="00604A87" w:rsidTr="008500E3">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604A87" w:rsidRDefault="00604A87" w:rsidP="008500E3">
            <w:pPr>
              <w:rPr>
                <w:noProof/>
              </w:rPr>
            </w:pPr>
          </w:p>
        </w:tc>
      </w:tr>
      <w:tr w:rsidR="00604A87" w:rsidTr="008500E3">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604A87" w:rsidRDefault="00604A87" w:rsidP="008500E3">
            <w:pPr>
              <w:rPr>
                <w:b/>
                <w:sz w:val="18"/>
                <w:szCs w:val="18"/>
              </w:rPr>
            </w:pPr>
          </w:p>
        </w:tc>
      </w:tr>
      <w:tr w:rsidR="00604A87" w:rsidTr="008500E3">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604A87" w:rsidRDefault="00604A87" w:rsidP="008500E3">
            <w:pPr>
              <w:rPr>
                <w:sz w:val="18"/>
                <w:szCs w:val="18"/>
              </w:rPr>
            </w:pPr>
            <w:r>
              <w:rPr>
                <w:rFonts w:hint="eastAsia"/>
                <w:sz w:val="18"/>
                <w:szCs w:val="18"/>
              </w:rPr>
              <w:t xml:space="preserve"> 변경사항</w:t>
            </w:r>
          </w:p>
          <w:p w:rsidR="00604A87" w:rsidRDefault="00604A87" w:rsidP="00604A87">
            <w:pPr>
              <w:rPr>
                <w:rFonts w:eastAsiaTheme="minorHAnsi" w:hint="eastAsia"/>
                <w:sz w:val="18"/>
                <w:szCs w:val="18"/>
              </w:rPr>
            </w:pPr>
            <w:r>
              <w:rPr>
                <w:rFonts w:hint="eastAsia"/>
                <w:sz w:val="18"/>
                <w:szCs w:val="18"/>
              </w:rPr>
              <w:t xml:space="preserve"> 사원이 일반업무 </w:t>
            </w:r>
            <w:r>
              <w:rPr>
                <w:rFonts w:eastAsiaTheme="minorHAnsi"/>
                <w:sz w:val="18"/>
                <w:szCs w:val="18"/>
              </w:rPr>
              <w:t>→</w:t>
            </w:r>
            <w:r>
              <w:rPr>
                <w:rFonts w:eastAsiaTheme="minorHAnsi" w:hint="eastAsia"/>
                <w:sz w:val="18"/>
                <w:szCs w:val="18"/>
              </w:rPr>
              <w:t xml:space="preserve"> </w:t>
            </w:r>
            <w:r>
              <w:rPr>
                <w:rFonts w:hint="eastAsia"/>
                <w:sz w:val="18"/>
                <w:szCs w:val="18"/>
              </w:rPr>
              <w:t xml:space="preserve">소득공제신고서에서 작성한 내용이 인사급여 </w:t>
            </w:r>
            <w:r>
              <w:rPr>
                <w:rFonts w:eastAsiaTheme="minorHAnsi"/>
                <w:sz w:val="18"/>
                <w:szCs w:val="18"/>
              </w:rPr>
              <w:t>→</w:t>
            </w:r>
            <w:r>
              <w:rPr>
                <w:rFonts w:eastAsiaTheme="minorHAnsi" w:hint="eastAsia"/>
                <w:sz w:val="18"/>
                <w:szCs w:val="18"/>
              </w:rPr>
              <w:t xml:space="preserve"> 연말정산 작업 화면에 그대로 반영됩니다. </w:t>
            </w:r>
          </w:p>
          <w:p w:rsidR="00604A87" w:rsidRDefault="00604A87" w:rsidP="00604A87">
            <w:pPr>
              <w:rPr>
                <w:rFonts w:hint="eastAsia"/>
                <w:sz w:val="18"/>
                <w:szCs w:val="18"/>
              </w:rPr>
            </w:pPr>
            <w:r>
              <w:rPr>
                <w:rFonts w:eastAsiaTheme="minorHAnsi" w:hint="eastAsia"/>
                <w:sz w:val="18"/>
                <w:szCs w:val="18"/>
              </w:rPr>
              <w:t xml:space="preserve"> 연말정산 담당자가 수정한 내용도 사원의 소득공제 신고서에 그대로 반영됩니다. </w:t>
            </w:r>
          </w:p>
          <w:p w:rsidR="00604A87" w:rsidRDefault="00604A87" w:rsidP="00604A87">
            <w:pPr>
              <w:rPr>
                <w:sz w:val="18"/>
                <w:szCs w:val="18"/>
              </w:rPr>
            </w:pPr>
          </w:p>
        </w:tc>
      </w:tr>
    </w:tbl>
    <w:p w:rsidR="00604A87" w:rsidRDefault="00604A87" w:rsidP="00604A87"/>
    <w:p w:rsidR="00604A87" w:rsidRDefault="00604A87" w:rsidP="00604A87"/>
    <w:p w:rsidR="00604A87" w:rsidRDefault="00604A87" w:rsidP="00604A87">
      <w:pPr>
        <w:rPr>
          <w:rFonts w:hint="eastAsia"/>
        </w:rPr>
      </w:pPr>
    </w:p>
    <w:p w:rsidR="00604A87" w:rsidRDefault="00604A87" w:rsidP="00604A87">
      <w:pPr>
        <w:rPr>
          <w:rFonts w:hint="eastAsia"/>
        </w:rPr>
      </w:pPr>
    </w:p>
    <w:p w:rsidR="00604A87" w:rsidRDefault="00604A87" w:rsidP="00604A87">
      <w:pPr>
        <w:rPr>
          <w:rFonts w:hint="eastAsia"/>
        </w:rPr>
      </w:pPr>
    </w:p>
    <w:p w:rsidR="00604A87" w:rsidRDefault="00604A87" w:rsidP="00604A87">
      <w:pPr>
        <w:rPr>
          <w:rFonts w:hint="eastAsia"/>
        </w:rPr>
      </w:pPr>
    </w:p>
    <w:p w:rsidR="00604A87" w:rsidRDefault="00604A87" w:rsidP="00604A87">
      <w:pPr>
        <w:rPr>
          <w:rFonts w:hint="eastAsia"/>
        </w:rPr>
      </w:pPr>
    </w:p>
    <w:p w:rsidR="00604A87" w:rsidRDefault="00604A87" w:rsidP="00604A87">
      <w:pPr>
        <w:rPr>
          <w:rFonts w:hint="eastAsia"/>
        </w:rPr>
      </w:pPr>
    </w:p>
    <w:p w:rsidR="00604A87" w:rsidRDefault="00604A87" w:rsidP="00604A87">
      <w:pPr>
        <w:rPr>
          <w:rFonts w:hint="eastAsia"/>
        </w:rPr>
      </w:pPr>
    </w:p>
    <w:p w:rsidR="00604A87" w:rsidRPr="00033934" w:rsidRDefault="00604A87" w:rsidP="00604A87">
      <w:pPr>
        <w:pStyle w:val="2"/>
        <w:ind w:right="200"/>
      </w:pPr>
      <w:bookmarkStart w:id="2" w:name="_Toc28427968"/>
      <w:r>
        <w:rPr>
          <w:rFonts w:hint="eastAsia"/>
        </w:rPr>
        <w:lastRenderedPageBreak/>
        <w:t>1.2 소득공제신고서 마감방식 변경</w:t>
      </w:r>
      <w:bookmarkEnd w:id="2"/>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604A87" w:rsidTr="008500E3">
        <w:trPr>
          <w:trHeight w:val="4848"/>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604A87" w:rsidRDefault="00604A87" w:rsidP="008500E3">
            <w:pPr>
              <w:rPr>
                <w:noProof/>
              </w:rPr>
            </w:pPr>
          </w:p>
          <w:p w:rsidR="00604A87" w:rsidRDefault="00604A87" w:rsidP="008500E3">
            <w:pPr>
              <w:jc w:val="center"/>
              <w:rPr>
                <w:b/>
              </w:rPr>
            </w:pPr>
            <w:r>
              <w:rPr>
                <w:rFonts w:hint="eastAsia"/>
                <w:b/>
                <w:noProof/>
              </w:rPr>
              <mc:AlternateContent>
                <mc:Choice Requires="wps">
                  <w:drawing>
                    <wp:anchor distT="0" distB="0" distL="114300" distR="114300" simplePos="0" relativeHeight="252178432" behindDoc="0" locked="0" layoutInCell="1" allowOverlap="1" wp14:anchorId="15F2CA82" wp14:editId="1E4F9341">
                      <wp:simplePos x="0" y="0"/>
                      <wp:positionH relativeFrom="column">
                        <wp:posOffset>789709</wp:posOffset>
                      </wp:positionH>
                      <wp:positionV relativeFrom="paragraph">
                        <wp:posOffset>674081</wp:posOffset>
                      </wp:positionV>
                      <wp:extent cx="1295400" cy="180109"/>
                      <wp:effectExtent l="0" t="0" r="19050" b="10795"/>
                      <wp:wrapNone/>
                      <wp:docPr id="81" name="직사각형 81"/>
                      <wp:cNvGraphicFramePr/>
                      <a:graphic xmlns:a="http://schemas.openxmlformats.org/drawingml/2006/main">
                        <a:graphicData uri="http://schemas.microsoft.com/office/word/2010/wordprocessingShape">
                          <wps:wsp>
                            <wps:cNvSpPr/>
                            <wps:spPr>
                              <a:xfrm>
                                <a:off x="0" y="0"/>
                                <a:ext cx="1295400" cy="180109"/>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81" o:spid="_x0000_s1026" style="position:absolute;left:0;text-align:left;margin-left:62.2pt;margin-top:53.1pt;width:102pt;height:14.2pt;z-index:252178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" filled="f" strokecolor="red" strokeweight="1.25pt"/>
                  </w:pict>
                </mc:Fallback>
              </mc:AlternateContent>
            </w:r>
            <w:r w:rsidRPr="00604A87">
              <w:rPr>
                <w:b/>
              </w:rPr>
              <w:drawing>
                <wp:inline distT="0" distB="0" distL="0" distR="0" wp14:anchorId="6DD0D6AA" wp14:editId="7FC81E7B">
                  <wp:extent cx="5943600" cy="1159510"/>
                  <wp:effectExtent l="0" t="0" r="0" b="2540"/>
                  <wp:docPr id="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1159510"/>
                          </a:xfrm>
                          <a:prstGeom prst="rect">
                            <a:avLst/>
                          </a:prstGeom>
                          <a:noFill/>
                          <a:ln>
                            <a:noFill/>
                          </a:ln>
                          <a:effectLst/>
                          <a:extLst/>
                        </pic:spPr>
                      </pic:pic>
                    </a:graphicData>
                  </a:graphic>
                </wp:inline>
              </w:drawing>
            </w:r>
          </w:p>
          <w:p w:rsidR="00604A87" w:rsidRDefault="00604A87" w:rsidP="008500E3">
            <w:pPr>
              <w:jc w:val="center"/>
              <w:rPr>
                <w:rFonts w:hint="eastAsia"/>
                <w:b/>
              </w:rPr>
            </w:pPr>
          </w:p>
          <w:p w:rsidR="00604A87" w:rsidRDefault="00604A87" w:rsidP="00604A87">
            <w:pPr>
              <w:jc w:val="center"/>
              <w:rPr>
                <w:rFonts w:hint="eastAsia"/>
                <w:b/>
              </w:rPr>
            </w:pPr>
            <w:r>
              <w:rPr>
                <w:b/>
                <w:noProof/>
              </w:rPr>
              <mc:AlternateContent>
                <mc:Choice Requires="wps">
                  <w:drawing>
                    <wp:anchor distT="0" distB="0" distL="114300" distR="114300" simplePos="0" relativeHeight="252180480" behindDoc="0" locked="0" layoutInCell="1" allowOverlap="1" wp14:anchorId="3B465616" wp14:editId="14615825">
                      <wp:simplePos x="0" y="0"/>
                      <wp:positionH relativeFrom="column">
                        <wp:posOffset>62345</wp:posOffset>
                      </wp:positionH>
                      <wp:positionV relativeFrom="paragraph">
                        <wp:posOffset>2194849</wp:posOffset>
                      </wp:positionV>
                      <wp:extent cx="6040582" cy="346363"/>
                      <wp:effectExtent l="0" t="0" r="17780" b="15875"/>
                      <wp:wrapNone/>
                      <wp:docPr id="93" name="직사각형 93"/>
                      <wp:cNvGraphicFramePr/>
                      <a:graphic xmlns:a="http://schemas.openxmlformats.org/drawingml/2006/main">
                        <a:graphicData uri="http://schemas.microsoft.com/office/word/2010/wordprocessingShape">
                          <wps:wsp>
                            <wps:cNvSpPr/>
                            <wps:spPr>
                              <a:xfrm>
                                <a:off x="0" y="0"/>
                                <a:ext cx="6040582" cy="346363"/>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93" o:spid="_x0000_s1026" style="position:absolute;left:0;text-align:left;margin-left:4.9pt;margin-top:172.8pt;width:475.65pt;height:27.25pt;z-index:252180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" filled="f" strokecolor="red" strokeweight="1.25pt"/>
                  </w:pict>
                </mc:Fallback>
              </mc:AlternateContent>
            </w:r>
            <w:r w:rsidRPr="00604A87">
              <w:rPr>
                <w:b/>
              </w:rPr>
              <w:drawing>
                <wp:inline distT="0" distB="0" distL="0" distR="0" wp14:anchorId="757F4839" wp14:editId="2F02A92C">
                  <wp:extent cx="5943600" cy="2891155"/>
                  <wp:effectExtent l="0" t="0" r="0" b="4445"/>
                  <wp:docPr id="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891155"/>
                          </a:xfrm>
                          <a:prstGeom prst="rect">
                            <a:avLst/>
                          </a:prstGeom>
                          <a:noFill/>
                          <a:ln>
                            <a:noFill/>
                          </a:ln>
                          <a:effectLst/>
                          <a:extLst/>
                        </pic:spPr>
                      </pic:pic>
                    </a:graphicData>
                  </a:graphic>
                </wp:inline>
              </w:drawing>
            </w:r>
          </w:p>
          <w:p w:rsidR="00604A87" w:rsidRDefault="00604A87" w:rsidP="00604A87">
            <w:pPr>
              <w:jc w:val="center"/>
              <w:rPr>
                <w:rFonts w:hint="eastAsia"/>
                <w:b/>
              </w:rPr>
            </w:pPr>
          </w:p>
          <w:p w:rsidR="00604A87" w:rsidRDefault="00604A87" w:rsidP="00604A87">
            <w:pPr>
              <w:jc w:val="center"/>
              <w:rPr>
                <w:rFonts w:hint="eastAsia"/>
                <w:b/>
              </w:rPr>
            </w:pPr>
            <w:r>
              <w:rPr>
                <w:b/>
                <w:noProof/>
              </w:rPr>
              <mc:AlternateContent>
                <mc:Choice Requires="wps">
                  <w:drawing>
                    <wp:anchor distT="0" distB="0" distL="114300" distR="114300" simplePos="0" relativeHeight="252181504" behindDoc="0" locked="0" layoutInCell="1" allowOverlap="1" wp14:anchorId="1420B735" wp14:editId="462124E6">
                      <wp:simplePos x="0" y="0"/>
                      <wp:positionH relativeFrom="column">
                        <wp:posOffset>4267200</wp:posOffset>
                      </wp:positionH>
                      <wp:positionV relativeFrom="paragraph">
                        <wp:posOffset>541193</wp:posOffset>
                      </wp:positionV>
                      <wp:extent cx="415636" cy="1420091"/>
                      <wp:effectExtent l="0" t="0" r="22860" b="27940"/>
                      <wp:wrapNone/>
                      <wp:docPr id="95" name="직사각형 95"/>
                      <wp:cNvGraphicFramePr/>
                      <a:graphic xmlns:a="http://schemas.openxmlformats.org/drawingml/2006/main">
                        <a:graphicData uri="http://schemas.microsoft.com/office/word/2010/wordprocessingShape">
                          <wps:wsp>
                            <wps:cNvSpPr/>
                            <wps:spPr>
                              <a:xfrm>
                                <a:off x="0" y="0"/>
                                <a:ext cx="415636" cy="1420091"/>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95" o:spid="_x0000_s1026" style="position:absolute;left:0;text-align:left;margin-left:336pt;margin-top:42.6pt;width:32.75pt;height:111.8pt;z-index:252181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" filled="f" strokecolor="red" strokeweight="1.25pt"/>
                  </w:pict>
                </mc:Fallback>
              </mc:AlternateContent>
            </w:r>
            <w:r w:rsidRPr="00604A87">
              <w:rPr>
                <w:b/>
              </w:rPr>
              <w:drawing>
                <wp:inline distT="0" distB="0" distL="0" distR="0" wp14:anchorId="009171B0" wp14:editId="66C31027">
                  <wp:extent cx="5943600" cy="2019935"/>
                  <wp:effectExtent l="0" t="0" r="0" b="0"/>
                  <wp:docPr id="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019935"/>
                          </a:xfrm>
                          <a:prstGeom prst="rect">
                            <a:avLst/>
                          </a:prstGeom>
                          <a:noFill/>
                          <a:ln>
                            <a:noFill/>
                          </a:ln>
                          <a:effectLst/>
                          <a:extLst/>
                        </pic:spPr>
                      </pic:pic>
                    </a:graphicData>
                  </a:graphic>
                </wp:inline>
              </w:drawing>
            </w:r>
          </w:p>
          <w:p w:rsidR="00604A87" w:rsidRDefault="00604A87" w:rsidP="00604A87">
            <w:pPr>
              <w:jc w:val="center"/>
              <w:rPr>
                <w:b/>
              </w:rPr>
            </w:pPr>
          </w:p>
        </w:tc>
      </w:tr>
      <w:tr w:rsidR="00604A87" w:rsidTr="008500E3">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604A87" w:rsidRDefault="00604A87" w:rsidP="008500E3">
            <w:pPr>
              <w:rPr>
                <w:noProof/>
              </w:rPr>
            </w:pPr>
          </w:p>
        </w:tc>
      </w:tr>
      <w:tr w:rsidR="00604A87" w:rsidTr="008500E3">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604A87" w:rsidRDefault="00604A87" w:rsidP="008500E3">
            <w:pPr>
              <w:rPr>
                <w:b/>
                <w:sz w:val="18"/>
                <w:szCs w:val="18"/>
              </w:rPr>
            </w:pPr>
          </w:p>
        </w:tc>
      </w:tr>
      <w:tr w:rsidR="00604A87" w:rsidTr="008500E3">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604A87" w:rsidRDefault="00604A87" w:rsidP="008500E3">
            <w:pPr>
              <w:rPr>
                <w:sz w:val="18"/>
                <w:szCs w:val="18"/>
              </w:rPr>
            </w:pPr>
            <w:r>
              <w:rPr>
                <w:rFonts w:hint="eastAsia"/>
                <w:sz w:val="18"/>
                <w:szCs w:val="18"/>
              </w:rPr>
              <w:t xml:space="preserve"> 변경사항</w:t>
            </w:r>
          </w:p>
          <w:p w:rsidR="00604A87" w:rsidRDefault="00604A87" w:rsidP="00604A87">
            <w:pPr>
              <w:ind w:left="180" w:hangingChars="100" w:hanging="180"/>
              <w:rPr>
                <w:rFonts w:hint="eastAsia"/>
                <w:sz w:val="18"/>
                <w:szCs w:val="18"/>
              </w:rPr>
            </w:pPr>
            <w:r>
              <w:rPr>
                <w:rFonts w:hint="eastAsia"/>
                <w:sz w:val="18"/>
                <w:szCs w:val="18"/>
              </w:rPr>
              <w:t xml:space="preserve"> 1. 사원이 소득공제 신고서를 작성 후 기타정보</w:t>
            </w:r>
            <w:r>
              <w:rPr>
                <w:rFonts w:eastAsiaTheme="minorHAnsi"/>
                <w:sz w:val="18"/>
                <w:szCs w:val="18"/>
              </w:rPr>
              <w:t>→</w:t>
            </w:r>
            <w:r>
              <w:rPr>
                <w:rFonts w:hint="eastAsia"/>
                <w:sz w:val="18"/>
                <w:szCs w:val="18"/>
              </w:rPr>
              <w:t xml:space="preserve">소득공제신고서 제출일자를 기입하면 사원의 소득공제 신고서의 모든 저장버튼이 사라집니다. </w:t>
            </w:r>
          </w:p>
          <w:p w:rsidR="00604A87" w:rsidRDefault="00604A87" w:rsidP="00604A87">
            <w:pPr>
              <w:ind w:left="180" w:hangingChars="100" w:hanging="180"/>
              <w:rPr>
                <w:rFonts w:hint="eastAsia"/>
                <w:sz w:val="18"/>
                <w:szCs w:val="18"/>
              </w:rPr>
            </w:pPr>
            <w:r>
              <w:rPr>
                <w:rFonts w:hint="eastAsia"/>
                <w:sz w:val="18"/>
                <w:szCs w:val="18"/>
              </w:rPr>
              <w:t xml:space="preserve"> 2. 연말정산 담당자는 연말정산 사원리스트에서 소득공제신고서 제출일자를 확인 후 검증작업을 진행합니다. </w:t>
            </w:r>
          </w:p>
          <w:p w:rsidR="00604A87" w:rsidRDefault="00604A87" w:rsidP="008500E3">
            <w:pPr>
              <w:rPr>
                <w:sz w:val="18"/>
                <w:szCs w:val="18"/>
              </w:rPr>
            </w:pPr>
          </w:p>
        </w:tc>
      </w:tr>
    </w:tbl>
    <w:p w:rsidR="00604A87" w:rsidRPr="00033934" w:rsidRDefault="00604A87" w:rsidP="00604A87">
      <w:pPr>
        <w:pStyle w:val="2"/>
        <w:ind w:right="200"/>
      </w:pPr>
      <w:bookmarkStart w:id="3" w:name="_Toc28427969"/>
      <w:r>
        <w:rPr>
          <w:rFonts w:hint="eastAsia"/>
        </w:rPr>
        <w:lastRenderedPageBreak/>
        <w:t>1.</w:t>
      </w:r>
      <w:r w:rsidR="008500E3">
        <w:rPr>
          <w:rFonts w:hint="eastAsia"/>
        </w:rPr>
        <w:t>3</w:t>
      </w:r>
      <w:r>
        <w:rPr>
          <w:rFonts w:hint="eastAsia"/>
        </w:rPr>
        <w:t xml:space="preserve"> </w:t>
      </w:r>
      <w:r w:rsidR="00B503AB">
        <w:rPr>
          <w:rFonts w:hint="eastAsia"/>
        </w:rPr>
        <w:t>소득공제신고서 마감해제</w:t>
      </w:r>
      <w:bookmarkEnd w:id="3"/>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604A87" w:rsidTr="008500E3">
        <w:trPr>
          <w:trHeight w:val="4848"/>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604A87" w:rsidRDefault="00604A87" w:rsidP="008500E3">
            <w:pPr>
              <w:rPr>
                <w:noProof/>
              </w:rPr>
            </w:pPr>
          </w:p>
          <w:p w:rsidR="00604A87" w:rsidRDefault="00B503AB" w:rsidP="008500E3">
            <w:pPr>
              <w:jc w:val="center"/>
              <w:rPr>
                <w:rFonts w:hint="eastAsia"/>
                <w:b/>
              </w:rPr>
            </w:pPr>
            <w:r>
              <w:rPr>
                <w:noProof/>
              </w:rPr>
              <mc:AlternateContent>
                <mc:Choice Requires="wps">
                  <w:drawing>
                    <wp:anchor distT="0" distB="0" distL="114300" distR="114300" simplePos="0" relativeHeight="252182528" behindDoc="0" locked="0" layoutInCell="1" allowOverlap="1">
                      <wp:simplePos x="0" y="0"/>
                      <wp:positionH relativeFrom="column">
                        <wp:posOffset>83127</wp:posOffset>
                      </wp:positionH>
                      <wp:positionV relativeFrom="paragraph">
                        <wp:posOffset>2191154</wp:posOffset>
                      </wp:positionV>
                      <wp:extent cx="5001491" cy="159327"/>
                      <wp:effectExtent l="0" t="0" r="27940" b="12700"/>
                      <wp:wrapNone/>
                      <wp:docPr id="2062" name="직사각형 2062"/>
                      <wp:cNvGraphicFramePr/>
                      <a:graphic xmlns:a="http://schemas.openxmlformats.org/drawingml/2006/main">
                        <a:graphicData uri="http://schemas.microsoft.com/office/word/2010/wordprocessingShape">
                          <wps:wsp>
                            <wps:cNvSpPr/>
                            <wps:spPr>
                              <a:xfrm>
                                <a:off x="0" y="0"/>
                                <a:ext cx="5001491" cy="159327"/>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2062" o:spid="_x0000_s1026" style="position:absolute;left:0;text-align:left;margin-left:6.55pt;margin-top:172.55pt;width:393.8pt;height:12.55pt;z-index:252182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" filled="f" strokecolor="red" strokeweight="1.25pt"/>
                  </w:pict>
                </mc:Fallback>
              </mc:AlternateContent>
            </w:r>
            <w:r>
              <w:rPr>
                <w:noProof/>
              </w:rPr>
              <w:drawing>
                <wp:inline distT="0" distB="0" distL="0" distR="0" wp14:anchorId="33597C10" wp14:editId="5912FBBF">
                  <wp:extent cx="5943600" cy="2562860"/>
                  <wp:effectExtent l="0" t="0" r="0" b="8890"/>
                  <wp:docPr id="2057" name="그림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2562860"/>
                          </a:xfrm>
                          <a:prstGeom prst="rect">
                            <a:avLst/>
                          </a:prstGeom>
                        </pic:spPr>
                      </pic:pic>
                    </a:graphicData>
                  </a:graphic>
                </wp:inline>
              </w:drawing>
            </w:r>
          </w:p>
          <w:p w:rsidR="00604A87" w:rsidRDefault="00604A87" w:rsidP="008500E3">
            <w:pPr>
              <w:jc w:val="center"/>
              <w:rPr>
                <w:b/>
              </w:rPr>
            </w:pPr>
          </w:p>
        </w:tc>
      </w:tr>
      <w:tr w:rsidR="00604A87" w:rsidTr="008500E3">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604A87" w:rsidRDefault="00604A87" w:rsidP="008500E3">
            <w:pPr>
              <w:rPr>
                <w:noProof/>
              </w:rPr>
            </w:pPr>
          </w:p>
        </w:tc>
      </w:tr>
      <w:tr w:rsidR="00604A87" w:rsidTr="008500E3">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604A87" w:rsidRDefault="00604A87" w:rsidP="008500E3">
            <w:pPr>
              <w:rPr>
                <w:b/>
                <w:sz w:val="18"/>
                <w:szCs w:val="18"/>
              </w:rPr>
            </w:pPr>
          </w:p>
        </w:tc>
      </w:tr>
      <w:tr w:rsidR="00604A87" w:rsidTr="008500E3">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604A87" w:rsidRDefault="00604A87" w:rsidP="008500E3">
            <w:pPr>
              <w:rPr>
                <w:sz w:val="18"/>
                <w:szCs w:val="18"/>
              </w:rPr>
            </w:pPr>
            <w:r>
              <w:rPr>
                <w:rFonts w:hint="eastAsia"/>
                <w:sz w:val="18"/>
                <w:szCs w:val="18"/>
              </w:rPr>
              <w:t xml:space="preserve"> 변경사항</w:t>
            </w:r>
          </w:p>
          <w:p w:rsidR="00604A87" w:rsidRDefault="00604A87" w:rsidP="008500E3">
            <w:pPr>
              <w:ind w:left="180" w:hangingChars="100" w:hanging="180"/>
              <w:rPr>
                <w:rFonts w:hint="eastAsia"/>
                <w:sz w:val="18"/>
                <w:szCs w:val="18"/>
              </w:rPr>
            </w:pPr>
            <w:r>
              <w:rPr>
                <w:rFonts w:hint="eastAsia"/>
                <w:sz w:val="18"/>
                <w:szCs w:val="18"/>
              </w:rPr>
              <w:t xml:space="preserve"> 1. </w:t>
            </w:r>
            <w:r w:rsidR="00B503AB">
              <w:rPr>
                <w:rFonts w:hint="eastAsia"/>
                <w:sz w:val="18"/>
                <w:szCs w:val="18"/>
              </w:rPr>
              <w:t xml:space="preserve">연말정산 검증작업 진행 중 사원이 소득공제신고서 마감해제를 요청하는 경우 사원정보 조회/수정에서 </w:t>
            </w:r>
          </w:p>
          <w:p w:rsidR="00B503AB" w:rsidRPr="00B503AB" w:rsidRDefault="00B503AB" w:rsidP="008500E3">
            <w:pPr>
              <w:ind w:left="180" w:hangingChars="100" w:hanging="180"/>
              <w:rPr>
                <w:rFonts w:hint="eastAsia"/>
                <w:sz w:val="18"/>
                <w:szCs w:val="18"/>
              </w:rPr>
            </w:pPr>
            <w:r>
              <w:rPr>
                <w:rFonts w:hint="eastAsia"/>
                <w:sz w:val="18"/>
                <w:szCs w:val="18"/>
              </w:rPr>
              <w:t xml:space="preserve">   사원의 소득공제신고서 제출일자를 공란으로 비우고 저장하면 마감이 해제되며, 저장버튼이 활성화 됩니다.</w:t>
            </w:r>
          </w:p>
          <w:p w:rsidR="00604A87" w:rsidRDefault="00604A87" w:rsidP="008500E3">
            <w:pPr>
              <w:rPr>
                <w:sz w:val="18"/>
                <w:szCs w:val="18"/>
              </w:rPr>
            </w:pPr>
          </w:p>
        </w:tc>
      </w:tr>
    </w:tbl>
    <w:p w:rsidR="00604A87" w:rsidRPr="00604A87" w:rsidRDefault="00604A87" w:rsidP="00604A87"/>
    <w:p w:rsidR="00604A87" w:rsidRPr="00604A87" w:rsidRDefault="00604A87" w:rsidP="00604A87"/>
    <w:p w:rsidR="00604A87" w:rsidRPr="00604A87" w:rsidRDefault="00604A87" w:rsidP="00604A87"/>
    <w:p w:rsidR="00033934" w:rsidRPr="00033934" w:rsidRDefault="00033934" w:rsidP="00604A87">
      <w:pPr>
        <w:pStyle w:val="2"/>
        <w:ind w:right="200"/>
      </w:pPr>
      <w:bookmarkStart w:id="4" w:name="_Toc28427970"/>
      <w:r>
        <w:rPr>
          <w:rFonts w:hint="eastAsia"/>
        </w:rPr>
        <w:lastRenderedPageBreak/>
        <w:t>1.</w:t>
      </w:r>
      <w:r w:rsidR="008500E3">
        <w:rPr>
          <w:rFonts w:hint="eastAsia"/>
        </w:rPr>
        <w:t>4</w:t>
      </w:r>
      <w:r>
        <w:rPr>
          <w:rFonts w:hint="eastAsia"/>
        </w:rPr>
        <w:t xml:space="preserve"> 중소기업 취업청년 소득세 감면</w:t>
      </w:r>
      <w:r w:rsidR="00DB4549">
        <w:rPr>
          <w:rFonts w:hint="eastAsia"/>
        </w:rPr>
        <w:t>(100%) 폐지</w:t>
      </w:r>
      <w:bookmarkEnd w:id="4"/>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033934" w:rsidTr="00694127">
        <w:trPr>
          <w:trHeight w:val="4848"/>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033934" w:rsidRDefault="00033934" w:rsidP="00694127">
            <w:pPr>
              <w:rPr>
                <w:noProof/>
              </w:rPr>
            </w:pPr>
          </w:p>
          <w:p w:rsidR="00033934" w:rsidRPr="006B49C3" w:rsidRDefault="00DB4549" w:rsidP="00694127">
            <w:pPr>
              <w:jc w:val="center"/>
            </w:pPr>
            <w:r>
              <w:rPr>
                <w:noProof/>
              </w:rPr>
              <mc:AlternateContent>
                <mc:Choice Requires="wps">
                  <w:drawing>
                    <wp:anchor distT="0" distB="0" distL="114300" distR="114300" simplePos="0" relativeHeight="252141568" behindDoc="0" locked="0" layoutInCell="1" allowOverlap="1">
                      <wp:simplePos x="0" y="0"/>
                      <wp:positionH relativeFrom="column">
                        <wp:posOffset>649514</wp:posOffset>
                      </wp:positionH>
                      <wp:positionV relativeFrom="paragraph">
                        <wp:posOffset>1845673</wp:posOffset>
                      </wp:positionV>
                      <wp:extent cx="172357" cy="637177"/>
                      <wp:effectExtent l="0" t="0" r="75565" b="48895"/>
                      <wp:wrapNone/>
                      <wp:docPr id="1025" name="직선 화살표 연결선 1025"/>
                      <wp:cNvGraphicFramePr/>
                      <a:graphic xmlns:a="http://schemas.openxmlformats.org/drawingml/2006/main">
                        <a:graphicData uri="http://schemas.microsoft.com/office/word/2010/wordprocessingShape">
                          <wps:wsp>
                            <wps:cNvCnPr/>
                            <wps:spPr>
                              <a:xfrm>
                                <a:off x="0" y="0"/>
                                <a:ext cx="172357" cy="637177"/>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직선 화살표 연결선 1025" o:spid="_x0000_s1026" type="#_x0000_t32" style="position:absolute;left:0;text-align:left;margin-left:51.15pt;margin-top:145.35pt;width:13.55pt;height:50.15pt;z-index:252141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" strokecolor="red">
                      <v:stroke endarrow="open"/>
                    </v:shape>
                  </w:pict>
                </mc:Fallback>
              </mc:AlternateContent>
            </w:r>
            <w:r>
              <w:rPr>
                <w:noProof/>
              </w:rPr>
              <w:drawing>
                <wp:anchor distT="0" distB="0" distL="114300" distR="114300" simplePos="0" relativeHeight="252140544" behindDoc="0" locked="0" layoutInCell="1" allowOverlap="1" wp14:anchorId="78277F6A" wp14:editId="1E4FF142">
                  <wp:simplePos x="0" y="0"/>
                  <wp:positionH relativeFrom="column">
                    <wp:posOffset>211455</wp:posOffset>
                  </wp:positionH>
                  <wp:positionV relativeFrom="paragraph">
                    <wp:posOffset>551452</wp:posOffset>
                  </wp:positionV>
                  <wp:extent cx="5715000" cy="335207"/>
                  <wp:effectExtent l="0" t="0" r="0" b="8255"/>
                  <wp:wrapNone/>
                  <wp:docPr id="1024" name="그림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15000" cy="335207"/>
                          </a:xfrm>
                          <a:prstGeom prst="rect">
                            <a:avLst/>
                          </a:prstGeom>
                        </pic:spPr>
                      </pic:pic>
                    </a:graphicData>
                  </a:graphic>
                  <wp14:sizeRelH relativeFrom="page">
                    <wp14:pctWidth>0</wp14:pctWidth>
                  </wp14:sizeRelH>
                  <wp14:sizeRelV relativeFrom="page">
                    <wp14:pctHeight>0</wp14:pctHeight>
                  </wp14:sizeRelV>
                </wp:anchor>
              </w:drawing>
            </w:r>
            <w:r w:rsidR="00033934">
              <w:rPr>
                <w:noProof/>
              </w:rPr>
              <mc:AlternateContent>
                <mc:Choice Requires="wps">
                  <w:drawing>
                    <wp:anchor distT="0" distB="0" distL="114300" distR="114300" simplePos="0" relativeHeight="251896832" behindDoc="0" locked="0" layoutInCell="1" allowOverlap="1" wp14:anchorId="21E3D862" wp14:editId="3CF0D9BB">
                      <wp:simplePos x="0" y="0"/>
                      <wp:positionH relativeFrom="column">
                        <wp:posOffset>142240</wp:posOffset>
                      </wp:positionH>
                      <wp:positionV relativeFrom="paragraph">
                        <wp:posOffset>1612900</wp:posOffset>
                      </wp:positionV>
                      <wp:extent cx="508000" cy="233680"/>
                      <wp:effectExtent l="0" t="0" r="25400" b="13970"/>
                      <wp:wrapNone/>
                      <wp:docPr id="16" name="모서리가 둥근 직사각형 16"/>
                      <wp:cNvGraphicFramePr/>
                      <a:graphic xmlns:a="http://schemas.openxmlformats.org/drawingml/2006/main">
                        <a:graphicData uri="http://schemas.microsoft.com/office/word/2010/wordprocessingShape">
                          <wps:wsp>
                            <wps:cNvSpPr/>
                            <wps:spPr>
                              <a:xfrm>
                                <a:off x="0" y="0"/>
                                <a:ext cx="508000" cy="23368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16" o:spid="_x0000_s1026" style="position:absolute;left:0;text-align:left;margin-left:11.2pt;margin-top:127pt;width:40pt;height:18.4pt;z-index:2518968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" filled="f" strokecolor="red" strokeweight="1.25pt"/>
                  </w:pict>
                </mc:Fallback>
              </mc:AlternateContent>
            </w:r>
            <w:r w:rsidR="00033934">
              <w:rPr>
                <w:noProof/>
              </w:rPr>
              <w:drawing>
                <wp:inline distT="0" distB="0" distL="0" distR="0" wp14:anchorId="7EDDA243" wp14:editId="17A6E18C">
                  <wp:extent cx="5943600" cy="2132330"/>
                  <wp:effectExtent l="0" t="0" r="0" b="1270"/>
                  <wp:docPr id="13"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2132330"/>
                          </a:xfrm>
                          <a:prstGeom prst="rect">
                            <a:avLst/>
                          </a:prstGeom>
                        </pic:spPr>
                      </pic:pic>
                    </a:graphicData>
                  </a:graphic>
                </wp:inline>
              </w:drawing>
            </w:r>
          </w:p>
          <w:p w:rsidR="00033934" w:rsidRDefault="00033934" w:rsidP="00694127">
            <w:pPr>
              <w:rPr>
                <w:b/>
              </w:rPr>
            </w:pPr>
          </w:p>
          <w:p w:rsidR="00033934" w:rsidRDefault="00033934" w:rsidP="00DB4549">
            <w:pPr>
              <w:jc w:val="center"/>
              <w:rPr>
                <w:b/>
              </w:rPr>
            </w:pPr>
            <w:r>
              <w:rPr>
                <w:noProof/>
              </w:rPr>
              <mc:AlternateContent>
                <mc:Choice Requires="wps">
                  <w:drawing>
                    <wp:anchor distT="0" distB="0" distL="114300" distR="114300" simplePos="0" relativeHeight="251897856" behindDoc="0" locked="0" layoutInCell="1" allowOverlap="1" wp14:anchorId="59021D6B" wp14:editId="412F75C0">
                      <wp:simplePos x="0" y="0"/>
                      <wp:positionH relativeFrom="column">
                        <wp:posOffset>576942</wp:posOffset>
                      </wp:positionH>
                      <wp:positionV relativeFrom="paragraph">
                        <wp:posOffset>129539</wp:posOffset>
                      </wp:positionV>
                      <wp:extent cx="5431971" cy="549729"/>
                      <wp:effectExtent l="0" t="0" r="16510" b="22225"/>
                      <wp:wrapNone/>
                      <wp:docPr id="17" name="모서리가 둥근 직사각형 17"/>
                      <wp:cNvGraphicFramePr/>
                      <a:graphic xmlns:a="http://schemas.openxmlformats.org/drawingml/2006/main">
                        <a:graphicData uri="http://schemas.microsoft.com/office/word/2010/wordprocessingShape">
                          <wps:wsp>
                            <wps:cNvSpPr/>
                            <wps:spPr>
                              <a:xfrm>
                                <a:off x="0" y="0"/>
                                <a:ext cx="5431971" cy="549729"/>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모서리가 둥근 직사각형 17" o:spid="_x0000_s1026" style="position:absolute;left:0;text-align:left;margin-left:45.45pt;margin-top:10.2pt;width:427.7pt;height:43.3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" filled="f" strokecolor="red" strokeweight="1.25pt"/>
                  </w:pict>
                </mc:Fallback>
              </mc:AlternateContent>
            </w:r>
            <w:r w:rsidR="00DB4549" w:rsidRPr="00DB4549">
              <w:rPr>
                <w:noProof/>
              </w:rPr>
              <w:t xml:space="preserve"> </w:t>
            </w:r>
            <w:r w:rsidR="00DB4549" w:rsidRPr="00DB4549">
              <w:rPr>
                <w:b/>
                <w:noProof/>
              </w:rPr>
              <w:drawing>
                <wp:inline distT="0" distB="0" distL="0" distR="0" wp14:anchorId="360BEBA3" wp14:editId="025BA89B">
                  <wp:extent cx="5943600" cy="1521460"/>
                  <wp:effectExtent l="0" t="0" r="0" b="2540"/>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1521460"/>
                          </a:xfrm>
                          <a:prstGeom prst="rect">
                            <a:avLst/>
                          </a:prstGeom>
                          <a:noFill/>
                          <a:ln>
                            <a:noFill/>
                          </a:ln>
                          <a:effectLst/>
                          <a:extLst/>
                        </pic:spPr>
                      </pic:pic>
                    </a:graphicData>
                  </a:graphic>
                </wp:inline>
              </w:drawing>
            </w:r>
          </w:p>
        </w:tc>
      </w:tr>
      <w:tr w:rsidR="00033934" w:rsidTr="00694127">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033934" w:rsidRDefault="00033934" w:rsidP="00694127">
            <w:pPr>
              <w:rPr>
                <w:noProof/>
              </w:rPr>
            </w:pPr>
          </w:p>
        </w:tc>
      </w:tr>
      <w:tr w:rsidR="00033934" w:rsidTr="00694127">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033934" w:rsidRDefault="00033934" w:rsidP="00694127">
            <w:pPr>
              <w:rPr>
                <w:b/>
                <w:sz w:val="18"/>
                <w:szCs w:val="18"/>
              </w:rPr>
            </w:pPr>
          </w:p>
        </w:tc>
      </w:tr>
      <w:tr w:rsidR="00033934" w:rsidTr="00694127">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033934" w:rsidRDefault="00033934" w:rsidP="00033934">
            <w:pPr>
              <w:rPr>
                <w:sz w:val="18"/>
                <w:szCs w:val="18"/>
              </w:rPr>
            </w:pPr>
            <w:r>
              <w:rPr>
                <w:rFonts w:hint="eastAsia"/>
                <w:sz w:val="18"/>
                <w:szCs w:val="18"/>
              </w:rPr>
              <w:t xml:space="preserve"> 변경사항</w:t>
            </w:r>
          </w:p>
          <w:p w:rsidR="00033934" w:rsidRDefault="00033934" w:rsidP="00DB4549">
            <w:pPr>
              <w:rPr>
                <w:sz w:val="18"/>
                <w:szCs w:val="18"/>
              </w:rPr>
            </w:pPr>
            <w:r>
              <w:rPr>
                <w:rFonts w:hint="eastAsia"/>
                <w:sz w:val="18"/>
                <w:szCs w:val="18"/>
              </w:rPr>
              <w:t xml:space="preserve"> 1. 근무처별 정보 </w:t>
            </w:r>
            <w:r>
              <w:rPr>
                <w:rFonts w:eastAsiaTheme="minorHAnsi"/>
                <w:sz w:val="18"/>
                <w:szCs w:val="18"/>
              </w:rPr>
              <w:t>→</w:t>
            </w:r>
            <w:r>
              <w:rPr>
                <w:rFonts w:hint="eastAsia"/>
                <w:sz w:val="18"/>
                <w:szCs w:val="18"/>
              </w:rPr>
              <w:t xml:space="preserve"> 비과세 감면/입력조회 </w:t>
            </w:r>
            <w:r>
              <w:rPr>
                <w:rFonts w:eastAsiaTheme="minorHAnsi"/>
                <w:sz w:val="18"/>
                <w:szCs w:val="18"/>
              </w:rPr>
              <w:t>→</w:t>
            </w:r>
            <w:r>
              <w:rPr>
                <w:rFonts w:hint="eastAsia"/>
                <w:sz w:val="18"/>
                <w:szCs w:val="18"/>
              </w:rPr>
              <w:t xml:space="preserve"> 감면 </w:t>
            </w:r>
            <w:r>
              <w:rPr>
                <w:rFonts w:eastAsiaTheme="minorHAnsi"/>
                <w:sz w:val="18"/>
                <w:szCs w:val="18"/>
              </w:rPr>
              <w:t>→</w:t>
            </w:r>
            <w:r>
              <w:rPr>
                <w:rFonts w:hint="eastAsia"/>
                <w:sz w:val="18"/>
                <w:szCs w:val="18"/>
              </w:rPr>
              <w:t xml:space="preserve"> 중소기업에 취업하는 청년에 대한 소득세감면(</w:t>
            </w:r>
            <w:r w:rsidR="00DB4549">
              <w:rPr>
                <w:rFonts w:hint="eastAsia"/>
                <w:sz w:val="18"/>
                <w:szCs w:val="18"/>
              </w:rPr>
              <w:t>10</w:t>
            </w:r>
            <w:r>
              <w:rPr>
                <w:rFonts w:hint="eastAsia"/>
                <w:sz w:val="18"/>
                <w:szCs w:val="18"/>
              </w:rPr>
              <w:t>0%) 항목</w:t>
            </w:r>
            <w:r w:rsidR="00DB4549">
              <w:rPr>
                <w:rFonts w:hint="eastAsia"/>
                <w:sz w:val="18"/>
                <w:szCs w:val="18"/>
              </w:rPr>
              <w:t>삭제</w:t>
            </w:r>
          </w:p>
        </w:tc>
      </w:tr>
    </w:tbl>
    <w:p w:rsidR="00033934" w:rsidRDefault="00033934" w:rsidP="00033934"/>
    <w:p w:rsidR="00033934" w:rsidRDefault="00033934" w:rsidP="00033934"/>
    <w:p w:rsidR="00033934" w:rsidRDefault="00033934" w:rsidP="00033934"/>
    <w:p w:rsidR="00033934" w:rsidRPr="00033934" w:rsidRDefault="00033934" w:rsidP="00604A87">
      <w:pPr>
        <w:pStyle w:val="2"/>
        <w:ind w:right="200"/>
      </w:pPr>
      <w:bookmarkStart w:id="5" w:name="_Toc28427971"/>
      <w:r>
        <w:rPr>
          <w:rFonts w:hint="eastAsia"/>
        </w:rPr>
        <w:lastRenderedPageBreak/>
        <w:t>1.</w:t>
      </w:r>
      <w:r w:rsidR="008500E3">
        <w:rPr>
          <w:rFonts w:hint="eastAsia"/>
        </w:rPr>
        <w:t>5</w:t>
      </w:r>
      <w:r>
        <w:rPr>
          <w:rFonts w:hint="eastAsia"/>
        </w:rPr>
        <w:t xml:space="preserve"> 의료비 </w:t>
      </w:r>
      <w:r>
        <w:t>–</w:t>
      </w:r>
      <w:r>
        <w:rPr>
          <w:rFonts w:hint="eastAsia"/>
        </w:rPr>
        <w:t xml:space="preserve"> </w:t>
      </w:r>
      <w:r w:rsidR="00DB4549">
        <w:rPr>
          <w:rFonts w:hint="eastAsia"/>
        </w:rPr>
        <w:t>산후조리원비/실손의료보험금 항목추가</w:t>
      </w:r>
      <w:bookmarkEnd w:id="5"/>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033934" w:rsidTr="00694127">
        <w:trPr>
          <w:trHeight w:val="4848"/>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033934" w:rsidRDefault="00033934" w:rsidP="00694127">
            <w:pPr>
              <w:rPr>
                <w:noProof/>
              </w:rPr>
            </w:pPr>
          </w:p>
          <w:p w:rsidR="00033934" w:rsidRPr="006B49C3" w:rsidRDefault="00DB4549" w:rsidP="00694127">
            <w:pPr>
              <w:jc w:val="center"/>
            </w:pPr>
            <w:r w:rsidRPr="00DB4549">
              <w:rPr>
                <w:b/>
                <w:noProof/>
              </w:rPr>
              <w:drawing>
                <wp:anchor distT="0" distB="0" distL="114300" distR="114300" simplePos="0" relativeHeight="252142592" behindDoc="0" locked="0" layoutInCell="1" allowOverlap="1" wp14:anchorId="1EB5481D" wp14:editId="2B9C42C6">
                  <wp:simplePos x="0" y="0"/>
                  <wp:positionH relativeFrom="column">
                    <wp:posOffset>146050</wp:posOffset>
                  </wp:positionH>
                  <wp:positionV relativeFrom="paragraph">
                    <wp:posOffset>20320</wp:posOffset>
                  </wp:positionV>
                  <wp:extent cx="5943600" cy="1337310"/>
                  <wp:effectExtent l="0" t="0" r="0" b="0"/>
                  <wp:wrapNone/>
                  <wp:docPr id="10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133731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033934" w:rsidRDefault="00033934" w:rsidP="00694127">
            <w:pPr>
              <w:rPr>
                <w:b/>
              </w:rPr>
            </w:pPr>
          </w:p>
          <w:p w:rsidR="00DB4549" w:rsidRDefault="00DB4549" w:rsidP="00033934">
            <w:pPr>
              <w:jc w:val="center"/>
              <w:rPr>
                <w:b/>
              </w:rPr>
            </w:pPr>
          </w:p>
          <w:p w:rsidR="00DB4549" w:rsidRDefault="00DB4549" w:rsidP="00033934">
            <w:pPr>
              <w:jc w:val="center"/>
              <w:rPr>
                <w:b/>
              </w:rPr>
            </w:pPr>
          </w:p>
          <w:p w:rsidR="00DB4549" w:rsidRDefault="00DB4549" w:rsidP="00033934">
            <w:pPr>
              <w:jc w:val="center"/>
              <w:rPr>
                <w:b/>
              </w:rPr>
            </w:pPr>
          </w:p>
          <w:p w:rsidR="00DB4549" w:rsidRDefault="00DB4549" w:rsidP="00033934">
            <w:pPr>
              <w:jc w:val="center"/>
              <w:rPr>
                <w:b/>
              </w:rPr>
            </w:pPr>
            <w:r>
              <w:rPr>
                <w:noProof/>
              </w:rPr>
              <mc:AlternateContent>
                <mc:Choice Requires="wps">
                  <w:drawing>
                    <wp:anchor distT="0" distB="0" distL="114300" distR="114300" simplePos="0" relativeHeight="252143616" behindDoc="0" locked="0" layoutInCell="1" allowOverlap="1" wp14:anchorId="674FDB20" wp14:editId="7D9654AE">
                      <wp:simplePos x="0" y="0"/>
                      <wp:positionH relativeFrom="column">
                        <wp:posOffset>647700</wp:posOffset>
                      </wp:positionH>
                      <wp:positionV relativeFrom="paragraph">
                        <wp:posOffset>45720</wp:posOffset>
                      </wp:positionV>
                      <wp:extent cx="4229100" cy="282575"/>
                      <wp:effectExtent l="0" t="0" r="19050" b="22225"/>
                      <wp:wrapNone/>
                      <wp:docPr id="18" name="모서리가 둥근 직사각형 18"/>
                      <wp:cNvGraphicFramePr/>
                      <a:graphic xmlns:a="http://schemas.openxmlformats.org/drawingml/2006/main">
                        <a:graphicData uri="http://schemas.microsoft.com/office/word/2010/wordprocessingShape">
                          <wps:wsp>
                            <wps:cNvSpPr/>
                            <wps:spPr>
                              <a:xfrm>
                                <a:off x="0" y="0"/>
                                <a:ext cx="4229100" cy="282575"/>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모서리가 둥근 직사각형 18" o:spid="_x0000_s1026" style="position:absolute;left:0;text-align:left;margin-left:51pt;margin-top:3.6pt;width:333pt;height:22.25pt;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" filled="f" strokecolor="red" strokeweight="1.25pt"/>
                  </w:pict>
                </mc:Fallback>
              </mc:AlternateContent>
            </w:r>
          </w:p>
          <w:p w:rsidR="00DB4549" w:rsidRDefault="00DB4549" w:rsidP="00033934">
            <w:pPr>
              <w:jc w:val="center"/>
              <w:rPr>
                <w:b/>
              </w:rPr>
            </w:pPr>
          </w:p>
          <w:p w:rsidR="00DB4549" w:rsidRDefault="00DB4549" w:rsidP="00033934">
            <w:pPr>
              <w:jc w:val="center"/>
              <w:rPr>
                <w:b/>
              </w:rPr>
            </w:pPr>
            <w:r>
              <w:rPr>
                <w:rFonts w:hint="eastAsia"/>
                <w:b/>
                <w:noProof/>
              </w:rPr>
              <mc:AlternateContent>
                <mc:Choice Requires="wps">
                  <w:drawing>
                    <wp:anchor distT="0" distB="0" distL="114300" distR="114300" simplePos="0" relativeHeight="252144640" behindDoc="0" locked="0" layoutInCell="1" allowOverlap="1">
                      <wp:simplePos x="0" y="0"/>
                      <wp:positionH relativeFrom="column">
                        <wp:posOffset>2939143</wp:posOffset>
                      </wp:positionH>
                      <wp:positionV relativeFrom="paragraph">
                        <wp:posOffset>60053</wp:posOffset>
                      </wp:positionV>
                      <wp:extent cx="190500" cy="157843"/>
                      <wp:effectExtent l="19050" t="0" r="19050" b="33020"/>
                      <wp:wrapNone/>
                      <wp:docPr id="1030" name="아래쪽 화살표 1030"/>
                      <wp:cNvGraphicFramePr/>
                      <a:graphic xmlns:a="http://schemas.openxmlformats.org/drawingml/2006/main">
                        <a:graphicData uri="http://schemas.microsoft.com/office/word/2010/wordprocessingShape">
                          <wps:wsp>
                            <wps:cNvSpPr/>
                            <wps:spPr>
                              <a:xfrm>
                                <a:off x="0" y="0"/>
                                <a:ext cx="190500" cy="157843"/>
                              </a:xfrm>
                              <a:prstGeom prst="downArrow">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아래쪽 화살표 1030" o:spid="_x0000_s1026" type="#_x0000_t67" style="position:absolute;left:0;text-align:left;margin-left:231.45pt;margin-top:4.75pt;width:15pt;height:12.45pt;z-index:252144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" adj="10800" filled="f" strokecolor="red" strokeweight="1.25pt"/>
                  </w:pict>
                </mc:Fallback>
              </mc:AlternateContent>
            </w:r>
          </w:p>
          <w:p w:rsidR="00033934" w:rsidRDefault="00DB4549" w:rsidP="00033934">
            <w:pPr>
              <w:jc w:val="center"/>
              <w:rPr>
                <w:b/>
              </w:rPr>
            </w:pPr>
            <w:r>
              <w:rPr>
                <w:b/>
                <w:noProof/>
              </w:rPr>
              <mc:AlternateContent>
                <mc:Choice Requires="wps">
                  <w:drawing>
                    <wp:anchor distT="0" distB="0" distL="114300" distR="114300" simplePos="0" relativeHeight="252145664" behindDoc="0" locked="0" layoutInCell="1" allowOverlap="1">
                      <wp:simplePos x="0" y="0"/>
                      <wp:positionH relativeFrom="column">
                        <wp:posOffset>3864429</wp:posOffset>
                      </wp:positionH>
                      <wp:positionV relativeFrom="paragraph">
                        <wp:posOffset>863600</wp:posOffset>
                      </wp:positionV>
                      <wp:extent cx="1110342" cy="234043"/>
                      <wp:effectExtent l="0" t="0" r="13970" b="13970"/>
                      <wp:wrapNone/>
                      <wp:docPr id="1031" name="모서리가 둥근 직사각형 1031"/>
                      <wp:cNvGraphicFramePr/>
                      <a:graphic xmlns:a="http://schemas.openxmlformats.org/drawingml/2006/main">
                        <a:graphicData uri="http://schemas.microsoft.com/office/word/2010/wordprocessingShape">
                          <wps:wsp>
                            <wps:cNvSpPr/>
                            <wps:spPr>
                              <a:xfrm>
                                <a:off x="0" y="0"/>
                                <a:ext cx="1110342" cy="234043"/>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1031" o:spid="_x0000_s1026" style="position:absolute;left:0;text-align:left;margin-left:304.3pt;margin-top:68pt;width:87.45pt;height:18.45pt;z-index:2521456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" filled="f" strokecolor="red" strokeweight="1.25pt"/>
                  </w:pict>
                </mc:Fallback>
              </mc:AlternateContent>
            </w:r>
            <w:r w:rsidR="008500E3">
              <w:rPr>
                <w:noProof/>
              </w:rPr>
              <w:drawing>
                <wp:inline distT="0" distB="0" distL="0" distR="0" wp14:anchorId="3BD238F8" wp14:editId="43E8F324">
                  <wp:extent cx="5943600" cy="2703195"/>
                  <wp:effectExtent l="0" t="0" r="0" b="1905"/>
                  <wp:docPr id="2064" name="그림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2703195"/>
                          </a:xfrm>
                          <a:prstGeom prst="rect">
                            <a:avLst/>
                          </a:prstGeom>
                        </pic:spPr>
                      </pic:pic>
                    </a:graphicData>
                  </a:graphic>
                </wp:inline>
              </w:drawing>
            </w:r>
          </w:p>
          <w:p w:rsidR="00DB4549" w:rsidRDefault="00DB4549" w:rsidP="00033934">
            <w:pPr>
              <w:jc w:val="center"/>
              <w:rPr>
                <w:b/>
              </w:rPr>
            </w:pPr>
          </w:p>
        </w:tc>
      </w:tr>
      <w:tr w:rsidR="00033934" w:rsidTr="00694127">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033934" w:rsidRDefault="00033934" w:rsidP="00694127">
            <w:pPr>
              <w:rPr>
                <w:noProof/>
              </w:rPr>
            </w:pPr>
          </w:p>
        </w:tc>
      </w:tr>
      <w:tr w:rsidR="00033934" w:rsidTr="00694127">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033934" w:rsidRDefault="00033934" w:rsidP="00694127">
            <w:pPr>
              <w:rPr>
                <w:b/>
                <w:sz w:val="18"/>
                <w:szCs w:val="18"/>
              </w:rPr>
            </w:pPr>
          </w:p>
        </w:tc>
      </w:tr>
      <w:tr w:rsidR="00033934" w:rsidTr="00694127">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033934" w:rsidRDefault="00033934" w:rsidP="00694127">
            <w:pPr>
              <w:rPr>
                <w:sz w:val="18"/>
                <w:szCs w:val="18"/>
              </w:rPr>
            </w:pPr>
            <w:r>
              <w:rPr>
                <w:rFonts w:hint="eastAsia"/>
                <w:sz w:val="18"/>
                <w:szCs w:val="18"/>
              </w:rPr>
              <w:t xml:space="preserve"> 변경사항</w:t>
            </w:r>
          </w:p>
          <w:p w:rsidR="00033934" w:rsidRDefault="00033934" w:rsidP="00DB4549">
            <w:pPr>
              <w:rPr>
                <w:sz w:val="18"/>
                <w:szCs w:val="18"/>
              </w:rPr>
            </w:pPr>
            <w:r>
              <w:rPr>
                <w:rFonts w:hint="eastAsia"/>
                <w:sz w:val="18"/>
                <w:szCs w:val="18"/>
              </w:rPr>
              <w:t xml:space="preserve"> 1. 가족별정보 </w:t>
            </w:r>
            <w:r>
              <w:rPr>
                <w:rFonts w:eastAsiaTheme="minorHAnsi"/>
                <w:sz w:val="18"/>
                <w:szCs w:val="18"/>
              </w:rPr>
              <w:t>→</w:t>
            </w:r>
            <w:r>
              <w:rPr>
                <w:rFonts w:hint="eastAsia"/>
                <w:sz w:val="18"/>
                <w:szCs w:val="18"/>
              </w:rPr>
              <w:t xml:space="preserve"> 의료비 </w:t>
            </w:r>
            <w:r>
              <w:rPr>
                <w:rFonts w:eastAsiaTheme="minorHAnsi"/>
                <w:sz w:val="18"/>
                <w:szCs w:val="18"/>
              </w:rPr>
              <w:t>→</w:t>
            </w:r>
            <w:r>
              <w:rPr>
                <w:rFonts w:hint="eastAsia"/>
                <w:sz w:val="18"/>
                <w:szCs w:val="18"/>
              </w:rPr>
              <w:t xml:space="preserve"> </w:t>
            </w:r>
            <w:r w:rsidR="00DB4549">
              <w:rPr>
                <w:rFonts w:hint="eastAsia"/>
                <w:sz w:val="18"/>
                <w:szCs w:val="18"/>
              </w:rPr>
              <w:t>산후조리원비 추가</w:t>
            </w:r>
          </w:p>
          <w:p w:rsidR="00213AA6" w:rsidRDefault="00DB4549" w:rsidP="00213AA6">
            <w:pPr>
              <w:rPr>
                <w:sz w:val="18"/>
                <w:szCs w:val="18"/>
              </w:rPr>
            </w:pPr>
            <w:r>
              <w:rPr>
                <w:rFonts w:hint="eastAsia"/>
                <w:sz w:val="18"/>
                <w:szCs w:val="18"/>
              </w:rPr>
              <w:t xml:space="preserve"> 2. 가족별정보 </w:t>
            </w:r>
            <w:r w:rsidR="00213AA6">
              <w:rPr>
                <w:rFonts w:eastAsiaTheme="minorHAnsi"/>
                <w:sz w:val="18"/>
                <w:szCs w:val="18"/>
              </w:rPr>
              <w:t>→</w:t>
            </w:r>
            <w:r w:rsidR="00213AA6">
              <w:rPr>
                <w:rFonts w:hint="eastAsia"/>
                <w:sz w:val="18"/>
                <w:szCs w:val="18"/>
              </w:rPr>
              <w:t xml:space="preserve"> 의료비 </w:t>
            </w:r>
            <w:r w:rsidR="00213AA6">
              <w:rPr>
                <w:rFonts w:eastAsiaTheme="minorHAnsi"/>
                <w:sz w:val="18"/>
                <w:szCs w:val="18"/>
              </w:rPr>
              <w:t>→</w:t>
            </w:r>
            <w:r w:rsidR="00213AA6">
              <w:rPr>
                <w:rFonts w:hint="eastAsia"/>
                <w:sz w:val="18"/>
                <w:szCs w:val="18"/>
              </w:rPr>
              <w:t xml:space="preserve"> 실손의료보험금 항목추가</w:t>
            </w:r>
          </w:p>
          <w:p w:rsidR="00DB4549" w:rsidRPr="00213AA6" w:rsidRDefault="00DB4549" w:rsidP="00DB4549">
            <w:pPr>
              <w:rPr>
                <w:sz w:val="18"/>
                <w:szCs w:val="18"/>
              </w:rPr>
            </w:pPr>
          </w:p>
        </w:tc>
      </w:tr>
    </w:tbl>
    <w:p w:rsidR="00033934" w:rsidRPr="00033934" w:rsidRDefault="00033934" w:rsidP="00033934"/>
    <w:p w:rsidR="00033934" w:rsidRDefault="00033934" w:rsidP="00033934"/>
    <w:p w:rsidR="00033934" w:rsidRDefault="00033934" w:rsidP="00033934"/>
    <w:p w:rsidR="00033934" w:rsidRDefault="00033934" w:rsidP="00033934"/>
    <w:p w:rsidR="00033934" w:rsidRDefault="00033934" w:rsidP="00033934"/>
    <w:p w:rsidR="00033934" w:rsidRDefault="00033934" w:rsidP="00033934"/>
    <w:p w:rsidR="00213AA6" w:rsidRPr="00033934" w:rsidRDefault="00213AA6" w:rsidP="00604A87">
      <w:pPr>
        <w:pStyle w:val="2"/>
        <w:ind w:right="200"/>
      </w:pPr>
      <w:bookmarkStart w:id="6" w:name="_Toc28427972"/>
      <w:r>
        <w:rPr>
          <w:rFonts w:hint="eastAsia"/>
        </w:rPr>
        <w:lastRenderedPageBreak/>
        <w:t>1.</w:t>
      </w:r>
      <w:r w:rsidR="008500E3">
        <w:rPr>
          <w:rFonts w:hint="eastAsia"/>
        </w:rPr>
        <w:t>6</w:t>
      </w:r>
      <w:r>
        <w:rPr>
          <w:rFonts w:hint="eastAsia"/>
        </w:rPr>
        <w:t xml:space="preserve"> 사원정보 </w:t>
      </w:r>
      <w:r>
        <w:t>–</w:t>
      </w:r>
      <w:r>
        <w:rPr>
          <w:rFonts w:hint="eastAsia"/>
        </w:rPr>
        <w:t xml:space="preserve"> 종교관련종사자 여부 추가</w:t>
      </w:r>
      <w:bookmarkEnd w:id="6"/>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213AA6" w:rsidTr="002D157C">
        <w:trPr>
          <w:trHeight w:val="4848"/>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213AA6" w:rsidRDefault="00213AA6" w:rsidP="002D157C">
            <w:pPr>
              <w:rPr>
                <w:noProof/>
              </w:rPr>
            </w:pPr>
          </w:p>
          <w:p w:rsidR="00213AA6" w:rsidRDefault="00213AA6" w:rsidP="002D157C">
            <w:pPr>
              <w:jc w:val="center"/>
            </w:pPr>
            <w:r>
              <w:rPr>
                <w:noProof/>
              </w:rPr>
              <mc:AlternateContent>
                <mc:Choice Requires="wps">
                  <w:drawing>
                    <wp:anchor distT="0" distB="0" distL="114300" distR="114300" simplePos="0" relativeHeight="252148736" behindDoc="0" locked="0" layoutInCell="1" allowOverlap="1">
                      <wp:simplePos x="0" y="0"/>
                      <wp:positionH relativeFrom="column">
                        <wp:posOffset>1768928</wp:posOffset>
                      </wp:positionH>
                      <wp:positionV relativeFrom="paragraph">
                        <wp:posOffset>1373777</wp:posOffset>
                      </wp:positionV>
                      <wp:extent cx="1556657" cy="1970768"/>
                      <wp:effectExtent l="0" t="0" r="81915" b="48895"/>
                      <wp:wrapNone/>
                      <wp:docPr id="1037" name="직선 화살표 연결선 1037"/>
                      <wp:cNvGraphicFramePr/>
                      <a:graphic xmlns:a="http://schemas.openxmlformats.org/drawingml/2006/main">
                        <a:graphicData uri="http://schemas.microsoft.com/office/word/2010/wordprocessingShape">
                          <wps:wsp>
                            <wps:cNvCnPr/>
                            <wps:spPr>
                              <a:xfrm>
                                <a:off x="0" y="0"/>
                                <a:ext cx="1556657" cy="1970768"/>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직선 화살표 연결선 1037" o:spid="_x0000_s1026" type="#_x0000_t32" style="position:absolute;left:0;text-align:left;margin-left:139.3pt;margin-top:108.15pt;width:122.55pt;height:155.2pt;z-index:252148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" strokecolor="red">
                      <v:stroke endarrow="open"/>
                    </v:shape>
                  </w:pict>
                </mc:Fallback>
              </mc:AlternateContent>
            </w:r>
            <w:r>
              <w:rPr>
                <w:noProof/>
              </w:rPr>
              <mc:AlternateContent>
                <mc:Choice Requires="wps">
                  <w:drawing>
                    <wp:anchor distT="0" distB="0" distL="114300" distR="114300" simplePos="0" relativeHeight="252146688" behindDoc="0" locked="0" layoutInCell="1" allowOverlap="1">
                      <wp:simplePos x="0" y="0"/>
                      <wp:positionH relativeFrom="column">
                        <wp:posOffset>114300</wp:posOffset>
                      </wp:positionH>
                      <wp:positionV relativeFrom="paragraph">
                        <wp:posOffset>1167402</wp:posOffset>
                      </wp:positionV>
                      <wp:extent cx="1703614" cy="206829"/>
                      <wp:effectExtent l="0" t="0" r="11430" b="22225"/>
                      <wp:wrapNone/>
                      <wp:docPr id="1034" name="직사각형 1034"/>
                      <wp:cNvGraphicFramePr/>
                      <a:graphic xmlns:a="http://schemas.openxmlformats.org/drawingml/2006/main">
                        <a:graphicData uri="http://schemas.microsoft.com/office/word/2010/wordprocessingShape">
                          <wps:wsp>
                            <wps:cNvSpPr/>
                            <wps:spPr>
                              <a:xfrm>
                                <a:off x="0" y="0"/>
                                <a:ext cx="1703614" cy="206829"/>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1034" o:spid="_x0000_s1026" style="position:absolute;left:0;text-align:left;margin-left:9pt;margin-top:91.9pt;width:134.15pt;height:16.3pt;z-index:252146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" filled="f" strokecolor="red" strokeweight="1.25pt"/>
                  </w:pict>
                </mc:Fallback>
              </mc:AlternateContent>
            </w:r>
            <w:r w:rsidRPr="00213AA6">
              <w:rPr>
                <w:noProof/>
              </w:rPr>
              <w:drawing>
                <wp:inline distT="0" distB="0" distL="0" distR="0" wp14:anchorId="29378FD1" wp14:editId="539515EC">
                  <wp:extent cx="5943600" cy="2453005"/>
                  <wp:effectExtent l="0" t="0" r="0" b="4445"/>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453005"/>
                          </a:xfrm>
                          <a:prstGeom prst="rect">
                            <a:avLst/>
                          </a:prstGeom>
                          <a:noFill/>
                          <a:ln>
                            <a:noFill/>
                          </a:ln>
                          <a:effectLst/>
                          <a:extLst/>
                        </pic:spPr>
                      </pic:pic>
                    </a:graphicData>
                  </a:graphic>
                </wp:inline>
              </w:drawing>
            </w:r>
          </w:p>
          <w:p w:rsidR="00213AA6" w:rsidRPr="006B49C3" w:rsidRDefault="00213AA6" w:rsidP="002D157C">
            <w:pPr>
              <w:jc w:val="center"/>
            </w:pPr>
          </w:p>
          <w:p w:rsidR="00213AA6" w:rsidRDefault="00213AA6" w:rsidP="00213AA6">
            <w:pPr>
              <w:jc w:val="center"/>
              <w:rPr>
                <w:b/>
              </w:rPr>
            </w:pPr>
            <w:r>
              <w:rPr>
                <w:noProof/>
              </w:rPr>
              <mc:AlternateContent>
                <mc:Choice Requires="wps">
                  <w:drawing>
                    <wp:anchor distT="0" distB="0" distL="114300" distR="114300" simplePos="0" relativeHeight="252147712" behindDoc="0" locked="0" layoutInCell="1" allowOverlap="1">
                      <wp:simplePos x="0" y="0"/>
                      <wp:positionH relativeFrom="column">
                        <wp:posOffset>3325586</wp:posOffset>
                      </wp:positionH>
                      <wp:positionV relativeFrom="paragraph">
                        <wp:posOffset>667385</wp:posOffset>
                      </wp:positionV>
                      <wp:extent cx="2699657" cy="250371"/>
                      <wp:effectExtent l="0" t="0" r="24765" b="16510"/>
                      <wp:wrapNone/>
                      <wp:docPr id="1036" name="직사각형 1036"/>
                      <wp:cNvGraphicFramePr/>
                      <a:graphic xmlns:a="http://schemas.openxmlformats.org/drawingml/2006/main">
                        <a:graphicData uri="http://schemas.microsoft.com/office/word/2010/wordprocessingShape">
                          <wps:wsp>
                            <wps:cNvSpPr/>
                            <wps:spPr>
                              <a:xfrm>
                                <a:off x="0" y="0"/>
                                <a:ext cx="2699657" cy="250371"/>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1036" o:spid="_x0000_s1026" style="position:absolute;left:0;text-align:left;margin-left:261.85pt;margin-top:52.55pt;width:212.55pt;height:19.7pt;z-index:252147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" filled="f" strokecolor="red" strokeweight="1.25pt"/>
                  </w:pict>
                </mc:Fallback>
              </mc:AlternateContent>
            </w:r>
            <w:r>
              <w:rPr>
                <w:noProof/>
              </w:rPr>
              <w:drawing>
                <wp:inline distT="0" distB="0" distL="0" distR="0" wp14:anchorId="7CB680A4" wp14:editId="143EBE14">
                  <wp:extent cx="5943600" cy="1325245"/>
                  <wp:effectExtent l="0" t="0" r="0" b="8255"/>
                  <wp:docPr id="1035" name="그림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1325245"/>
                          </a:xfrm>
                          <a:prstGeom prst="rect">
                            <a:avLst/>
                          </a:prstGeom>
                        </pic:spPr>
                      </pic:pic>
                    </a:graphicData>
                  </a:graphic>
                </wp:inline>
              </w:drawing>
            </w:r>
          </w:p>
          <w:p w:rsidR="00213AA6" w:rsidRDefault="00213AA6" w:rsidP="00213AA6">
            <w:pPr>
              <w:jc w:val="center"/>
              <w:rPr>
                <w:b/>
              </w:rPr>
            </w:pPr>
          </w:p>
        </w:tc>
      </w:tr>
      <w:tr w:rsidR="00213AA6" w:rsidTr="002D157C">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213AA6" w:rsidRDefault="00213AA6" w:rsidP="002D157C">
            <w:pPr>
              <w:rPr>
                <w:noProof/>
              </w:rPr>
            </w:pPr>
          </w:p>
        </w:tc>
      </w:tr>
      <w:tr w:rsidR="00213AA6" w:rsidTr="002D157C">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213AA6" w:rsidRDefault="00213AA6" w:rsidP="002D157C">
            <w:pPr>
              <w:rPr>
                <w:b/>
                <w:sz w:val="18"/>
                <w:szCs w:val="18"/>
              </w:rPr>
            </w:pPr>
          </w:p>
        </w:tc>
      </w:tr>
      <w:tr w:rsidR="00213AA6" w:rsidTr="002D157C">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213AA6" w:rsidRDefault="00213AA6" w:rsidP="002D157C">
            <w:pPr>
              <w:rPr>
                <w:sz w:val="18"/>
                <w:szCs w:val="18"/>
              </w:rPr>
            </w:pPr>
            <w:r>
              <w:rPr>
                <w:rFonts w:hint="eastAsia"/>
                <w:sz w:val="18"/>
                <w:szCs w:val="18"/>
              </w:rPr>
              <w:t xml:space="preserve"> 변경사항</w:t>
            </w:r>
          </w:p>
          <w:p w:rsidR="00213AA6" w:rsidRDefault="00213AA6" w:rsidP="00213AA6">
            <w:pPr>
              <w:rPr>
                <w:sz w:val="18"/>
                <w:szCs w:val="18"/>
              </w:rPr>
            </w:pPr>
            <w:r>
              <w:rPr>
                <w:rFonts w:hint="eastAsia"/>
                <w:sz w:val="18"/>
                <w:szCs w:val="18"/>
              </w:rPr>
              <w:t xml:space="preserve"> 1. 사원정보 </w:t>
            </w:r>
            <w:r>
              <w:rPr>
                <w:rFonts w:eastAsiaTheme="minorHAnsi"/>
                <w:sz w:val="18"/>
                <w:szCs w:val="18"/>
              </w:rPr>
              <w:t>→</w:t>
            </w:r>
            <w:r>
              <w:rPr>
                <w:rFonts w:hint="eastAsia"/>
                <w:sz w:val="18"/>
                <w:szCs w:val="18"/>
              </w:rPr>
              <w:t xml:space="preserve"> 종교관련종사자여부 추가</w:t>
            </w:r>
          </w:p>
          <w:p w:rsidR="00213AA6" w:rsidRDefault="00213AA6" w:rsidP="002D157C">
            <w:pPr>
              <w:rPr>
                <w:sz w:val="18"/>
                <w:szCs w:val="18"/>
              </w:rPr>
            </w:pPr>
          </w:p>
        </w:tc>
      </w:tr>
    </w:tbl>
    <w:p w:rsidR="00213AA6" w:rsidRPr="00033934" w:rsidRDefault="00213AA6" w:rsidP="00213AA6"/>
    <w:p w:rsidR="00213AA6" w:rsidRDefault="00213AA6" w:rsidP="00213AA6"/>
    <w:p w:rsidR="00213AA6" w:rsidRPr="00213AA6" w:rsidRDefault="00213AA6" w:rsidP="00033934"/>
    <w:p w:rsidR="00033934" w:rsidRDefault="00033934" w:rsidP="00033934"/>
    <w:p w:rsidR="00213AA6" w:rsidRDefault="00213AA6" w:rsidP="00033934"/>
    <w:p w:rsidR="00213AA6" w:rsidRDefault="00213AA6" w:rsidP="00033934"/>
    <w:p w:rsidR="00213AA6" w:rsidRDefault="00213AA6" w:rsidP="00033934"/>
    <w:p w:rsidR="00213AA6" w:rsidRDefault="00213AA6" w:rsidP="00033934"/>
    <w:p w:rsidR="00213AA6" w:rsidRPr="00033934" w:rsidRDefault="00213AA6" w:rsidP="00604A87">
      <w:pPr>
        <w:pStyle w:val="2"/>
        <w:ind w:right="200"/>
      </w:pPr>
      <w:bookmarkStart w:id="7" w:name="_Toc28427973"/>
      <w:r>
        <w:rPr>
          <w:rFonts w:hint="eastAsia"/>
        </w:rPr>
        <w:lastRenderedPageBreak/>
        <w:t>1.</w:t>
      </w:r>
      <w:r w:rsidR="008500E3">
        <w:rPr>
          <w:rFonts w:hint="eastAsia"/>
        </w:rPr>
        <w:t>7</w:t>
      </w:r>
      <w:r>
        <w:rPr>
          <w:rFonts w:hint="eastAsia"/>
        </w:rPr>
        <w:t xml:space="preserve"> 가족별정보 </w:t>
      </w:r>
      <w:r>
        <w:t>–</w:t>
      </w:r>
      <w:r>
        <w:rPr>
          <w:rFonts w:hint="eastAsia"/>
        </w:rPr>
        <w:t xml:space="preserve"> 자녀세액공제 미적용 Check 해제</w:t>
      </w:r>
      <w:bookmarkEnd w:id="7"/>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213AA6" w:rsidTr="002D157C">
        <w:trPr>
          <w:trHeight w:val="4848"/>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213AA6" w:rsidRDefault="00213AA6" w:rsidP="002D157C">
            <w:pPr>
              <w:rPr>
                <w:noProof/>
              </w:rPr>
            </w:pPr>
          </w:p>
          <w:p w:rsidR="00213AA6" w:rsidRDefault="00213AA6" w:rsidP="002D157C">
            <w:pPr>
              <w:jc w:val="center"/>
            </w:pPr>
            <w:r>
              <w:rPr>
                <w:noProof/>
              </w:rPr>
              <mc:AlternateContent>
                <mc:Choice Requires="wps">
                  <w:drawing>
                    <wp:anchor distT="0" distB="0" distL="114300" distR="114300" simplePos="0" relativeHeight="252150784" behindDoc="0" locked="0" layoutInCell="1" allowOverlap="1" wp14:anchorId="13787C95" wp14:editId="10502404">
                      <wp:simplePos x="0" y="0"/>
                      <wp:positionH relativeFrom="column">
                        <wp:posOffset>1502229</wp:posOffset>
                      </wp:positionH>
                      <wp:positionV relativeFrom="paragraph">
                        <wp:posOffset>672102</wp:posOffset>
                      </wp:positionV>
                      <wp:extent cx="908957" cy="206829"/>
                      <wp:effectExtent l="0" t="0" r="24765" b="22225"/>
                      <wp:wrapNone/>
                      <wp:docPr id="1039" name="직사각형 1039"/>
                      <wp:cNvGraphicFramePr/>
                      <a:graphic xmlns:a="http://schemas.openxmlformats.org/drawingml/2006/main">
                        <a:graphicData uri="http://schemas.microsoft.com/office/word/2010/wordprocessingShape">
                          <wps:wsp>
                            <wps:cNvSpPr/>
                            <wps:spPr>
                              <a:xfrm>
                                <a:off x="0" y="0"/>
                                <a:ext cx="908957" cy="206829"/>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직사각형 1039" o:spid="_x0000_s1026" style="position:absolute;left:0;text-align:left;margin-left:118.3pt;margin-top:52.9pt;width:71.55pt;height:16.3pt;z-index:252150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" filled="f" strokecolor="red" strokeweight="1.25pt"/>
                  </w:pict>
                </mc:Fallback>
              </mc:AlternateContent>
            </w:r>
            <w:r w:rsidRPr="00213AA6">
              <w:rPr>
                <w:noProof/>
              </w:rPr>
              <w:drawing>
                <wp:inline distT="0" distB="0" distL="0" distR="0" wp14:anchorId="5E2DA0D8" wp14:editId="17807276">
                  <wp:extent cx="5943600" cy="2268855"/>
                  <wp:effectExtent l="0" t="0" r="0" b="0"/>
                  <wp:docPr id="10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2268855"/>
                          </a:xfrm>
                          <a:prstGeom prst="rect">
                            <a:avLst/>
                          </a:prstGeom>
                          <a:noFill/>
                          <a:ln>
                            <a:noFill/>
                          </a:ln>
                          <a:effectLst/>
                          <a:extLst/>
                        </pic:spPr>
                      </pic:pic>
                    </a:graphicData>
                  </a:graphic>
                </wp:inline>
              </w:drawing>
            </w:r>
          </w:p>
          <w:p w:rsidR="00213AA6" w:rsidRDefault="00213AA6" w:rsidP="00213AA6">
            <w:pPr>
              <w:rPr>
                <w:b/>
              </w:rPr>
            </w:pPr>
          </w:p>
          <w:p w:rsidR="00213AA6" w:rsidRDefault="00213AA6" w:rsidP="002D157C">
            <w:pPr>
              <w:jc w:val="center"/>
              <w:rPr>
                <w:b/>
              </w:rPr>
            </w:pPr>
          </w:p>
        </w:tc>
      </w:tr>
      <w:tr w:rsidR="00213AA6" w:rsidTr="002D157C">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213AA6" w:rsidRDefault="00213AA6" w:rsidP="002D157C">
            <w:pPr>
              <w:rPr>
                <w:noProof/>
              </w:rPr>
            </w:pPr>
          </w:p>
        </w:tc>
      </w:tr>
      <w:tr w:rsidR="00213AA6" w:rsidTr="002D157C">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213AA6" w:rsidRDefault="00213AA6" w:rsidP="002D157C">
            <w:pPr>
              <w:rPr>
                <w:b/>
                <w:sz w:val="18"/>
                <w:szCs w:val="18"/>
              </w:rPr>
            </w:pPr>
          </w:p>
        </w:tc>
      </w:tr>
      <w:tr w:rsidR="00213AA6" w:rsidTr="002D157C">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213AA6" w:rsidRDefault="00213AA6" w:rsidP="002D157C">
            <w:pPr>
              <w:rPr>
                <w:sz w:val="18"/>
                <w:szCs w:val="18"/>
              </w:rPr>
            </w:pPr>
            <w:r>
              <w:rPr>
                <w:rFonts w:hint="eastAsia"/>
                <w:sz w:val="18"/>
                <w:szCs w:val="18"/>
              </w:rPr>
              <w:t xml:space="preserve"> </w:t>
            </w:r>
          </w:p>
          <w:p w:rsidR="00213AA6" w:rsidRDefault="00213AA6" w:rsidP="002D157C">
            <w:pPr>
              <w:rPr>
                <w:sz w:val="18"/>
                <w:szCs w:val="18"/>
              </w:rPr>
            </w:pPr>
            <w:r>
              <w:rPr>
                <w:rFonts w:hint="eastAsia"/>
                <w:sz w:val="18"/>
                <w:szCs w:val="18"/>
              </w:rPr>
              <w:t>변경사항</w:t>
            </w:r>
          </w:p>
          <w:p w:rsidR="00213AA6" w:rsidRDefault="00213AA6" w:rsidP="00213AA6">
            <w:pPr>
              <w:rPr>
                <w:sz w:val="18"/>
                <w:szCs w:val="18"/>
              </w:rPr>
            </w:pPr>
            <w:r>
              <w:rPr>
                <w:rFonts w:hint="eastAsia"/>
                <w:sz w:val="18"/>
                <w:szCs w:val="18"/>
              </w:rPr>
              <w:t xml:space="preserve"> 1. 가족별정보 </w:t>
            </w:r>
            <w:r>
              <w:rPr>
                <w:rFonts w:eastAsiaTheme="minorHAnsi"/>
                <w:sz w:val="18"/>
                <w:szCs w:val="18"/>
              </w:rPr>
              <w:t>→</w:t>
            </w:r>
            <w:r>
              <w:rPr>
                <w:rFonts w:hint="eastAsia"/>
                <w:sz w:val="18"/>
                <w:szCs w:val="18"/>
              </w:rPr>
              <w:t xml:space="preserve"> 자녀세액공제 미적용 여부 </w:t>
            </w:r>
          </w:p>
          <w:p w:rsidR="00C547D6" w:rsidRPr="00213AA6" w:rsidRDefault="00841867" w:rsidP="00213AA6">
            <w:pPr>
              <w:numPr>
                <w:ilvl w:val="0"/>
                <w:numId w:val="41"/>
              </w:numPr>
              <w:rPr>
                <w:sz w:val="18"/>
                <w:szCs w:val="18"/>
              </w:rPr>
            </w:pPr>
            <w:r w:rsidRPr="00213AA6">
              <w:rPr>
                <w:rFonts w:hint="eastAsia"/>
                <w:sz w:val="18"/>
                <w:szCs w:val="18"/>
              </w:rPr>
              <w:t>자녀세액공제 대상 만7세이상의 자녀 (만 7세미만의 미취학아동 포함)</w:t>
            </w:r>
          </w:p>
          <w:p w:rsidR="00C547D6" w:rsidRPr="00213AA6" w:rsidRDefault="00841867" w:rsidP="00213AA6">
            <w:pPr>
              <w:numPr>
                <w:ilvl w:val="0"/>
                <w:numId w:val="41"/>
              </w:numPr>
              <w:rPr>
                <w:sz w:val="18"/>
                <w:szCs w:val="18"/>
              </w:rPr>
            </w:pPr>
            <w:r w:rsidRPr="00213AA6">
              <w:rPr>
                <w:rFonts w:hint="eastAsia"/>
                <w:sz w:val="18"/>
                <w:szCs w:val="18"/>
              </w:rPr>
              <w:t>13년 1월 1일 이후 출생자 – 자녀세액공제 미적용Defult (User가 체크할 수 있음)</w:t>
            </w:r>
          </w:p>
          <w:p w:rsidR="00213AA6" w:rsidRDefault="00841867" w:rsidP="00213AA6">
            <w:pPr>
              <w:numPr>
                <w:ilvl w:val="0"/>
                <w:numId w:val="41"/>
              </w:numPr>
              <w:rPr>
                <w:sz w:val="18"/>
                <w:szCs w:val="18"/>
              </w:rPr>
            </w:pPr>
            <w:r w:rsidRPr="00213AA6">
              <w:rPr>
                <w:rFonts w:hint="eastAsia"/>
                <w:sz w:val="18"/>
                <w:szCs w:val="18"/>
              </w:rPr>
              <w:t>14년 1월 1일 이후 출생자 – 자녀세액공제 미적용</w:t>
            </w:r>
          </w:p>
          <w:p w:rsidR="00213AA6" w:rsidRPr="00213AA6" w:rsidRDefault="00213AA6" w:rsidP="00213AA6">
            <w:pPr>
              <w:rPr>
                <w:sz w:val="18"/>
                <w:szCs w:val="18"/>
              </w:rPr>
            </w:pPr>
          </w:p>
        </w:tc>
      </w:tr>
    </w:tbl>
    <w:p w:rsidR="00213AA6" w:rsidRPr="00033934" w:rsidRDefault="00213AA6" w:rsidP="00213AA6"/>
    <w:p w:rsidR="00213AA6" w:rsidRDefault="00213AA6" w:rsidP="00213AA6"/>
    <w:p w:rsidR="00213AA6" w:rsidRPr="00213AA6" w:rsidRDefault="00213AA6" w:rsidP="00213AA6"/>
    <w:p w:rsidR="00213AA6" w:rsidRDefault="00213AA6" w:rsidP="00213AA6"/>
    <w:p w:rsidR="00213AA6" w:rsidRDefault="00213AA6" w:rsidP="00213AA6"/>
    <w:p w:rsidR="00213AA6" w:rsidRPr="00213AA6" w:rsidRDefault="00213AA6" w:rsidP="00033934"/>
    <w:p w:rsidR="00033934" w:rsidRDefault="00033934" w:rsidP="00033934"/>
    <w:p w:rsidR="00033934" w:rsidRDefault="00033934" w:rsidP="00033934"/>
    <w:p w:rsidR="00033934" w:rsidRDefault="00033934" w:rsidP="00033934">
      <w:pPr>
        <w:pStyle w:val="1"/>
        <w:ind w:right="200"/>
      </w:pPr>
      <w:bookmarkStart w:id="8" w:name="_Toc28427974"/>
      <w:r>
        <w:rPr>
          <w:rFonts w:hint="eastAsia"/>
        </w:rPr>
        <w:lastRenderedPageBreak/>
        <w:t>2. 연말정산 Process</w:t>
      </w:r>
      <w:bookmarkEnd w:id="8"/>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316EA3" w:rsidTr="00694127">
        <w:trPr>
          <w:trHeight w:val="4848"/>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316EA3" w:rsidRDefault="00316EA3" w:rsidP="00694127">
            <w:pPr>
              <w:rPr>
                <w:noProof/>
              </w:rPr>
            </w:pPr>
          </w:p>
          <w:p w:rsidR="00316EA3" w:rsidRDefault="00316EA3" w:rsidP="00694127">
            <w:pPr>
              <w:rPr>
                <w:noProof/>
              </w:rPr>
            </w:pPr>
            <w:r>
              <w:rPr>
                <w:rFonts w:hint="eastAsia"/>
                <w:noProof/>
              </w:rPr>
              <w:t xml:space="preserve"> [근로자]</w:t>
            </w:r>
          </w:p>
          <w:p w:rsidR="00316EA3" w:rsidRDefault="00586515" w:rsidP="00316EA3">
            <w:r>
              <w:rPr>
                <w:noProof/>
              </w:rPr>
              <w:drawing>
                <wp:inline distT="0" distB="0" distL="0" distR="0" wp14:anchorId="70B4C52B" wp14:editId="4014E4D6">
                  <wp:extent cx="5666509" cy="3803705"/>
                  <wp:effectExtent l="0" t="0" r="0" b="6350"/>
                  <wp:docPr id="3083" name="그림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666509" cy="3803705"/>
                          </a:xfrm>
                          <a:prstGeom prst="rect">
                            <a:avLst/>
                          </a:prstGeom>
                        </pic:spPr>
                      </pic:pic>
                    </a:graphicData>
                  </a:graphic>
                </wp:inline>
              </w:drawing>
            </w:r>
          </w:p>
          <w:p w:rsidR="00316EA3" w:rsidRDefault="00316EA3" w:rsidP="00316EA3"/>
          <w:p w:rsidR="00316EA3" w:rsidRDefault="00316EA3" w:rsidP="00316EA3">
            <w:r>
              <w:rPr>
                <w:rFonts w:hint="eastAsia"/>
              </w:rPr>
              <w:t>[연말정산 담당자]</w:t>
            </w:r>
          </w:p>
          <w:p w:rsidR="00316EA3" w:rsidRDefault="00586515" w:rsidP="00316EA3">
            <w:r>
              <w:rPr>
                <w:noProof/>
              </w:rPr>
              <w:drawing>
                <wp:inline distT="0" distB="0" distL="0" distR="0" wp14:anchorId="6C562F5E" wp14:editId="3720BB12">
                  <wp:extent cx="5825836" cy="3269564"/>
                  <wp:effectExtent l="0" t="0" r="3810" b="7620"/>
                  <wp:docPr id="2072" name="그림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825836" cy="3269564"/>
                          </a:xfrm>
                          <a:prstGeom prst="rect">
                            <a:avLst/>
                          </a:prstGeom>
                        </pic:spPr>
                      </pic:pic>
                    </a:graphicData>
                  </a:graphic>
                </wp:inline>
              </w:drawing>
            </w:r>
          </w:p>
          <w:p w:rsidR="00316EA3" w:rsidRDefault="00316EA3" w:rsidP="00316EA3"/>
          <w:p w:rsidR="00316EA3" w:rsidRDefault="00316EA3" w:rsidP="00316EA3">
            <w:r>
              <w:rPr>
                <w:rFonts w:hint="eastAsia"/>
              </w:rPr>
              <w:lastRenderedPageBreak/>
              <w:t xml:space="preserve"> </w:t>
            </w:r>
          </w:p>
          <w:p w:rsidR="00316EA3" w:rsidRDefault="00316EA3" w:rsidP="00316EA3">
            <w:r>
              <w:rPr>
                <w:rFonts w:hint="eastAsia"/>
              </w:rPr>
              <w:t>[연말정산 ERP Process Overview]</w:t>
            </w:r>
          </w:p>
          <w:p w:rsidR="00316EA3" w:rsidRDefault="00316EA3" w:rsidP="00316EA3"/>
          <w:p w:rsidR="00316EA3" w:rsidRDefault="0015186F" w:rsidP="00694127">
            <w:r>
              <w:rPr>
                <w:noProof/>
              </w:rPr>
              <w:drawing>
                <wp:inline distT="0" distB="0" distL="0" distR="0" wp14:anchorId="20E43D92" wp14:editId="70A5D9F5">
                  <wp:extent cx="5943600" cy="3416300"/>
                  <wp:effectExtent l="0" t="0" r="0" b="0"/>
                  <wp:docPr id="3085" name="그림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3416300"/>
                          </a:xfrm>
                          <a:prstGeom prst="rect">
                            <a:avLst/>
                          </a:prstGeom>
                        </pic:spPr>
                      </pic:pic>
                    </a:graphicData>
                  </a:graphic>
                </wp:inline>
              </w:drawing>
            </w:r>
          </w:p>
          <w:p w:rsidR="00694127" w:rsidRPr="00316EA3" w:rsidRDefault="00694127" w:rsidP="00694127"/>
        </w:tc>
      </w:tr>
      <w:tr w:rsidR="00316EA3" w:rsidTr="00316EA3">
        <w:trPr>
          <w:trHeight w:val="491"/>
        </w:trPr>
        <w:tc>
          <w:tcPr>
            <w:tcW w:w="9944" w:type="dxa"/>
            <w:tcBorders>
              <w:top w:val="single" w:sz="4" w:space="0" w:color="D9D9D9" w:themeColor="background1" w:themeShade="D9"/>
              <w:left w:val="nil"/>
              <w:bottom w:val="nil"/>
              <w:right w:val="nil"/>
            </w:tcBorders>
          </w:tcPr>
          <w:p w:rsidR="00316EA3" w:rsidRDefault="00316EA3" w:rsidP="00694127">
            <w:pPr>
              <w:rPr>
                <w:noProof/>
              </w:rPr>
            </w:pPr>
          </w:p>
        </w:tc>
      </w:tr>
    </w:tbl>
    <w:p w:rsidR="00316EA3" w:rsidRDefault="00316EA3" w:rsidP="00316EA3"/>
    <w:p w:rsidR="00316EA3" w:rsidRDefault="00316EA3" w:rsidP="00316EA3"/>
    <w:p w:rsidR="00316EA3" w:rsidRDefault="00316EA3" w:rsidP="00316EA3"/>
    <w:p w:rsidR="00316EA3" w:rsidRDefault="00316EA3" w:rsidP="00316EA3"/>
    <w:p w:rsidR="00316EA3" w:rsidRDefault="00316EA3" w:rsidP="00316EA3"/>
    <w:p w:rsidR="00316EA3" w:rsidRDefault="00316EA3" w:rsidP="00316EA3"/>
    <w:p w:rsidR="00316EA3" w:rsidRDefault="00316EA3" w:rsidP="00316EA3"/>
    <w:p w:rsidR="00316EA3" w:rsidRDefault="00316EA3" w:rsidP="00316EA3"/>
    <w:p w:rsidR="00316EA3" w:rsidRDefault="00316EA3" w:rsidP="00316EA3"/>
    <w:p w:rsidR="00316EA3" w:rsidRPr="00316EA3" w:rsidRDefault="00316EA3" w:rsidP="00316EA3"/>
    <w:p w:rsidR="00033934" w:rsidRDefault="00033934">
      <w:pPr>
        <w:pStyle w:val="1"/>
      </w:pPr>
      <w:bookmarkStart w:id="9" w:name="_Toc28427975"/>
      <w:r>
        <w:rPr>
          <w:rFonts w:hint="eastAsia"/>
        </w:rPr>
        <w:lastRenderedPageBreak/>
        <w:t>3. 기초Setting</w:t>
      </w:r>
      <w:bookmarkEnd w:id="9"/>
    </w:p>
    <w:p w:rsidR="00694127" w:rsidRDefault="00694127" w:rsidP="00694127">
      <w:pPr>
        <w:pStyle w:val="2"/>
        <w:ind w:right="200"/>
      </w:pPr>
      <w:bookmarkStart w:id="10" w:name="_Toc28427976"/>
      <w:r>
        <w:rPr>
          <w:rFonts w:hint="eastAsia"/>
        </w:rPr>
        <w:t>3.1 연도별설정</w:t>
      </w:r>
      <w:bookmarkEnd w:id="10"/>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694127" w:rsidTr="00926F13">
        <w:trPr>
          <w:trHeight w:val="3526"/>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694127" w:rsidRDefault="00694127" w:rsidP="00694127">
            <w:pPr>
              <w:rPr>
                <w:noProof/>
              </w:rPr>
            </w:pPr>
          </w:p>
          <w:p w:rsidR="00694127" w:rsidRPr="00926F13" w:rsidRDefault="00926F13" w:rsidP="00926F13">
            <w:pPr>
              <w:rPr>
                <w:noProof/>
              </w:rPr>
            </w:pPr>
            <w:r>
              <w:rPr>
                <w:noProof/>
              </w:rPr>
              <w:drawing>
                <wp:anchor distT="0" distB="0" distL="114300" distR="114300" simplePos="0" relativeHeight="251905024" behindDoc="0" locked="0" layoutInCell="1" allowOverlap="1" wp14:anchorId="6F9F60C1" wp14:editId="504FBB88">
                  <wp:simplePos x="0" y="0"/>
                  <wp:positionH relativeFrom="column">
                    <wp:posOffset>2976880</wp:posOffset>
                  </wp:positionH>
                  <wp:positionV relativeFrom="paragraph">
                    <wp:posOffset>1101090</wp:posOffset>
                  </wp:positionV>
                  <wp:extent cx="2433320" cy="721995"/>
                  <wp:effectExtent l="19050" t="19050" r="24130" b="20955"/>
                  <wp:wrapNone/>
                  <wp:docPr id="2065" name="그림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2433320" cy="721995"/>
                          </a:xfrm>
                          <a:prstGeom prst="rect">
                            <a:avLst/>
                          </a:prstGeom>
                          <a:ln w="3175">
                            <a:solidFill>
                              <a:schemeClr val="accent1"/>
                            </a:solidFill>
                          </a:ln>
                        </pic:spPr>
                      </pic:pic>
                    </a:graphicData>
                  </a:graphic>
                  <wp14:sizeRelH relativeFrom="page">
                    <wp14:pctWidth>0</wp14:pctWidth>
                  </wp14:sizeRelH>
                  <wp14:sizeRelV relativeFrom="page">
                    <wp14:pctHeight>0</wp14:pctHeight>
                  </wp14:sizeRelV>
                </wp:anchor>
              </w:drawing>
            </w:r>
            <w:r w:rsidR="00694127">
              <w:rPr>
                <w:noProof/>
              </w:rPr>
              <mc:AlternateContent>
                <mc:Choice Requires="wps">
                  <w:drawing>
                    <wp:anchor distT="0" distB="0" distL="114300" distR="114300" simplePos="0" relativeHeight="251906048" behindDoc="0" locked="0" layoutInCell="1" allowOverlap="1" wp14:anchorId="1DDA2E25" wp14:editId="5628FDD5">
                      <wp:simplePos x="0" y="0"/>
                      <wp:positionH relativeFrom="column">
                        <wp:posOffset>5506720</wp:posOffset>
                      </wp:positionH>
                      <wp:positionV relativeFrom="paragraph">
                        <wp:posOffset>925830</wp:posOffset>
                      </wp:positionV>
                      <wp:extent cx="441960" cy="233680"/>
                      <wp:effectExtent l="0" t="0" r="15240" b="13970"/>
                      <wp:wrapNone/>
                      <wp:docPr id="2066" name="모서리가 둥근 직사각형 2066"/>
                      <wp:cNvGraphicFramePr/>
                      <a:graphic xmlns:a="http://schemas.openxmlformats.org/drawingml/2006/main">
                        <a:graphicData uri="http://schemas.microsoft.com/office/word/2010/wordprocessingShape">
                          <wps:wsp>
                            <wps:cNvSpPr/>
                            <wps:spPr>
                              <a:xfrm>
                                <a:off x="0" y="0"/>
                                <a:ext cx="441960" cy="23368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2066" o:spid="_x0000_s1026" style="position:absolute;left:0;text-align:left;margin-left:433.6pt;margin-top:72.9pt;width:34.8pt;height:18.4pt;z-index:2519060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" filled="f" strokecolor="red" strokeweight="1.25pt"/>
                  </w:pict>
                </mc:Fallback>
              </mc:AlternateContent>
            </w:r>
            <w:r w:rsidR="00694127">
              <w:rPr>
                <w:rFonts w:hint="eastAsia"/>
                <w:noProof/>
              </w:rPr>
              <w:t xml:space="preserve"> </w:t>
            </w:r>
            <w:r w:rsidRPr="00926F13">
              <w:rPr>
                <w:noProof/>
              </w:rPr>
              <w:drawing>
                <wp:inline distT="0" distB="0" distL="0" distR="0" wp14:anchorId="7D9EBDA6" wp14:editId="4DDE9160">
                  <wp:extent cx="5943600" cy="1717040"/>
                  <wp:effectExtent l="0" t="0" r="0" b="0"/>
                  <wp:docPr id="10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1717040"/>
                          </a:xfrm>
                          <a:prstGeom prst="rect">
                            <a:avLst/>
                          </a:prstGeom>
                          <a:noFill/>
                          <a:ln>
                            <a:noFill/>
                          </a:ln>
                          <a:effectLst/>
                          <a:extLst/>
                        </pic:spPr>
                      </pic:pic>
                    </a:graphicData>
                  </a:graphic>
                </wp:inline>
              </w:drawing>
            </w:r>
          </w:p>
        </w:tc>
      </w:tr>
      <w:tr w:rsidR="00694127" w:rsidTr="00694127">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694127" w:rsidRDefault="00694127" w:rsidP="00694127">
            <w:pPr>
              <w:rPr>
                <w:noProof/>
              </w:rPr>
            </w:pPr>
          </w:p>
        </w:tc>
      </w:tr>
      <w:tr w:rsidR="00694127" w:rsidTr="00694127">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694127" w:rsidRDefault="00694127" w:rsidP="00694127">
            <w:pPr>
              <w:rPr>
                <w:b/>
                <w:sz w:val="18"/>
                <w:szCs w:val="18"/>
              </w:rPr>
            </w:pPr>
            <w:r>
              <w:rPr>
                <w:rFonts w:hint="eastAsia"/>
                <w:b/>
                <w:sz w:val="18"/>
                <w:szCs w:val="18"/>
              </w:rPr>
              <w:t>업무개요</w:t>
            </w:r>
          </w:p>
        </w:tc>
      </w:tr>
      <w:tr w:rsidR="00694127" w:rsidTr="00694127">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694127" w:rsidRDefault="00694127" w:rsidP="00926F13">
            <w:pPr>
              <w:ind w:firstLine="180"/>
              <w:rPr>
                <w:sz w:val="18"/>
                <w:szCs w:val="18"/>
              </w:rPr>
            </w:pPr>
            <w:r>
              <w:rPr>
                <w:rFonts w:hint="eastAsia"/>
                <w:sz w:val="18"/>
                <w:szCs w:val="18"/>
              </w:rPr>
              <w:t>연도별 설정을 추가하여 201</w:t>
            </w:r>
            <w:r w:rsidR="00926F13">
              <w:rPr>
                <w:rFonts w:hint="eastAsia"/>
                <w:sz w:val="18"/>
                <w:szCs w:val="18"/>
              </w:rPr>
              <w:t>9</w:t>
            </w:r>
            <w:r>
              <w:rPr>
                <w:rFonts w:hint="eastAsia"/>
                <w:sz w:val="18"/>
                <w:szCs w:val="18"/>
              </w:rPr>
              <w:t xml:space="preserve">년도 귀속 사원리스트를 update 합니다. </w:t>
            </w:r>
          </w:p>
        </w:tc>
      </w:tr>
    </w:tbl>
    <w:p w:rsidR="00694127" w:rsidRDefault="00694127" w:rsidP="00694127">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694127" w:rsidTr="00694127">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694127" w:rsidRDefault="00694127" w:rsidP="00694127">
            <w:pPr>
              <w:spacing w:line="276" w:lineRule="auto"/>
              <w:rPr>
                <w:b/>
                <w:sz w:val="18"/>
                <w:szCs w:val="18"/>
              </w:rPr>
            </w:pPr>
            <w:r>
              <w:rPr>
                <w:rFonts w:hint="eastAsia"/>
                <w:b/>
                <w:sz w:val="18"/>
                <w:szCs w:val="18"/>
              </w:rPr>
              <w:t>사용방법</w:t>
            </w:r>
          </w:p>
        </w:tc>
      </w:tr>
      <w:tr w:rsidR="00694127" w:rsidTr="00694127">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694127" w:rsidRPr="00694127" w:rsidRDefault="00694127" w:rsidP="00694127">
            <w:pPr>
              <w:pStyle w:val="a9"/>
              <w:numPr>
                <w:ilvl w:val="0"/>
                <w:numId w:val="1"/>
              </w:numPr>
              <w:spacing w:line="276" w:lineRule="auto"/>
              <w:ind w:leftChars="0"/>
              <w:rPr>
                <w:sz w:val="18"/>
                <w:szCs w:val="18"/>
              </w:rPr>
            </w:pPr>
            <w:r>
              <w:rPr>
                <w:rFonts w:hint="eastAsia"/>
                <w:sz w:val="18"/>
                <w:szCs w:val="18"/>
              </w:rPr>
              <w:t xml:space="preserve">인사급여 </w:t>
            </w:r>
            <w:r>
              <w:rPr>
                <w:rFonts w:eastAsiaTheme="minorHAnsi"/>
                <w:sz w:val="18"/>
                <w:szCs w:val="18"/>
              </w:rPr>
              <w:t>→</w:t>
            </w:r>
            <w:r>
              <w:rPr>
                <w:rFonts w:hint="eastAsia"/>
                <w:sz w:val="18"/>
                <w:szCs w:val="18"/>
              </w:rPr>
              <w:t xml:space="preserve"> 연도별설정에서 귀속연도를 추가한 후 인사급여 </w:t>
            </w:r>
            <w:r>
              <w:rPr>
                <w:rFonts w:eastAsiaTheme="minorHAnsi"/>
                <w:sz w:val="18"/>
                <w:szCs w:val="18"/>
              </w:rPr>
              <w:t>→</w:t>
            </w:r>
            <w:r>
              <w:rPr>
                <w:rFonts w:eastAsiaTheme="minorHAnsi" w:hint="eastAsia"/>
                <w:sz w:val="18"/>
                <w:szCs w:val="18"/>
              </w:rPr>
              <w:t xml:space="preserve"> 연말정산 계속근로자 메뉴를 클릭합니다.</w:t>
            </w:r>
          </w:p>
          <w:p w:rsidR="00694127" w:rsidRPr="00694127" w:rsidRDefault="00694127" w:rsidP="00694127">
            <w:pPr>
              <w:pStyle w:val="a9"/>
              <w:spacing w:line="276" w:lineRule="auto"/>
              <w:ind w:leftChars="0" w:left="400"/>
              <w:rPr>
                <w:sz w:val="18"/>
                <w:szCs w:val="18"/>
              </w:rPr>
            </w:pPr>
            <w:r>
              <w:rPr>
                <w:rFonts w:eastAsiaTheme="minorHAnsi" w:hint="eastAsia"/>
                <w:sz w:val="18"/>
                <w:szCs w:val="18"/>
              </w:rPr>
              <w:t xml:space="preserve">사원리스트가 update 되면서 근로자의 일반업무 </w:t>
            </w:r>
            <w:r>
              <w:rPr>
                <w:rFonts w:eastAsiaTheme="minorHAnsi"/>
                <w:sz w:val="18"/>
                <w:szCs w:val="18"/>
              </w:rPr>
              <w:t>→</w:t>
            </w:r>
            <w:r>
              <w:rPr>
                <w:rFonts w:eastAsiaTheme="minorHAnsi" w:hint="eastAsia"/>
                <w:sz w:val="18"/>
                <w:szCs w:val="18"/>
              </w:rPr>
              <w:t xml:space="preserve"> 소득공제신고서에  소득공제신고서 라인이 생성됩니다. </w:t>
            </w:r>
          </w:p>
          <w:p w:rsidR="00694127" w:rsidRDefault="00926F13" w:rsidP="00694127">
            <w:pPr>
              <w:jc w:val="center"/>
              <w:rPr>
                <w:sz w:val="18"/>
                <w:szCs w:val="18"/>
              </w:rPr>
            </w:pPr>
            <w:r>
              <w:rPr>
                <w:noProof/>
              </w:rPr>
              <w:drawing>
                <wp:anchor distT="0" distB="0" distL="114300" distR="114300" simplePos="0" relativeHeight="252152832" behindDoc="0" locked="0" layoutInCell="1" allowOverlap="1" wp14:anchorId="53B85CE7" wp14:editId="62D0DE96">
                  <wp:simplePos x="0" y="0"/>
                  <wp:positionH relativeFrom="column">
                    <wp:posOffset>113756</wp:posOffset>
                  </wp:positionH>
                  <wp:positionV relativeFrom="paragraph">
                    <wp:posOffset>31568</wp:posOffset>
                  </wp:positionV>
                  <wp:extent cx="930275" cy="306705"/>
                  <wp:effectExtent l="0" t="0" r="3175" b="0"/>
                  <wp:wrapNone/>
                  <wp:docPr id="1047" name="그림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930275" cy="306705"/>
                          </a:xfrm>
                          <a:prstGeom prst="rect">
                            <a:avLst/>
                          </a:prstGeom>
                        </pic:spPr>
                      </pic:pic>
                    </a:graphicData>
                  </a:graphic>
                  <wp14:sizeRelH relativeFrom="page">
                    <wp14:pctWidth>0</wp14:pctWidth>
                  </wp14:sizeRelH>
                  <wp14:sizeRelV relativeFrom="page">
                    <wp14:pctHeight>0</wp14:pctHeight>
                  </wp14:sizeRelV>
                </wp:anchor>
              </w:drawing>
            </w:r>
            <w:r w:rsidR="00694127">
              <w:rPr>
                <w:noProof/>
              </w:rPr>
              <mc:AlternateContent>
                <mc:Choice Requires="wps">
                  <w:drawing>
                    <wp:anchor distT="0" distB="0" distL="114300" distR="114300" simplePos="0" relativeHeight="251907072" behindDoc="0" locked="0" layoutInCell="1" allowOverlap="1">
                      <wp:simplePos x="0" y="0"/>
                      <wp:positionH relativeFrom="column">
                        <wp:posOffset>4566920</wp:posOffset>
                      </wp:positionH>
                      <wp:positionV relativeFrom="paragraph">
                        <wp:posOffset>1261110</wp:posOffset>
                      </wp:positionV>
                      <wp:extent cx="523240" cy="198120"/>
                      <wp:effectExtent l="0" t="0" r="10160" b="11430"/>
                      <wp:wrapNone/>
                      <wp:docPr id="2069" name="모서리가 둥근 직사각형 2069"/>
                      <wp:cNvGraphicFramePr/>
                      <a:graphic xmlns:a="http://schemas.openxmlformats.org/drawingml/2006/main">
                        <a:graphicData uri="http://schemas.microsoft.com/office/word/2010/wordprocessingShape">
                          <wps:wsp>
                            <wps:cNvSpPr/>
                            <wps:spPr>
                              <a:xfrm>
                                <a:off x="0" y="0"/>
                                <a:ext cx="523240" cy="19812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2069" o:spid="_x0000_s1026" style="position:absolute;left:0;text-align:left;margin-left:359.6pt;margin-top:99.3pt;width:41.2pt;height:15.6pt;z-index:251907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" filled="f" strokecolor="red" strokeweight="1.25pt"/>
                  </w:pict>
                </mc:Fallback>
              </mc:AlternateContent>
            </w:r>
            <w:r w:rsidR="00694127">
              <w:rPr>
                <w:noProof/>
              </w:rPr>
              <w:drawing>
                <wp:inline distT="0" distB="0" distL="0" distR="0" wp14:anchorId="19DDDD43" wp14:editId="6015FD4A">
                  <wp:extent cx="5943600" cy="1424305"/>
                  <wp:effectExtent l="0" t="0" r="0" b="4445"/>
                  <wp:docPr id="2068" name="그림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943600" cy="1424305"/>
                          </a:xfrm>
                          <a:prstGeom prst="rect">
                            <a:avLst/>
                          </a:prstGeom>
                        </pic:spPr>
                      </pic:pic>
                    </a:graphicData>
                  </a:graphic>
                </wp:inline>
              </w:drawing>
            </w:r>
          </w:p>
          <w:p w:rsidR="00A7427A" w:rsidRDefault="00A7427A" w:rsidP="00694127">
            <w:pPr>
              <w:jc w:val="center"/>
              <w:rPr>
                <w:sz w:val="18"/>
                <w:szCs w:val="18"/>
              </w:rPr>
            </w:pPr>
          </w:p>
          <w:p w:rsidR="00A7427A" w:rsidRDefault="0015186F" w:rsidP="00694127">
            <w:pPr>
              <w:jc w:val="center"/>
              <w:rPr>
                <w:sz w:val="18"/>
                <w:szCs w:val="18"/>
              </w:rPr>
            </w:pPr>
            <w:r w:rsidRPr="0015186F">
              <w:rPr>
                <w:noProof/>
              </w:rPr>
              <w:lastRenderedPageBreak/>
              <w:drawing>
                <wp:inline distT="0" distB="0" distL="0" distR="0" wp14:anchorId="39C3C35A" wp14:editId="262A188E">
                  <wp:extent cx="5943600" cy="2703195"/>
                  <wp:effectExtent l="0" t="0" r="0" b="1905"/>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43600" cy="2703195"/>
                          </a:xfrm>
                          <a:prstGeom prst="rect">
                            <a:avLst/>
                          </a:prstGeom>
                          <a:noFill/>
                          <a:ln>
                            <a:noFill/>
                          </a:ln>
                          <a:effectLst/>
                          <a:extLst/>
                        </pic:spPr>
                      </pic:pic>
                    </a:graphicData>
                  </a:graphic>
                </wp:inline>
              </w:drawing>
            </w:r>
          </w:p>
          <w:p w:rsidR="00694127" w:rsidRDefault="00694127" w:rsidP="00694127">
            <w:pPr>
              <w:jc w:val="center"/>
              <w:rPr>
                <w:sz w:val="18"/>
                <w:szCs w:val="18"/>
              </w:rPr>
            </w:pPr>
          </w:p>
          <w:p w:rsidR="00694127" w:rsidRDefault="00694127" w:rsidP="00694127">
            <w:pPr>
              <w:rPr>
                <w:sz w:val="18"/>
                <w:szCs w:val="18"/>
              </w:rPr>
            </w:pPr>
            <w:r>
              <w:rPr>
                <w:rFonts w:hint="eastAsia"/>
                <w:sz w:val="18"/>
                <w:szCs w:val="18"/>
              </w:rPr>
              <w:t xml:space="preserve"> -  해당 page에 사원이 추가되어 있어야 근로자가 일반업무에서 소득공제신고서를 작성할 수 있습니다. </w:t>
            </w:r>
          </w:p>
          <w:p w:rsidR="00694127" w:rsidRDefault="00694127" w:rsidP="00694127">
            <w:pPr>
              <w:jc w:val="center"/>
              <w:rPr>
                <w:sz w:val="18"/>
                <w:szCs w:val="18"/>
              </w:rPr>
            </w:pPr>
            <w:r>
              <w:rPr>
                <w:noProof/>
              </w:rPr>
              <mc:AlternateContent>
                <mc:Choice Requires="wps">
                  <w:drawing>
                    <wp:anchor distT="0" distB="0" distL="114300" distR="114300" simplePos="0" relativeHeight="251908096" behindDoc="0" locked="0" layoutInCell="1" allowOverlap="1" wp14:anchorId="34ABEA05" wp14:editId="423D81F5">
                      <wp:simplePos x="0" y="0"/>
                      <wp:positionH relativeFrom="column">
                        <wp:posOffset>957943</wp:posOffset>
                      </wp:positionH>
                      <wp:positionV relativeFrom="paragraph">
                        <wp:posOffset>451757</wp:posOffset>
                      </wp:positionV>
                      <wp:extent cx="365760" cy="250372"/>
                      <wp:effectExtent l="0" t="0" r="15240" b="16510"/>
                      <wp:wrapNone/>
                      <wp:docPr id="2073" name="모서리가 둥근 직사각형 2073"/>
                      <wp:cNvGraphicFramePr/>
                      <a:graphic xmlns:a="http://schemas.openxmlformats.org/drawingml/2006/main">
                        <a:graphicData uri="http://schemas.microsoft.com/office/word/2010/wordprocessingShape">
                          <wps:wsp>
                            <wps:cNvSpPr/>
                            <wps:spPr>
                              <a:xfrm>
                                <a:off x="0" y="0"/>
                                <a:ext cx="365760" cy="250372"/>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모서리가 둥근 직사각형 2073" o:spid="_x0000_s1026" style="position:absolute;left:0;text-align:left;margin-left:75.45pt;margin-top:35.55pt;width:28.8pt;height:19.7pt;z-index:251908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" filled="f" strokecolor="red" strokeweight="1.25pt"/>
                  </w:pict>
                </mc:Fallback>
              </mc:AlternateContent>
            </w:r>
            <w:r w:rsidR="00A7427A">
              <w:rPr>
                <w:noProof/>
              </w:rPr>
              <w:drawing>
                <wp:inline distT="0" distB="0" distL="0" distR="0" wp14:anchorId="014112AF" wp14:editId="387BACE3">
                  <wp:extent cx="5943600" cy="700405"/>
                  <wp:effectExtent l="0" t="0" r="0" b="4445"/>
                  <wp:docPr id="34" name="그림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943600" cy="700405"/>
                          </a:xfrm>
                          <a:prstGeom prst="rect">
                            <a:avLst/>
                          </a:prstGeom>
                        </pic:spPr>
                      </pic:pic>
                    </a:graphicData>
                  </a:graphic>
                </wp:inline>
              </w:drawing>
            </w:r>
          </w:p>
          <w:p w:rsidR="00A7427A" w:rsidRPr="00694127" w:rsidRDefault="00A7427A" w:rsidP="00694127">
            <w:pPr>
              <w:jc w:val="center"/>
              <w:rPr>
                <w:sz w:val="18"/>
                <w:szCs w:val="18"/>
              </w:rPr>
            </w:pPr>
          </w:p>
          <w:p w:rsidR="00694127" w:rsidRDefault="00694127" w:rsidP="00694127">
            <w:pPr>
              <w:pStyle w:val="a9"/>
              <w:numPr>
                <w:ilvl w:val="0"/>
                <w:numId w:val="1"/>
              </w:numPr>
              <w:spacing w:line="276" w:lineRule="auto"/>
              <w:ind w:leftChars="0"/>
              <w:rPr>
                <w:sz w:val="18"/>
                <w:szCs w:val="18"/>
              </w:rPr>
            </w:pPr>
            <w:r>
              <w:rPr>
                <w:rFonts w:hint="eastAsia"/>
                <w:sz w:val="18"/>
                <w:szCs w:val="18"/>
              </w:rPr>
              <w:t xml:space="preserve">소득공제 신고서 작성방법은 </w:t>
            </w:r>
            <w:r w:rsidR="00254B23">
              <w:rPr>
                <w:rFonts w:hint="eastAsia"/>
                <w:sz w:val="18"/>
                <w:szCs w:val="18"/>
              </w:rPr>
              <w:t>소득공제신고서 매뉴얼을 참조하시기 바랍니다.</w:t>
            </w:r>
            <w:r>
              <w:rPr>
                <w:rFonts w:hint="eastAsia"/>
                <w:sz w:val="18"/>
                <w:szCs w:val="18"/>
              </w:rPr>
              <w:t xml:space="preserve"> </w:t>
            </w:r>
          </w:p>
          <w:p w:rsidR="00A7427A" w:rsidRPr="00A7427A" w:rsidRDefault="00A7427A" w:rsidP="00A7427A">
            <w:pPr>
              <w:rPr>
                <w:sz w:val="18"/>
                <w:szCs w:val="18"/>
              </w:rPr>
            </w:pPr>
          </w:p>
          <w:p w:rsidR="00694127" w:rsidRPr="00A7427A" w:rsidRDefault="00694127" w:rsidP="00A7427A">
            <w:pPr>
              <w:rPr>
                <w:sz w:val="18"/>
                <w:szCs w:val="18"/>
              </w:rPr>
            </w:pPr>
          </w:p>
          <w:p w:rsidR="00694127" w:rsidRPr="00DB300D" w:rsidRDefault="00694127" w:rsidP="00694127">
            <w:pPr>
              <w:rPr>
                <w:sz w:val="18"/>
                <w:szCs w:val="18"/>
              </w:rPr>
            </w:pPr>
          </w:p>
        </w:tc>
      </w:tr>
    </w:tbl>
    <w:p w:rsidR="00694127" w:rsidRDefault="00694127" w:rsidP="00694127"/>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1526"/>
        <w:gridCol w:w="992"/>
        <w:gridCol w:w="7426"/>
      </w:tblGrid>
      <w:tr w:rsidR="00694127" w:rsidTr="00694127">
        <w:tc>
          <w:tcPr>
            <w:tcW w:w="9944" w:type="dxa"/>
            <w:gridSpan w:val="3"/>
            <w:tcBorders>
              <w:top w:val="nil"/>
              <w:left w:val="nil"/>
              <w:bottom w:val="single" w:sz="4" w:space="0" w:color="D9D9D9" w:themeColor="background1" w:themeShade="D9"/>
              <w:right w:val="nil"/>
            </w:tcBorders>
            <w:hideMark/>
          </w:tcPr>
          <w:p w:rsidR="00694127" w:rsidRDefault="00694127" w:rsidP="00694127">
            <w:pPr>
              <w:spacing w:line="276" w:lineRule="auto"/>
              <w:rPr>
                <w:b/>
                <w:sz w:val="18"/>
                <w:szCs w:val="18"/>
              </w:rPr>
            </w:pPr>
          </w:p>
          <w:p w:rsidR="00694127" w:rsidRDefault="00694127" w:rsidP="00694127">
            <w:pPr>
              <w:spacing w:line="276" w:lineRule="auto"/>
              <w:rPr>
                <w:b/>
                <w:sz w:val="18"/>
                <w:szCs w:val="18"/>
              </w:rPr>
            </w:pPr>
            <w:r>
              <w:rPr>
                <w:rFonts w:hint="eastAsia"/>
                <w:b/>
                <w:sz w:val="18"/>
                <w:szCs w:val="18"/>
              </w:rPr>
              <w:t>버튼설명</w:t>
            </w:r>
          </w:p>
        </w:tc>
      </w:tr>
      <w:tr w:rsidR="00694127" w:rsidTr="00694127">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694127" w:rsidRDefault="00694127" w:rsidP="00694127">
            <w:pPr>
              <w:spacing w:line="276" w:lineRule="auto"/>
              <w:jc w:val="center"/>
              <w:rPr>
                <w:sz w:val="18"/>
                <w:szCs w:val="18"/>
              </w:rPr>
            </w:pPr>
            <w:r>
              <w:rPr>
                <w:rFonts w:hint="eastAsia"/>
                <w:sz w:val="18"/>
                <w:szCs w:val="18"/>
              </w:rPr>
              <w:t>버튼명칭</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694127" w:rsidRDefault="00694127" w:rsidP="00694127">
            <w:pPr>
              <w:spacing w:line="276" w:lineRule="auto"/>
              <w:jc w:val="center"/>
              <w:rPr>
                <w:sz w:val="18"/>
                <w:szCs w:val="18"/>
              </w:rPr>
            </w:pPr>
            <w:r>
              <w:rPr>
                <w:rFonts w:hint="eastAsia"/>
                <w:sz w:val="18"/>
                <w:szCs w:val="18"/>
              </w:rPr>
              <w:t>구분</w:t>
            </w: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694127" w:rsidRDefault="00694127" w:rsidP="00694127">
            <w:pPr>
              <w:spacing w:line="276" w:lineRule="auto"/>
              <w:jc w:val="center"/>
              <w:rPr>
                <w:sz w:val="18"/>
                <w:szCs w:val="18"/>
              </w:rPr>
            </w:pPr>
            <w:r>
              <w:rPr>
                <w:rFonts w:hint="eastAsia"/>
                <w:sz w:val="18"/>
                <w:szCs w:val="18"/>
              </w:rPr>
              <w:t>설명</w:t>
            </w:r>
          </w:p>
        </w:tc>
      </w:tr>
      <w:tr w:rsidR="00694127" w:rsidTr="00694127">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694127" w:rsidRDefault="00254B23" w:rsidP="00694127">
            <w:pPr>
              <w:spacing w:line="276" w:lineRule="auto"/>
              <w:jc w:val="center"/>
              <w:rPr>
                <w:sz w:val="18"/>
                <w:szCs w:val="18"/>
              </w:rPr>
            </w:pPr>
            <w:r>
              <w:rPr>
                <w:rFonts w:hint="eastAsia"/>
                <w:sz w:val="18"/>
                <w:szCs w:val="18"/>
              </w:rPr>
              <w:t>연도별설정</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694127" w:rsidRDefault="00254B23" w:rsidP="00694127">
            <w:pPr>
              <w:spacing w:line="276" w:lineRule="auto"/>
              <w:jc w:val="center"/>
              <w:rPr>
                <w:sz w:val="18"/>
                <w:szCs w:val="18"/>
              </w:rPr>
            </w:pPr>
            <w:r>
              <w:rPr>
                <w:rFonts w:hint="eastAsia"/>
                <w:sz w:val="18"/>
                <w:szCs w:val="18"/>
              </w:rPr>
              <w:t>추가</w:t>
            </w: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694127" w:rsidRDefault="00254B23" w:rsidP="00694127">
            <w:pPr>
              <w:widowControl/>
              <w:wordWrap/>
              <w:autoSpaceDE/>
              <w:spacing w:line="276" w:lineRule="auto"/>
              <w:rPr>
                <w:sz w:val="18"/>
                <w:szCs w:val="18"/>
              </w:rPr>
            </w:pPr>
            <w:r>
              <w:rPr>
                <w:rFonts w:hint="eastAsia"/>
                <w:sz w:val="18"/>
                <w:szCs w:val="18"/>
              </w:rPr>
              <w:t>귀속연도를 추가하여 연말정산-계속근로자에 사원리스트를 update합니다.</w:t>
            </w:r>
          </w:p>
        </w:tc>
      </w:tr>
      <w:tr w:rsidR="00694127" w:rsidTr="00694127">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694127" w:rsidRDefault="00694127" w:rsidP="00694127">
            <w:pPr>
              <w:spacing w:line="276" w:lineRule="auto"/>
              <w:jc w:val="center"/>
              <w:rPr>
                <w:sz w:val="18"/>
                <w:szCs w:val="18"/>
              </w:rPr>
            </w:pP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694127" w:rsidRDefault="00254B23" w:rsidP="00694127">
            <w:pPr>
              <w:spacing w:line="276" w:lineRule="auto"/>
              <w:jc w:val="center"/>
              <w:rPr>
                <w:sz w:val="18"/>
                <w:szCs w:val="18"/>
              </w:rPr>
            </w:pPr>
            <w:r>
              <w:rPr>
                <w:rFonts w:hint="eastAsia"/>
                <w:sz w:val="18"/>
                <w:szCs w:val="18"/>
              </w:rPr>
              <w:t>삭제</w:t>
            </w: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694127" w:rsidRDefault="00254B23" w:rsidP="00694127">
            <w:pPr>
              <w:widowControl/>
              <w:wordWrap/>
              <w:autoSpaceDE/>
              <w:spacing w:line="276" w:lineRule="auto"/>
              <w:rPr>
                <w:rFonts w:ascii="맑은 고딕" w:eastAsia="맑은 고딕" w:hAnsi="맑은 고딕"/>
                <w:sz w:val="18"/>
                <w:szCs w:val="18"/>
              </w:rPr>
            </w:pPr>
            <w:r>
              <w:rPr>
                <w:rFonts w:ascii="맑은 고딕" w:eastAsia="맑은 고딕" w:hAnsi="맑은 고딕" w:hint="eastAsia"/>
                <w:sz w:val="18"/>
                <w:szCs w:val="18"/>
              </w:rPr>
              <w:t>귀속연도를 삭제합니다.</w:t>
            </w:r>
          </w:p>
        </w:tc>
      </w:tr>
      <w:tr w:rsidR="00694127" w:rsidTr="00694127">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694127" w:rsidRDefault="00254B23" w:rsidP="00694127">
            <w:pPr>
              <w:spacing w:line="276" w:lineRule="auto"/>
              <w:jc w:val="center"/>
              <w:rPr>
                <w:sz w:val="18"/>
                <w:szCs w:val="18"/>
              </w:rPr>
            </w:pPr>
            <w:r>
              <w:rPr>
                <w:rFonts w:hint="eastAsia"/>
                <w:sz w:val="18"/>
                <w:szCs w:val="18"/>
              </w:rPr>
              <w:t>소득공제신고서</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694127" w:rsidRDefault="00254B23" w:rsidP="00694127">
            <w:pPr>
              <w:spacing w:line="276" w:lineRule="auto"/>
              <w:jc w:val="center"/>
              <w:rPr>
                <w:sz w:val="18"/>
                <w:szCs w:val="18"/>
              </w:rPr>
            </w:pPr>
            <w:r>
              <w:rPr>
                <w:rFonts w:hint="eastAsia"/>
                <w:sz w:val="18"/>
                <w:szCs w:val="18"/>
              </w:rPr>
              <w:t>실행</w:t>
            </w: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694127" w:rsidRPr="008A3637" w:rsidRDefault="00254B23" w:rsidP="00694127">
            <w:pPr>
              <w:widowControl/>
              <w:wordWrap/>
              <w:autoSpaceDE/>
              <w:spacing w:line="276" w:lineRule="auto"/>
              <w:rPr>
                <w:sz w:val="18"/>
                <w:szCs w:val="18"/>
              </w:rPr>
            </w:pPr>
            <w:r>
              <w:rPr>
                <w:rFonts w:hint="eastAsia"/>
                <w:sz w:val="18"/>
                <w:szCs w:val="18"/>
              </w:rPr>
              <w:t xml:space="preserve">근로자가 일반업무에서 소득공제신고서를 작성할 수 있습니다. </w:t>
            </w:r>
          </w:p>
        </w:tc>
      </w:tr>
    </w:tbl>
    <w:p w:rsidR="00694127" w:rsidRDefault="00694127" w:rsidP="00694127">
      <w:pPr>
        <w:rPr>
          <w:b/>
          <w:i/>
          <w:sz w:val="24"/>
        </w:rPr>
      </w:pPr>
    </w:p>
    <w:p w:rsidR="00694127" w:rsidRDefault="00694127" w:rsidP="00694127"/>
    <w:p w:rsidR="00254B23" w:rsidRDefault="00254B23" w:rsidP="00694127"/>
    <w:p w:rsidR="00A7427A" w:rsidRDefault="00A7427A" w:rsidP="00694127"/>
    <w:p w:rsidR="00254B23" w:rsidRPr="00694127" w:rsidRDefault="00254B23" w:rsidP="00694127"/>
    <w:p w:rsidR="00E90756" w:rsidRDefault="00E90756" w:rsidP="00E90756">
      <w:pPr>
        <w:pStyle w:val="2"/>
        <w:ind w:right="200"/>
      </w:pPr>
      <w:bookmarkStart w:id="11" w:name="_Toc28427977"/>
      <w:r>
        <w:rPr>
          <w:rFonts w:hint="eastAsia"/>
        </w:rPr>
        <w:lastRenderedPageBreak/>
        <w:t>3.2 가족정보 추가</w:t>
      </w:r>
      <w:bookmarkEnd w:id="11"/>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E90756" w:rsidTr="00E7725C">
        <w:trPr>
          <w:trHeight w:val="4848"/>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E90756" w:rsidRDefault="00E90756" w:rsidP="00E7725C">
            <w:pPr>
              <w:rPr>
                <w:noProof/>
              </w:rPr>
            </w:pPr>
          </w:p>
          <w:p w:rsidR="00E90756" w:rsidRDefault="00E90756" w:rsidP="00E90756">
            <w:pPr>
              <w:rPr>
                <w:b/>
              </w:rPr>
            </w:pPr>
            <w:r>
              <w:rPr>
                <w:rFonts w:hint="eastAsia"/>
                <w:noProof/>
              </w:rPr>
              <w:t xml:space="preserve"> </w:t>
            </w:r>
            <w:r>
              <w:rPr>
                <w:noProof/>
              </w:rPr>
              <w:drawing>
                <wp:inline distT="0" distB="0" distL="0" distR="0" wp14:anchorId="6017C836" wp14:editId="467AD32F">
                  <wp:extent cx="5943600" cy="3067050"/>
                  <wp:effectExtent l="0" t="0" r="0" b="0"/>
                  <wp:docPr id="83" name="그림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943600" cy="3067050"/>
                          </a:xfrm>
                          <a:prstGeom prst="rect">
                            <a:avLst/>
                          </a:prstGeom>
                        </pic:spPr>
                      </pic:pic>
                    </a:graphicData>
                  </a:graphic>
                </wp:inline>
              </w:drawing>
            </w:r>
          </w:p>
          <w:p w:rsidR="00E90756" w:rsidRDefault="00E90756" w:rsidP="00E7725C">
            <w:pPr>
              <w:jc w:val="center"/>
              <w:rPr>
                <w:b/>
              </w:rPr>
            </w:pPr>
          </w:p>
        </w:tc>
      </w:tr>
      <w:tr w:rsidR="00E90756" w:rsidTr="00E7725C">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E90756" w:rsidRDefault="00E90756" w:rsidP="00E7725C">
            <w:pPr>
              <w:rPr>
                <w:noProof/>
              </w:rPr>
            </w:pPr>
          </w:p>
        </w:tc>
      </w:tr>
      <w:tr w:rsidR="00E90756" w:rsidTr="00E7725C">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E90756" w:rsidRDefault="00E90756" w:rsidP="00E7725C">
            <w:pPr>
              <w:rPr>
                <w:b/>
                <w:sz w:val="18"/>
                <w:szCs w:val="18"/>
              </w:rPr>
            </w:pPr>
            <w:r>
              <w:rPr>
                <w:rFonts w:hint="eastAsia"/>
                <w:b/>
                <w:sz w:val="18"/>
                <w:szCs w:val="18"/>
              </w:rPr>
              <w:t>업무개요</w:t>
            </w:r>
          </w:p>
        </w:tc>
      </w:tr>
      <w:tr w:rsidR="00E90756" w:rsidTr="00E7725C">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E90756" w:rsidRDefault="00E90756" w:rsidP="00E7725C">
            <w:pPr>
              <w:ind w:firstLine="180"/>
              <w:rPr>
                <w:sz w:val="18"/>
                <w:szCs w:val="18"/>
              </w:rPr>
            </w:pPr>
            <w:r>
              <w:rPr>
                <w:rFonts w:hint="eastAsia"/>
                <w:sz w:val="18"/>
                <w:szCs w:val="18"/>
              </w:rPr>
              <w:t xml:space="preserve">사원의 가족정보를 추가합니다. </w:t>
            </w:r>
          </w:p>
        </w:tc>
      </w:tr>
    </w:tbl>
    <w:p w:rsidR="00E90756" w:rsidRDefault="00E90756" w:rsidP="00E90756">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E90756" w:rsidTr="00E7725C">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E90756" w:rsidRDefault="00E90756" w:rsidP="00E7725C">
            <w:pPr>
              <w:spacing w:line="276" w:lineRule="auto"/>
              <w:rPr>
                <w:b/>
                <w:sz w:val="18"/>
                <w:szCs w:val="18"/>
              </w:rPr>
            </w:pPr>
            <w:r>
              <w:rPr>
                <w:rFonts w:hint="eastAsia"/>
                <w:b/>
                <w:sz w:val="18"/>
                <w:szCs w:val="18"/>
              </w:rPr>
              <w:t>사용방법</w:t>
            </w:r>
          </w:p>
        </w:tc>
      </w:tr>
      <w:tr w:rsidR="00E90756" w:rsidTr="00E7725C">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E90756" w:rsidRPr="00E90756" w:rsidRDefault="00E90756" w:rsidP="00E7725C">
            <w:pPr>
              <w:pStyle w:val="a9"/>
              <w:numPr>
                <w:ilvl w:val="0"/>
                <w:numId w:val="1"/>
              </w:numPr>
              <w:spacing w:line="276" w:lineRule="auto"/>
              <w:ind w:leftChars="0"/>
              <w:rPr>
                <w:sz w:val="18"/>
                <w:szCs w:val="18"/>
              </w:rPr>
            </w:pPr>
            <w:r>
              <w:rPr>
                <w:rFonts w:hint="eastAsia"/>
                <w:sz w:val="18"/>
                <w:szCs w:val="18"/>
              </w:rPr>
              <w:t xml:space="preserve">인사급여 </w:t>
            </w:r>
            <w:r>
              <w:rPr>
                <w:rFonts w:eastAsiaTheme="minorHAnsi"/>
                <w:sz w:val="18"/>
                <w:szCs w:val="18"/>
              </w:rPr>
              <w:t>→</w:t>
            </w:r>
            <w:r>
              <w:rPr>
                <w:rFonts w:hint="eastAsia"/>
                <w:sz w:val="18"/>
                <w:szCs w:val="18"/>
              </w:rPr>
              <w:t xml:space="preserve"> 사원정보 </w:t>
            </w:r>
            <w:r>
              <w:rPr>
                <w:rFonts w:eastAsiaTheme="minorHAnsi"/>
                <w:sz w:val="18"/>
                <w:szCs w:val="18"/>
              </w:rPr>
              <w:t>→</w:t>
            </w:r>
            <w:r>
              <w:rPr>
                <w:rFonts w:eastAsiaTheme="minorHAnsi" w:hint="eastAsia"/>
                <w:sz w:val="18"/>
                <w:szCs w:val="18"/>
              </w:rPr>
              <w:t xml:space="preserve"> 가족정보에서 가족정보를 추가합니다.</w:t>
            </w:r>
          </w:p>
          <w:p w:rsidR="00E90756" w:rsidRPr="00E90756" w:rsidRDefault="00E90756" w:rsidP="00E7725C">
            <w:pPr>
              <w:pStyle w:val="a9"/>
              <w:numPr>
                <w:ilvl w:val="0"/>
                <w:numId w:val="1"/>
              </w:numPr>
              <w:spacing w:line="276" w:lineRule="auto"/>
              <w:ind w:leftChars="0"/>
              <w:rPr>
                <w:sz w:val="18"/>
                <w:szCs w:val="18"/>
              </w:rPr>
            </w:pPr>
            <w:r>
              <w:rPr>
                <w:rFonts w:eastAsiaTheme="minorHAnsi" w:hint="eastAsia"/>
                <w:sz w:val="18"/>
                <w:szCs w:val="18"/>
              </w:rPr>
              <w:t xml:space="preserve">연말정산 가족별정보에서 인사(가족)정보 끌어오기를 하면 가족정보를 끌어옵니다. </w:t>
            </w:r>
          </w:p>
          <w:p w:rsidR="00E90756" w:rsidRDefault="00E90756" w:rsidP="00E7725C">
            <w:pPr>
              <w:jc w:val="center"/>
              <w:rPr>
                <w:sz w:val="18"/>
                <w:szCs w:val="18"/>
              </w:rPr>
            </w:pPr>
            <w:r>
              <w:rPr>
                <w:noProof/>
              </w:rPr>
              <mc:AlternateContent>
                <mc:Choice Requires="wps">
                  <w:drawing>
                    <wp:anchor distT="0" distB="0" distL="114300" distR="114300" simplePos="0" relativeHeight="252120064" behindDoc="0" locked="0" layoutInCell="1" allowOverlap="1">
                      <wp:simplePos x="0" y="0"/>
                      <wp:positionH relativeFrom="column">
                        <wp:posOffset>934720</wp:posOffset>
                      </wp:positionH>
                      <wp:positionV relativeFrom="paragraph">
                        <wp:posOffset>206375</wp:posOffset>
                      </wp:positionV>
                      <wp:extent cx="822960" cy="284480"/>
                      <wp:effectExtent l="0" t="0" r="15240" b="20320"/>
                      <wp:wrapNone/>
                      <wp:docPr id="2063" name="모서리가 둥근 직사각형 2063"/>
                      <wp:cNvGraphicFramePr/>
                      <a:graphic xmlns:a="http://schemas.openxmlformats.org/drawingml/2006/main">
                        <a:graphicData uri="http://schemas.microsoft.com/office/word/2010/wordprocessingShape">
                          <wps:wsp>
                            <wps:cNvSpPr/>
                            <wps:spPr>
                              <a:xfrm>
                                <a:off x="0" y="0"/>
                                <a:ext cx="822960" cy="28448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2063" o:spid="_x0000_s1026" style="position:absolute;left:0;text-align:left;margin-left:73.6pt;margin-top:16.25pt;width:64.8pt;height:22.4pt;z-index:2521200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" filled="f" strokecolor="red" strokeweight="1.25pt"/>
                  </w:pict>
                </mc:Fallback>
              </mc:AlternateContent>
            </w:r>
            <w:r>
              <w:rPr>
                <w:noProof/>
              </w:rPr>
              <w:drawing>
                <wp:inline distT="0" distB="0" distL="0" distR="0" wp14:anchorId="2BF76631" wp14:editId="47BD6C87">
                  <wp:extent cx="5943600" cy="207010"/>
                  <wp:effectExtent l="0" t="0" r="0" b="2540"/>
                  <wp:docPr id="84" name="그림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207010"/>
                          </a:xfrm>
                          <a:prstGeom prst="rect">
                            <a:avLst/>
                          </a:prstGeom>
                        </pic:spPr>
                      </pic:pic>
                    </a:graphicData>
                  </a:graphic>
                </wp:inline>
              </w:drawing>
            </w:r>
          </w:p>
          <w:p w:rsidR="00E90756" w:rsidRDefault="00544AF8" w:rsidP="00E7725C">
            <w:pPr>
              <w:jc w:val="center"/>
              <w:rPr>
                <w:sz w:val="18"/>
                <w:szCs w:val="18"/>
              </w:rPr>
            </w:pPr>
            <w:r w:rsidRPr="00E90756">
              <w:rPr>
                <w:noProof/>
                <w:sz w:val="18"/>
                <w:szCs w:val="18"/>
              </w:rPr>
              <mc:AlternateContent>
                <mc:Choice Requires="wps">
                  <w:drawing>
                    <wp:anchor distT="0" distB="0" distL="114300" distR="114300" simplePos="0" relativeHeight="252122112" behindDoc="0" locked="0" layoutInCell="1" allowOverlap="1" wp14:anchorId="0343F2B5" wp14:editId="60C2B0DD">
                      <wp:simplePos x="0" y="0"/>
                      <wp:positionH relativeFrom="column">
                        <wp:posOffset>2504440</wp:posOffset>
                      </wp:positionH>
                      <wp:positionV relativeFrom="paragraph">
                        <wp:posOffset>64135</wp:posOffset>
                      </wp:positionV>
                      <wp:extent cx="3505200" cy="1422400"/>
                      <wp:effectExtent l="0" t="0" r="19050" b="25400"/>
                      <wp:wrapNone/>
                      <wp:docPr id="289"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1422400"/>
                              </a:xfrm>
                              <a:prstGeom prst="rect">
                                <a:avLst/>
                              </a:prstGeom>
                              <a:solidFill>
                                <a:srgbClr val="FFFFFF"/>
                              </a:solidFill>
                              <a:ln w="3175">
                                <a:solidFill>
                                  <a:srgbClr val="000000"/>
                                </a:solidFill>
                                <a:miter lim="800000"/>
                                <a:headEnd/>
                                <a:tailEnd/>
                              </a:ln>
                            </wps:spPr>
                            <wps:txbx>
                              <w:txbxContent>
                                <w:p w:rsidR="00FB5612" w:rsidRDefault="00FB5612">
                                  <w:r>
                                    <w:rPr>
                                      <w:noProof/>
                                    </w:rPr>
                                    <w:drawing>
                                      <wp:inline distT="0" distB="0" distL="0" distR="0" wp14:anchorId="0EC4B91C" wp14:editId="2BFE1302">
                                        <wp:extent cx="3383087" cy="1234440"/>
                                        <wp:effectExtent l="0" t="0" r="8255" b="3810"/>
                                        <wp:docPr id="290" name="그림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3382145" cy="123409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텍스트 상자 2" o:spid="_x0000_s1026" type="#_x0000_t202" style="position:absolute;left:0;text-align:left;margin-left:197.2pt;margin-top:5.05pt;width:276pt;height:112pt;z-index:25212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" strokeweight=".25pt">
                      <v:textbox>
                        <w:txbxContent>
                          <w:p w:rsidR="00FB5612" w:rsidRDefault="00FB5612">
                            <w:r>
                              <w:rPr>
                                <w:noProof/>
                              </w:rPr>
                              <w:drawing>
                                <wp:inline distT="0" distB="0" distL="0" distR="0" wp14:anchorId="0EC4B91C" wp14:editId="2BFE1302">
                                  <wp:extent cx="3383087" cy="1234440"/>
                                  <wp:effectExtent l="0" t="0" r="8255" b="3810"/>
                                  <wp:docPr id="290" name="그림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3382145" cy="1234096"/>
                                          </a:xfrm>
                                          <a:prstGeom prst="rect">
                                            <a:avLst/>
                                          </a:prstGeom>
                                        </pic:spPr>
                                      </pic:pic>
                                    </a:graphicData>
                                  </a:graphic>
                                </wp:inline>
                              </w:drawing>
                            </w:r>
                          </w:p>
                        </w:txbxContent>
                      </v:textbox>
                    </v:shape>
                  </w:pict>
                </mc:Fallback>
              </mc:AlternateContent>
            </w:r>
            <w:r w:rsidR="00E90756">
              <w:rPr>
                <w:noProof/>
                <w:sz w:val="18"/>
                <w:szCs w:val="18"/>
              </w:rPr>
              <mc:AlternateContent>
                <mc:Choice Requires="wps">
                  <w:drawing>
                    <wp:anchor distT="0" distB="0" distL="114300" distR="114300" simplePos="0" relativeHeight="252124160" behindDoc="0" locked="0" layoutInCell="1" allowOverlap="1" wp14:anchorId="29CFD65D" wp14:editId="255F7C29">
                      <wp:simplePos x="0" y="0"/>
                      <wp:positionH relativeFrom="column">
                        <wp:posOffset>30480</wp:posOffset>
                      </wp:positionH>
                      <wp:positionV relativeFrom="paragraph">
                        <wp:posOffset>332105</wp:posOffset>
                      </wp:positionV>
                      <wp:extent cx="1026160" cy="828040"/>
                      <wp:effectExtent l="0" t="0" r="21590" b="10160"/>
                      <wp:wrapNone/>
                      <wp:docPr id="310" name="모서리가 둥근 직사각형 310"/>
                      <wp:cNvGraphicFramePr/>
                      <a:graphic xmlns:a="http://schemas.openxmlformats.org/drawingml/2006/main">
                        <a:graphicData uri="http://schemas.microsoft.com/office/word/2010/wordprocessingShape">
                          <wps:wsp>
                            <wps:cNvSpPr/>
                            <wps:spPr>
                              <a:xfrm>
                                <a:off x="0" y="0"/>
                                <a:ext cx="1026160" cy="828040"/>
                              </a:xfrm>
                              <a:prstGeom prst="roundRect">
                                <a:avLst/>
                              </a:prstGeom>
                              <a:noFill/>
                              <a:ln w="158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모서리가 둥근 직사각형 310" o:spid="_x0000_s1026" style="position:absolute;left:0;text-align:left;margin-left:2.4pt;margin-top:26.15pt;width:80.8pt;height:65.2pt;z-index:2521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" filled="f" strokecolor="yellow" strokeweight="1.25pt"/>
                  </w:pict>
                </mc:Fallback>
              </mc:AlternateContent>
            </w:r>
            <w:r w:rsidR="00E90756">
              <w:rPr>
                <w:noProof/>
                <w:sz w:val="18"/>
                <w:szCs w:val="18"/>
              </w:rPr>
              <mc:AlternateContent>
                <mc:Choice Requires="wps">
                  <w:drawing>
                    <wp:anchor distT="0" distB="0" distL="114300" distR="114300" simplePos="0" relativeHeight="252123136" behindDoc="0" locked="0" layoutInCell="1" allowOverlap="1" wp14:anchorId="5B2B0A95" wp14:editId="1D41E03B">
                      <wp:simplePos x="0" y="0"/>
                      <wp:positionH relativeFrom="column">
                        <wp:posOffset>1757680</wp:posOffset>
                      </wp:positionH>
                      <wp:positionV relativeFrom="paragraph">
                        <wp:posOffset>113665</wp:posOffset>
                      </wp:positionV>
                      <wp:extent cx="746760" cy="0"/>
                      <wp:effectExtent l="38100" t="76200" r="0" b="114300"/>
                      <wp:wrapNone/>
                      <wp:docPr id="291" name="직선 화살표 연결선 291"/>
                      <wp:cNvGraphicFramePr/>
                      <a:graphic xmlns:a="http://schemas.openxmlformats.org/drawingml/2006/main">
                        <a:graphicData uri="http://schemas.microsoft.com/office/word/2010/wordprocessingShape">
                          <wps:wsp>
                            <wps:cNvCnPr/>
                            <wps:spPr>
                              <a:xfrm flipH="1">
                                <a:off x="0" y="0"/>
                                <a:ext cx="746760" cy="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직선 화살표 연결선 291" o:spid="_x0000_s1026" type="#_x0000_t32" style="position:absolute;left:0;text-align:left;margin-left:138.4pt;margin-top:8.95pt;width:58.8pt;height:0;flip:x;z-index:252123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" strokecolor="red">
                      <v:stroke endarrow="open"/>
                    </v:shape>
                  </w:pict>
                </mc:Fallback>
              </mc:AlternateContent>
            </w:r>
            <w:r w:rsidR="00E90756">
              <w:rPr>
                <w:noProof/>
              </w:rPr>
              <w:drawing>
                <wp:inline distT="0" distB="0" distL="0" distR="0" wp14:anchorId="2D4F4A66" wp14:editId="55E5FBFA">
                  <wp:extent cx="5943600" cy="1297940"/>
                  <wp:effectExtent l="0" t="0" r="0" b="0"/>
                  <wp:docPr id="87" name="그림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943600" cy="1297940"/>
                          </a:xfrm>
                          <a:prstGeom prst="rect">
                            <a:avLst/>
                          </a:prstGeom>
                        </pic:spPr>
                      </pic:pic>
                    </a:graphicData>
                  </a:graphic>
                </wp:inline>
              </w:drawing>
            </w:r>
          </w:p>
          <w:p w:rsidR="00544AF8" w:rsidRDefault="00544AF8" w:rsidP="00E7725C">
            <w:pPr>
              <w:jc w:val="center"/>
              <w:rPr>
                <w:sz w:val="18"/>
                <w:szCs w:val="18"/>
              </w:rPr>
            </w:pPr>
          </w:p>
          <w:p w:rsidR="00544AF8" w:rsidRDefault="00544AF8" w:rsidP="00E7725C">
            <w:pPr>
              <w:jc w:val="center"/>
              <w:rPr>
                <w:sz w:val="18"/>
                <w:szCs w:val="18"/>
              </w:rPr>
            </w:pPr>
          </w:p>
          <w:p w:rsidR="00544AF8" w:rsidRDefault="00544AF8" w:rsidP="00E7725C">
            <w:pPr>
              <w:jc w:val="center"/>
              <w:rPr>
                <w:sz w:val="18"/>
                <w:szCs w:val="18"/>
              </w:rPr>
            </w:pPr>
          </w:p>
          <w:p w:rsidR="00544AF8" w:rsidRDefault="00544AF8" w:rsidP="00E7725C">
            <w:pPr>
              <w:jc w:val="center"/>
              <w:rPr>
                <w:sz w:val="18"/>
                <w:szCs w:val="18"/>
              </w:rPr>
            </w:pPr>
          </w:p>
          <w:p w:rsidR="00544AF8" w:rsidRDefault="00544AF8" w:rsidP="00E7725C">
            <w:pPr>
              <w:jc w:val="center"/>
              <w:rPr>
                <w:sz w:val="18"/>
                <w:szCs w:val="18"/>
              </w:rPr>
            </w:pPr>
          </w:p>
          <w:p w:rsidR="00544AF8" w:rsidRDefault="00544AF8" w:rsidP="00E7725C">
            <w:pPr>
              <w:jc w:val="center"/>
              <w:rPr>
                <w:sz w:val="18"/>
                <w:szCs w:val="18"/>
              </w:rPr>
            </w:pPr>
          </w:p>
          <w:p w:rsidR="00E90756" w:rsidRDefault="00E90756" w:rsidP="00E7725C">
            <w:pPr>
              <w:jc w:val="center"/>
              <w:rPr>
                <w:sz w:val="18"/>
                <w:szCs w:val="18"/>
              </w:rPr>
            </w:pPr>
          </w:p>
          <w:p w:rsidR="00544AF8" w:rsidRPr="00E90756" w:rsidRDefault="00544AF8" w:rsidP="00544AF8">
            <w:pPr>
              <w:pStyle w:val="a9"/>
              <w:numPr>
                <w:ilvl w:val="0"/>
                <w:numId w:val="1"/>
              </w:numPr>
              <w:spacing w:line="276" w:lineRule="auto"/>
              <w:ind w:leftChars="0"/>
              <w:rPr>
                <w:sz w:val="18"/>
                <w:szCs w:val="18"/>
              </w:rPr>
            </w:pPr>
            <w:r>
              <w:rPr>
                <w:rFonts w:eastAsiaTheme="minorHAnsi" w:hint="eastAsia"/>
                <w:sz w:val="18"/>
                <w:szCs w:val="18"/>
              </w:rPr>
              <w:lastRenderedPageBreak/>
              <w:t xml:space="preserve">전사원에서 인사(가족)정보 끌어오기를 할 수 있습니다. </w:t>
            </w:r>
          </w:p>
          <w:p w:rsidR="00E90756" w:rsidRDefault="00544AF8" w:rsidP="00E7725C">
            <w:pPr>
              <w:jc w:val="center"/>
              <w:rPr>
                <w:sz w:val="18"/>
                <w:szCs w:val="18"/>
              </w:rPr>
            </w:pPr>
            <w:r>
              <w:rPr>
                <w:noProof/>
              </w:rPr>
              <mc:AlternateContent>
                <mc:Choice Requires="wps">
                  <w:drawing>
                    <wp:anchor distT="0" distB="0" distL="114300" distR="114300" simplePos="0" relativeHeight="252126208" behindDoc="0" locked="0" layoutInCell="1" allowOverlap="1">
                      <wp:simplePos x="0" y="0"/>
                      <wp:positionH relativeFrom="column">
                        <wp:posOffset>2275840</wp:posOffset>
                      </wp:positionH>
                      <wp:positionV relativeFrom="paragraph">
                        <wp:posOffset>341630</wp:posOffset>
                      </wp:positionV>
                      <wp:extent cx="1859280" cy="309880"/>
                      <wp:effectExtent l="0" t="0" r="26670" b="13970"/>
                      <wp:wrapNone/>
                      <wp:docPr id="57" name="직사각형 57"/>
                      <wp:cNvGraphicFramePr/>
                      <a:graphic xmlns:a="http://schemas.openxmlformats.org/drawingml/2006/main">
                        <a:graphicData uri="http://schemas.microsoft.com/office/word/2010/wordprocessingShape">
                          <wps:wsp>
                            <wps:cNvSpPr/>
                            <wps:spPr>
                              <a:xfrm>
                                <a:off x="0" y="0"/>
                                <a:ext cx="1859280" cy="309880"/>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57" o:spid="_x0000_s1026" style="position:absolute;left:0;text-align:left;margin-left:179.2pt;margin-top:26.9pt;width:146.4pt;height:24.4pt;z-index:252126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" filled="f" strokecolor="red" strokeweight="1.25pt"/>
                  </w:pict>
                </mc:Fallback>
              </mc:AlternateContent>
            </w:r>
            <w:r w:rsidR="00A7427A">
              <w:rPr>
                <w:noProof/>
              </w:rPr>
              <w:drawing>
                <wp:inline distT="0" distB="0" distL="0" distR="0" wp14:anchorId="73B1F703" wp14:editId="59FC5F86">
                  <wp:extent cx="5943600" cy="1918970"/>
                  <wp:effectExtent l="0" t="0" r="0" b="5080"/>
                  <wp:docPr id="36" name="그림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943600" cy="1918970"/>
                          </a:xfrm>
                          <a:prstGeom prst="rect">
                            <a:avLst/>
                          </a:prstGeom>
                        </pic:spPr>
                      </pic:pic>
                    </a:graphicData>
                  </a:graphic>
                </wp:inline>
              </w:drawing>
            </w:r>
          </w:p>
          <w:p w:rsidR="00E90756" w:rsidRDefault="00E90756" w:rsidP="00E7725C">
            <w:pPr>
              <w:pStyle w:val="a9"/>
              <w:spacing w:line="276" w:lineRule="auto"/>
              <w:ind w:leftChars="0" w:left="400"/>
              <w:rPr>
                <w:sz w:val="18"/>
                <w:szCs w:val="18"/>
              </w:rPr>
            </w:pPr>
          </w:p>
          <w:p w:rsidR="00E90756" w:rsidRPr="00DB300D" w:rsidRDefault="00E90756" w:rsidP="00E7725C">
            <w:pPr>
              <w:rPr>
                <w:sz w:val="18"/>
                <w:szCs w:val="18"/>
              </w:rPr>
            </w:pPr>
          </w:p>
        </w:tc>
      </w:tr>
    </w:tbl>
    <w:p w:rsidR="00E90756" w:rsidRDefault="00E90756" w:rsidP="00E90756"/>
    <w:p w:rsidR="00544AF8" w:rsidRDefault="00544AF8" w:rsidP="00E90756"/>
    <w:p w:rsidR="00544AF8" w:rsidRDefault="00544AF8" w:rsidP="00E90756"/>
    <w:p w:rsidR="00544AF8" w:rsidRDefault="00544AF8" w:rsidP="00E90756"/>
    <w:p w:rsidR="00544AF8" w:rsidRDefault="00544AF8" w:rsidP="00E90756"/>
    <w:p w:rsidR="00544AF8" w:rsidRDefault="00544AF8" w:rsidP="00E90756"/>
    <w:p w:rsidR="00544AF8" w:rsidRDefault="00544AF8" w:rsidP="00E90756"/>
    <w:p w:rsidR="00544AF8" w:rsidRDefault="00544AF8" w:rsidP="00E90756"/>
    <w:p w:rsidR="00033934" w:rsidRDefault="00033934">
      <w:pPr>
        <w:pStyle w:val="1"/>
      </w:pPr>
      <w:bookmarkStart w:id="12" w:name="_Toc28427978"/>
      <w:r>
        <w:rPr>
          <w:rFonts w:hint="eastAsia"/>
        </w:rPr>
        <w:lastRenderedPageBreak/>
        <w:t>4. 연말정산 사원리스트</w:t>
      </w:r>
      <w:bookmarkEnd w:id="12"/>
    </w:p>
    <w:p w:rsidR="00254B23" w:rsidRPr="00254B23" w:rsidRDefault="00254B23" w:rsidP="00254B23">
      <w:pPr>
        <w:pStyle w:val="2"/>
        <w:ind w:right="200"/>
      </w:pPr>
      <w:bookmarkStart w:id="13" w:name="_Toc28427979"/>
      <w:r>
        <w:rPr>
          <w:rFonts w:hint="eastAsia"/>
        </w:rPr>
        <w:t>4.1 연말정산 사원리스트</w:t>
      </w:r>
      <w:bookmarkEnd w:id="13"/>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254B23" w:rsidTr="00FC33EE">
        <w:trPr>
          <w:trHeight w:val="4848"/>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254B23" w:rsidRDefault="00254B23" w:rsidP="00FC33EE">
            <w:pPr>
              <w:rPr>
                <w:noProof/>
              </w:rPr>
            </w:pPr>
          </w:p>
          <w:p w:rsidR="00254B23" w:rsidRDefault="00091BA7" w:rsidP="00FC33EE">
            <w:pPr>
              <w:rPr>
                <w:noProof/>
              </w:rPr>
            </w:pPr>
            <w:r>
              <w:rPr>
                <w:noProof/>
              </w:rPr>
              <w:drawing>
                <wp:anchor distT="0" distB="0" distL="114300" distR="114300" simplePos="0" relativeHeight="252188672" behindDoc="0" locked="0" layoutInCell="1" allowOverlap="1" wp14:anchorId="1A8F92C5" wp14:editId="10FE4358">
                  <wp:simplePos x="0" y="0"/>
                  <wp:positionH relativeFrom="column">
                    <wp:posOffset>63500</wp:posOffset>
                  </wp:positionH>
                  <wp:positionV relativeFrom="paragraph">
                    <wp:posOffset>6350</wp:posOffset>
                  </wp:positionV>
                  <wp:extent cx="5943600" cy="276860"/>
                  <wp:effectExtent l="0" t="0" r="0" b="8890"/>
                  <wp:wrapNone/>
                  <wp:docPr id="5209" name="그림 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43600" cy="276860"/>
                          </a:xfrm>
                          <a:prstGeom prst="rect">
                            <a:avLst/>
                          </a:prstGeom>
                        </pic:spPr>
                      </pic:pic>
                    </a:graphicData>
                  </a:graphic>
                  <wp14:sizeRelH relativeFrom="page">
                    <wp14:pctWidth>0</wp14:pctWidth>
                  </wp14:sizeRelH>
                  <wp14:sizeRelV relativeFrom="page">
                    <wp14:pctHeight>0</wp14:pctHeight>
                  </wp14:sizeRelV>
                </wp:anchor>
              </w:drawing>
            </w:r>
            <w:r w:rsidR="00FC33EE">
              <w:rPr>
                <w:rFonts w:hint="eastAsia"/>
                <w:noProof/>
              </w:rPr>
              <mc:AlternateContent>
                <mc:Choice Requires="wps">
                  <w:drawing>
                    <wp:anchor distT="0" distB="0" distL="114300" distR="114300" simplePos="0" relativeHeight="251912192" behindDoc="0" locked="0" layoutInCell="1" allowOverlap="1" wp14:anchorId="64D4373E" wp14:editId="3C582E47">
                      <wp:simplePos x="0" y="0"/>
                      <wp:positionH relativeFrom="column">
                        <wp:posOffset>1442357</wp:posOffset>
                      </wp:positionH>
                      <wp:positionV relativeFrom="paragraph">
                        <wp:posOffset>1367064</wp:posOffset>
                      </wp:positionV>
                      <wp:extent cx="3053443" cy="370115"/>
                      <wp:effectExtent l="38100" t="0" r="13970" b="106680"/>
                      <wp:wrapNone/>
                      <wp:docPr id="5" name="직선 화살표 연결선 5"/>
                      <wp:cNvGraphicFramePr/>
                      <a:graphic xmlns:a="http://schemas.openxmlformats.org/drawingml/2006/main">
                        <a:graphicData uri="http://schemas.microsoft.com/office/word/2010/wordprocessingShape">
                          <wps:wsp>
                            <wps:cNvCnPr/>
                            <wps:spPr>
                              <a:xfrm flipH="1">
                                <a:off x="0" y="0"/>
                                <a:ext cx="3053443" cy="37011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직선 화살표 연결선 5" o:spid="_x0000_s1026" type="#_x0000_t32" style="position:absolute;left:0;text-align:left;margin-left:113.55pt;margin-top:107.65pt;width:240.45pt;height:29.15pt;flip:x;z-index:251912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" strokecolor="red">
                      <v:stroke endarrow="open"/>
                    </v:shape>
                  </w:pict>
                </mc:Fallback>
              </mc:AlternateContent>
            </w:r>
            <w:r w:rsidR="00254B23">
              <w:rPr>
                <w:rFonts w:hint="eastAsia"/>
                <w:noProof/>
              </w:rPr>
              <mc:AlternateContent>
                <mc:Choice Requires="wps">
                  <w:drawing>
                    <wp:anchor distT="0" distB="0" distL="114300" distR="114300" simplePos="0" relativeHeight="251909120" behindDoc="0" locked="0" layoutInCell="1" allowOverlap="1" wp14:anchorId="1DF421BA" wp14:editId="39BE9E6F">
                      <wp:simplePos x="0" y="0"/>
                      <wp:positionH relativeFrom="column">
                        <wp:posOffset>4526280</wp:posOffset>
                      </wp:positionH>
                      <wp:positionV relativeFrom="paragraph">
                        <wp:posOffset>1256030</wp:posOffset>
                      </wp:positionV>
                      <wp:extent cx="508000" cy="167640"/>
                      <wp:effectExtent l="0" t="0" r="25400" b="22860"/>
                      <wp:wrapNone/>
                      <wp:docPr id="77" name="모서리가 둥근 직사각형 77"/>
                      <wp:cNvGraphicFramePr/>
                      <a:graphic xmlns:a="http://schemas.openxmlformats.org/drawingml/2006/main">
                        <a:graphicData uri="http://schemas.microsoft.com/office/word/2010/wordprocessingShape">
                          <wps:wsp>
                            <wps:cNvSpPr/>
                            <wps:spPr>
                              <a:xfrm>
                                <a:off x="0" y="0"/>
                                <a:ext cx="508000" cy="16764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77" o:spid="_x0000_s1026" style="position:absolute;left:0;text-align:left;margin-left:356.4pt;margin-top:98.9pt;width:40pt;height:13.2pt;z-index:2519091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" filled="f" strokecolor="red" strokeweight="1.25pt"/>
                  </w:pict>
                </mc:Fallback>
              </mc:AlternateContent>
            </w:r>
            <w:r w:rsidR="00254B23">
              <w:rPr>
                <w:rFonts w:hint="eastAsia"/>
                <w:noProof/>
              </w:rPr>
              <w:t xml:space="preserve"> </w:t>
            </w:r>
            <w:r w:rsidR="00254B23">
              <w:rPr>
                <w:noProof/>
              </w:rPr>
              <w:drawing>
                <wp:inline distT="0" distB="0" distL="0" distR="0" wp14:anchorId="60D0D533" wp14:editId="468FED4E">
                  <wp:extent cx="5943600" cy="1424305"/>
                  <wp:effectExtent l="0" t="0" r="0" b="4445"/>
                  <wp:docPr id="67" name="그림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943600" cy="1424305"/>
                          </a:xfrm>
                          <a:prstGeom prst="rect">
                            <a:avLst/>
                          </a:prstGeom>
                        </pic:spPr>
                      </pic:pic>
                    </a:graphicData>
                  </a:graphic>
                </wp:inline>
              </w:drawing>
            </w:r>
          </w:p>
          <w:p w:rsidR="00FC33EE" w:rsidRDefault="00FC33EE" w:rsidP="00FC33EE">
            <w:pPr>
              <w:rPr>
                <w:noProof/>
              </w:rPr>
            </w:pPr>
          </w:p>
          <w:p w:rsidR="00FC33EE" w:rsidRDefault="00A7427A" w:rsidP="00A7427A">
            <w:pPr>
              <w:jc w:val="center"/>
            </w:pPr>
            <w:r w:rsidRPr="00A7427A">
              <w:rPr>
                <w:noProof/>
              </w:rPr>
              <w:drawing>
                <wp:inline distT="0" distB="0" distL="0" distR="0" wp14:anchorId="74F7E29F" wp14:editId="64BDDD1A">
                  <wp:extent cx="5943600" cy="2647315"/>
                  <wp:effectExtent l="0" t="0" r="0" b="635"/>
                  <wp:docPr id="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43600" cy="2647315"/>
                          </a:xfrm>
                          <a:prstGeom prst="rect">
                            <a:avLst/>
                          </a:prstGeom>
                          <a:noFill/>
                          <a:ln>
                            <a:noFill/>
                          </a:ln>
                          <a:effectLst/>
                          <a:extLst/>
                        </pic:spPr>
                      </pic:pic>
                    </a:graphicData>
                  </a:graphic>
                </wp:inline>
              </w:drawing>
            </w:r>
          </w:p>
          <w:p w:rsidR="00FC33EE" w:rsidRDefault="00FC33EE" w:rsidP="00FC33EE">
            <w:pPr>
              <w:rPr>
                <w:b/>
              </w:rPr>
            </w:pPr>
          </w:p>
        </w:tc>
      </w:tr>
      <w:tr w:rsidR="00254B23" w:rsidTr="00FC33EE">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254B23" w:rsidRDefault="00254B23" w:rsidP="00FC33EE">
            <w:pPr>
              <w:rPr>
                <w:noProof/>
              </w:rPr>
            </w:pPr>
          </w:p>
        </w:tc>
      </w:tr>
      <w:tr w:rsidR="00254B23" w:rsidTr="00FC33EE">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254B23" w:rsidRDefault="00254B23" w:rsidP="00FC33EE">
            <w:pPr>
              <w:rPr>
                <w:b/>
                <w:sz w:val="18"/>
                <w:szCs w:val="18"/>
              </w:rPr>
            </w:pPr>
            <w:r>
              <w:rPr>
                <w:rFonts w:hint="eastAsia"/>
                <w:b/>
                <w:sz w:val="18"/>
                <w:szCs w:val="18"/>
              </w:rPr>
              <w:t>업무개요</w:t>
            </w:r>
          </w:p>
        </w:tc>
      </w:tr>
      <w:tr w:rsidR="00254B23" w:rsidTr="00FC33EE">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254B23" w:rsidRDefault="00FC33EE" w:rsidP="00FC33EE">
            <w:pPr>
              <w:ind w:firstLine="180"/>
              <w:rPr>
                <w:sz w:val="18"/>
                <w:szCs w:val="18"/>
              </w:rPr>
            </w:pPr>
            <w:r>
              <w:rPr>
                <w:rFonts w:hint="eastAsia"/>
                <w:sz w:val="18"/>
                <w:szCs w:val="18"/>
              </w:rPr>
              <w:t>사원별, 전사원의 연말정산 관련 작업을 진행합니다.</w:t>
            </w:r>
          </w:p>
        </w:tc>
      </w:tr>
    </w:tbl>
    <w:p w:rsidR="00FC33EE" w:rsidRPr="00FC33EE" w:rsidRDefault="00FC33EE" w:rsidP="00254B23">
      <w:pPr>
        <w:rPr>
          <w:sz w:val="24"/>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FC33EE" w:rsidTr="00FC33EE">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FC33EE" w:rsidRDefault="00FC33EE" w:rsidP="00FC33EE">
            <w:pPr>
              <w:rPr>
                <w:b/>
                <w:sz w:val="18"/>
                <w:szCs w:val="18"/>
              </w:rPr>
            </w:pPr>
            <w:r>
              <w:rPr>
                <w:rFonts w:hint="eastAsia"/>
                <w:b/>
                <w:sz w:val="18"/>
                <w:szCs w:val="18"/>
              </w:rPr>
              <w:t>사용방법</w:t>
            </w:r>
          </w:p>
        </w:tc>
      </w:tr>
      <w:tr w:rsidR="00FC33EE" w:rsidTr="00A7427A">
        <w:trPr>
          <w:trHeight w:val="814"/>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C33EE" w:rsidRDefault="00FC33EE" w:rsidP="00FC33EE">
            <w:pPr>
              <w:pStyle w:val="a9"/>
              <w:numPr>
                <w:ilvl w:val="0"/>
                <w:numId w:val="1"/>
              </w:numPr>
              <w:ind w:leftChars="0"/>
              <w:rPr>
                <w:sz w:val="18"/>
                <w:szCs w:val="18"/>
              </w:rPr>
            </w:pPr>
            <w:r w:rsidRPr="00FC33EE">
              <w:rPr>
                <w:rFonts w:hint="eastAsia"/>
                <w:sz w:val="18"/>
                <w:szCs w:val="18"/>
              </w:rPr>
              <w:t>사</w:t>
            </w:r>
            <w:r>
              <w:rPr>
                <w:rFonts w:hint="eastAsia"/>
                <w:sz w:val="18"/>
                <w:szCs w:val="18"/>
              </w:rPr>
              <w:t>원별 세부메뉴 및 전사원 세부메뉴를 이용하여 총급여등을 끌어옵니다.</w:t>
            </w:r>
          </w:p>
          <w:p w:rsidR="00FC33EE" w:rsidRPr="00FC33EE" w:rsidRDefault="00FC33EE" w:rsidP="00A7427A">
            <w:pPr>
              <w:pStyle w:val="a9"/>
              <w:numPr>
                <w:ilvl w:val="0"/>
                <w:numId w:val="1"/>
              </w:numPr>
              <w:ind w:leftChars="0"/>
              <w:rPr>
                <w:sz w:val="18"/>
                <w:szCs w:val="18"/>
              </w:rPr>
            </w:pPr>
            <w:r>
              <w:rPr>
                <w:rFonts w:hint="eastAsia"/>
                <w:sz w:val="18"/>
                <w:szCs w:val="18"/>
              </w:rPr>
              <w:t xml:space="preserve">연도별 Selectbox버튼이 추가되어 선택한 귀속연도로 이동이 가능합니다. </w:t>
            </w:r>
          </w:p>
        </w:tc>
      </w:tr>
    </w:tbl>
    <w:p w:rsidR="00254B23" w:rsidRPr="00FC33EE" w:rsidRDefault="00254B23" w:rsidP="00254B23">
      <w:pPr>
        <w:rPr>
          <w:b/>
        </w:rPr>
      </w:pPr>
    </w:p>
    <w:p w:rsidR="00FC33EE" w:rsidRDefault="00FC33EE" w:rsidP="00A5473D">
      <w:pPr>
        <w:pStyle w:val="3"/>
      </w:pPr>
      <w:bookmarkStart w:id="14" w:name="_Toc28427980"/>
      <w:r>
        <w:rPr>
          <w:rFonts w:hint="eastAsia"/>
        </w:rPr>
        <w:lastRenderedPageBreak/>
        <w:t>4.1.1 사원별 세부메뉴</w:t>
      </w:r>
      <w:bookmarkEnd w:id="14"/>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FC33EE" w:rsidTr="002D157C">
        <w:trPr>
          <w:trHeight w:val="4351"/>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C33EE" w:rsidRDefault="00FC33EE" w:rsidP="00FC33EE">
            <w:r>
              <w:rPr>
                <w:rFonts w:hint="eastAsia"/>
                <w:noProof/>
              </w:rPr>
              <w:t xml:space="preserve"> </w:t>
            </w:r>
          </w:p>
          <w:p w:rsidR="00967F67" w:rsidRPr="002D157C" w:rsidRDefault="00967F67" w:rsidP="00967F67">
            <w:pPr>
              <w:jc w:val="center"/>
            </w:pPr>
            <w:r>
              <w:rPr>
                <w:rFonts w:hint="eastAsia"/>
                <w:noProof/>
              </w:rPr>
              <mc:AlternateContent>
                <mc:Choice Requires="wps">
                  <w:drawing>
                    <wp:anchor distT="0" distB="0" distL="114300" distR="114300" simplePos="0" relativeHeight="251911168" behindDoc="0" locked="0" layoutInCell="1" allowOverlap="1" wp14:anchorId="42FE45B0" wp14:editId="2FC43B58">
                      <wp:simplePos x="0" y="0"/>
                      <wp:positionH relativeFrom="column">
                        <wp:posOffset>802640</wp:posOffset>
                      </wp:positionH>
                      <wp:positionV relativeFrom="paragraph">
                        <wp:posOffset>298450</wp:posOffset>
                      </wp:positionV>
                      <wp:extent cx="1264920" cy="1028065"/>
                      <wp:effectExtent l="0" t="0" r="11430" b="19685"/>
                      <wp:wrapNone/>
                      <wp:docPr id="2" name="모서리가 둥근 직사각형 2"/>
                      <wp:cNvGraphicFramePr/>
                      <a:graphic xmlns:a="http://schemas.openxmlformats.org/drawingml/2006/main">
                        <a:graphicData uri="http://schemas.microsoft.com/office/word/2010/wordprocessingShape">
                          <wps:wsp>
                            <wps:cNvSpPr/>
                            <wps:spPr>
                              <a:xfrm>
                                <a:off x="0" y="0"/>
                                <a:ext cx="1264920" cy="1028065"/>
                              </a:xfrm>
                              <a:prstGeom prst="roundRect">
                                <a:avLst>
                                  <a:gd name="adj" fmla="val 3542"/>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모서리가 둥근 직사각형 2" o:spid="_x0000_s1026" style="position:absolute;left:0;text-align:left;margin-left:63.2pt;margin-top:23.5pt;width:99.6pt;height:80.9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32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" filled="f" strokecolor="red" strokeweight="1.25pt"/>
                  </w:pict>
                </mc:Fallback>
              </mc:AlternateContent>
            </w:r>
            <w:r w:rsidRPr="00A7427A">
              <w:rPr>
                <w:noProof/>
              </w:rPr>
              <w:drawing>
                <wp:inline distT="0" distB="0" distL="0" distR="0" wp14:anchorId="11C6D030" wp14:editId="132D8B3F">
                  <wp:extent cx="5943600" cy="2647315"/>
                  <wp:effectExtent l="0" t="0" r="0" b="635"/>
                  <wp:docPr id="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43600" cy="2647315"/>
                          </a:xfrm>
                          <a:prstGeom prst="rect">
                            <a:avLst/>
                          </a:prstGeom>
                          <a:noFill/>
                          <a:ln>
                            <a:noFill/>
                          </a:ln>
                          <a:effectLst/>
                          <a:extLst/>
                        </pic:spPr>
                      </pic:pic>
                    </a:graphicData>
                  </a:graphic>
                </wp:inline>
              </w:drawing>
            </w:r>
          </w:p>
        </w:tc>
      </w:tr>
      <w:tr w:rsidR="00FC33EE" w:rsidTr="00FC33EE">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FC33EE" w:rsidRDefault="00FC33EE" w:rsidP="00FC33EE">
            <w:pPr>
              <w:rPr>
                <w:noProof/>
              </w:rPr>
            </w:pPr>
          </w:p>
        </w:tc>
      </w:tr>
      <w:tr w:rsidR="00FC33EE" w:rsidTr="00FC33EE">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FC33EE" w:rsidRDefault="00FC33EE" w:rsidP="00FC33EE">
            <w:pPr>
              <w:rPr>
                <w:b/>
                <w:sz w:val="18"/>
                <w:szCs w:val="18"/>
              </w:rPr>
            </w:pPr>
            <w:r>
              <w:rPr>
                <w:rFonts w:hint="eastAsia"/>
                <w:b/>
                <w:sz w:val="18"/>
                <w:szCs w:val="18"/>
              </w:rPr>
              <w:t>업무개요</w:t>
            </w:r>
          </w:p>
        </w:tc>
      </w:tr>
      <w:tr w:rsidR="00FC33EE" w:rsidTr="00FC33EE">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C33EE" w:rsidRDefault="00FC33EE" w:rsidP="00FC33EE">
            <w:pPr>
              <w:ind w:firstLine="180"/>
              <w:rPr>
                <w:sz w:val="18"/>
                <w:szCs w:val="18"/>
              </w:rPr>
            </w:pPr>
            <w:r>
              <w:rPr>
                <w:rFonts w:hint="eastAsia"/>
                <w:sz w:val="18"/>
                <w:szCs w:val="18"/>
              </w:rPr>
              <w:t>사원별 연말정산 관련 작업을 진행합니다.</w:t>
            </w:r>
          </w:p>
        </w:tc>
      </w:tr>
    </w:tbl>
    <w:p w:rsidR="00FC33EE" w:rsidRDefault="00FC33EE" w:rsidP="00FC33EE">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1526"/>
        <w:gridCol w:w="992"/>
        <w:gridCol w:w="7426"/>
      </w:tblGrid>
      <w:tr w:rsidR="00FC33EE" w:rsidTr="00FC33EE">
        <w:tc>
          <w:tcPr>
            <w:tcW w:w="9944" w:type="dxa"/>
            <w:gridSpan w:val="3"/>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FC33EE" w:rsidRPr="00FC33EE" w:rsidRDefault="00FC33EE" w:rsidP="00FC33EE">
            <w:pPr>
              <w:rPr>
                <w:rFonts w:asciiTheme="majorHAnsi" w:eastAsiaTheme="majorHAnsi" w:hAnsiTheme="majorHAnsi"/>
                <w:b/>
                <w:sz w:val="18"/>
                <w:szCs w:val="18"/>
              </w:rPr>
            </w:pPr>
            <w:r w:rsidRPr="00FC33EE">
              <w:rPr>
                <w:rFonts w:asciiTheme="majorHAnsi" w:eastAsiaTheme="majorHAnsi" w:hAnsiTheme="majorHAnsi" w:hint="eastAsia"/>
                <w:b/>
                <w:sz w:val="18"/>
                <w:szCs w:val="18"/>
              </w:rPr>
              <w:t>사용방법</w:t>
            </w:r>
          </w:p>
        </w:tc>
      </w:tr>
      <w:tr w:rsidR="00FC33EE" w:rsidTr="00FC33EE">
        <w:trPr>
          <w:trHeight w:val="656"/>
        </w:trPr>
        <w:tc>
          <w:tcPr>
            <w:tcW w:w="9944" w:type="dxa"/>
            <w:gridSpan w:val="3"/>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FC33EE" w:rsidRPr="00FC33EE" w:rsidRDefault="00FC33EE" w:rsidP="00A059C4">
            <w:pPr>
              <w:widowControl/>
              <w:numPr>
                <w:ilvl w:val="0"/>
                <w:numId w:val="2"/>
              </w:numPr>
              <w:wordWrap/>
              <w:autoSpaceDE/>
              <w:autoSpaceDN/>
              <w:spacing w:line="276" w:lineRule="auto"/>
              <w:jc w:val="left"/>
              <w:rPr>
                <w:rFonts w:asciiTheme="majorHAnsi" w:eastAsiaTheme="majorHAnsi" w:hAnsiTheme="majorHAnsi"/>
                <w:sz w:val="18"/>
                <w:szCs w:val="18"/>
              </w:rPr>
            </w:pPr>
            <w:r w:rsidRPr="00FC33EE">
              <w:rPr>
                <w:rFonts w:asciiTheme="majorHAnsi" w:eastAsiaTheme="majorHAnsi" w:hAnsiTheme="majorHAnsi" w:hint="eastAsia"/>
                <w:sz w:val="18"/>
                <w:szCs w:val="18"/>
              </w:rPr>
              <w:t>연말정산 작업/조회 : 실제 연말정산 작업을 하는 page로 이동합니다.</w:t>
            </w:r>
          </w:p>
          <w:p w:rsidR="00FC33EE" w:rsidRPr="00FC33EE" w:rsidRDefault="00FC33EE" w:rsidP="00A059C4">
            <w:pPr>
              <w:widowControl/>
              <w:numPr>
                <w:ilvl w:val="0"/>
                <w:numId w:val="2"/>
              </w:numPr>
              <w:wordWrap/>
              <w:autoSpaceDE/>
              <w:autoSpaceDN/>
              <w:spacing w:line="276" w:lineRule="auto"/>
              <w:jc w:val="left"/>
              <w:rPr>
                <w:rFonts w:asciiTheme="majorHAnsi" w:eastAsiaTheme="majorHAnsi" w:hAnsiTheme="majorHAnsi"/>
                <w:sz w:val="18"/>
                <w:szCs w:val="18"/>
              </w:rPr>
            </w:pPr>
            <w:r w:rsidRPr="00FC33EE">
              <w:rPr>
                <w:rFonts w:asciiTheme="majorHAnsi" w:eastAsiaTheme="majorHAnsi" w:hAnsiTheme="majorHAnsi" w:hint="eastAsia"/>
                <w:sz w:val="18"/>
                <w:szCs w:val="18"/>
              </w:rPr>
              <w:t>월급여/보험료 등 끌고오기 : 선택사원의 인사급여설정연도의 총급여를 끌어오기 할 수 있습니다.</w:t>
            </w:r>
          </w:p>
          <w:p w:rsidR="00FC33EE" w:rsidRPr="00FC33EE" w:rsidRDefault="00FC33EE" w:rsidP="00A059C4">
            <w:pPr>
              <w:widowControl/>
              <w:numPr>
                <w:ilvl w:val="0"/>
                <w:numId w:val="2"/>
              </w:numPr>
              <w:wordWrap/>
              <w:autoSpaceDE/>
              <w:autoSpaceDN/>
              <w:spacing w:line="276" w:lineRule="auto"/>
              <w:jc w:val="left"/>
              <w:rPr>
                <w:rFonts w:asciiTheme="majorHAnsi" w:eastAsiaTheme="majorHAnsi" w:hAnsiTheme="majorHAnsi"/>
                <w:sz w:val="18"/>
                <w:szCs w:val="18"/>
              </w:rPr>
            </w:pPr>
            <w:r w:rsidRPr="00FC33EE">
              <w:rPr>
                <w:rFonts w:asciiTheme="majorHAnsi" w:eastAsiaTheme="majorHAnsi" w:hAnsiTheme="majorHAnsi" w:hint="eastAsia"/>
                <w:sz w:val="18"/>
                <w:szCs w:val="18"/>
              </w:rPr>
              <w:t>재계산 : 선택사원의 연말정산을 재계산합니다.</w:t>
            </w:r>
          </w:p>
          <w:p w:rsidR="00FC33EE" w:rsidRPr="00FC33EE" w:rsidRDefault="00FC33EE" w:rsidP="00A059C4">
            <w:pPr>
              <w:widowControl/>
              <w:numPr>
                <w:ilvl w:val="0"/>
                <w:numId w:val="2"/>
              </w:numPr>
              <w:wordWrap/>
              <w:autoSpaceDE/>
              <w:autoSpaceDN/>
              <w:spacing w:line="276" w:lineRule="auto"/>
              <w:jc w:val="left"/>
              <w:rPr>
                <w:rFonts w:asciiTheme="majorHAnsi" w:eastAsiaTheme="majorHAnsi" w:hAnsiTheme="majorHAnsi"/>
                <w:sz w:val="18"/>
                <w:szCs w:val="18"/>
              </w:rPr>
            </w:pPr>
            <w:r w:rsidRPr="00FC33EE">
              <w:rPr>
                <w:rFonts w:asciiTheme="majorHAnsi" w:eastAsiaTheme="majorHAnsi" w:hAnsiTheme="majorHAnsi" w:hint="eastAsia"/>
                <w:sz w:val="18"/>
                <w:szCs w:val="18"/>
              </w:rPr>
              <w:t>근로소득원천징수영수증-소득자보관용(PDF) : 선택사원의 원천징수영수증을 PDF로 변환합니다.</w:t>
            </w:r>
          </w:p>
          <w:p w:rsidR="00FC33EE" w:rsidRPr="00FC33EE" w:rsidRDefault="00FC33EE" w:rsidP="00A059C4">
            <w:pPr>
              <w:widowControl/>
              <w:numPr>
                <w:ilvl w:val="0"/>
                <w:numId w:val="2"/>
              </w:numPr>
              <w:wordWrap/>
              <w:autoSpaceDE/>
              <w:autoSpaceDN/>
              <w:spacing w:line="276" w:lineRule="auto"/>
              <w:jc w:val="left"/>
              <w:rPr>
                <w:rFonts w:asciiTheme="majorHAnsi" w:eastAsiaTheme="majorHAnsi" w:hAnsiTheme="majorHAnsi"/>
                <w:sz w:val="18"/>
                <w:szCs w:val="18"/>
              </w:rPr>
            </w:pPr>
            <w:r w:rsidRPr="00FC33EE">
              <w:rPr>
                <w:rFonts w:asciiTheme="majorHAnsi" w:eastAsiaTheme="majorHAnsi" w:hAnsiTheme="majorHAnsi" w:hint="eastAsia"/>
                <w:sz w:val="18"/>
                <w:szCs w:val="18"/>
              </w:rPr>
              <w:t>근로소득원천징수영수증(소득자보관용, 발행자보관용, 발행자보고용) : 선택사원의 원천징수영수증을 출력할 수 있습니다.</w:t>
            </w:r>
          </w:p>
          <w:p w:rsidR="00FC33EE" w:rsidRPr="00FC33EE" w:rsidRDefault="00FC33EE" w:rsidP="00A059C4">
            <w:pPr>
              <w:widowControl/>
              <w:numPr>
                <w:ilvl w:val="0"/>
                <w:numId w:val="2"/>
              </w:numPr>
              <w:wordWrap/>
              <w:autoSpaceDE/>
              <w:autoSpaceDN/>
              <w:spacing w:line="276" w:lineRule="auto"/>
              <w:jc w:val="left"/>
              <w:rPr>
                <w:rFonts w:asciiTheme="majorHAnsi" w:eastAsiaTheme="majorHAnsi" w:hAnsiTheme="majorHAnsi"/>
                <w:sz w:val="18"/>
                <w:szCs w:val="18"/>
              </w:rPr>
            </w:pPr>
            <w:r w:rsidRPr="00FC33EE">
              <w:rPr>
                <w:rFonts w:asciiTheme="majorHAnsi" w:eastAsiaTheme="majorHAnsi" w:hAnsiTheme="majorHAnsi" w:hint="eastAsia"/>
                <w:sz w:val="18"/>
                <w:szCs w:val="18"/>
              </w:rPr>
              <w:t xml:space="preserve">근로소득원천징수부 </w:t>
            </w:r>
            <w:r w:rsidRPr="00FC33EE">
              <w:rPr>
                <w:rFonts w:asciiTheme="majorHAnsi" w:eastAsiaTheme="majorHAnsi" w:hAnsiTheme="majorHAnsi"/>
                <w:sz w:val="18"/>
                <w:szCs w:val="18"/>
              </w:rPr>
              <w:t xml:space="preserve">: </w:t>
            </w:r>
            <w:r w:rsidRPr="00FC33EE">
              <w:rPr>
                <w:rFonts w:asciiTheme="majorHAnsi" w:eastAsiaTheme="majorHAnsi" w:hAnsiTheme="majorHAnsi" w:hint="eastAsia"/>
                <w:sz w:val="18"/>
                <w:szCs w:val="18"/>
              </w:rPr>
              <w:t xml:space="preserve">선택사원의 원천징수부를 출력합니다. </w:t>
            </w:r>
          </w:p>
          <w:p w:rsidR="00FC33EE" w:rsidRPr="00FC33EE" w:rsidRDefault="00FC33EE" w:rsidP="00A059C4">
            <w:pPr>
              <w:widowControl/>
              <w:numPr>
                <w:ilvl w:val="0"/>
                <w:numId w:val="2"/>
              </w:numPr>
              <w:wordWrap/>
              <w:autoSpaceDE/>
              <w:autoSpaceDN/>
              <w:spacing w:line="276" w:lineRule="auto"/>
              <w:jc w:val="left"/>
              <w:rPr>
                <w:rFonts w:asciiTheme="majorHAnsi" w:eastAsiaTheme="majorHAnsi" w:hAnsiTheme="majorHAnsi"/>
                <w:sz w:val="18"/>
                <w:szCs w:val="18"/>
              </w:rPr>
            </w:pPr>
            <w:r w:rsidRPr="00FC33EE">
              <w:rPr>
                <w:rFonts w:asciiTheme="majorHAnsi" w:eastAsiaTheme="majorHAnsi" w:hAnsiTheme="majorHAnsi" w:hint="eastAsia"/>
                <w:sz w:val="18"/>
                <w:szCs w:val="18"/>
              </w:rPr>
              <w:t>연간급여내역 (excel) : 선택사원의 연간총급여 상세내역을 excel로 출력할 수 있습니다.</w:t>
            </w:r>
          </w:p>
          <w:p w:rsidR="00FC33EE" w:rsidRPr="00FC33EE" w:rsidRDefault="00FC33EE" w:rsidP="00A059C4">
            <w:pPr>
              <w:widowControl/>
              <w:numPr>
                <w:ilvl w:val="0"/>
                <w:numId w:val="2"/>
              </w:numPr>
              <w:wordWrap/>
              <w:autoSpaceDE/>
              <w:autoSpaceDN/>
              <w:spacing w:line="276" w:lineRule="auto"/>
              <w:jc w:val="left"/>
              <w:rPr>
                <w:rFonts w:asciiTheme="majorHAnsi" w:eastAsiaTheme="majorHAnsi" w:hAnsiTheme="majorHAnsi"/>
                <w:sz w:val="18"/>
                <w:szCs w:val="18"/>
              </w:rPr>
            </w:pPr>
            <w:r w:rsidRPr="00FC33EE">
              <w:rPr>
                <w:rFonts w:asciiTheme="majorHAnsi" w:eastAsiaTheme="majorHAnsi" w:hAnsiTheme="majorHAnsi" w:hint="eastAsia"/>
                <w:sz w:val="18"/>
                <w:szCs w:val="18"/>
              </w:rPr>
              <w:t>소득공제신고서 : 선택사원의 소득공제 신고서를 출력 할 수 있습니다.</w:t>
            </w:r>
          </w:p>
          <w:p w:rsidR="00FC33EE" w:rsidRPr="00FC33EE" w:rsidRDefault="00FC33EE" w:rsidP="00A059C4">
            <w:pPr>
              <w:widowControl/>
              <w:numPr>
                <w:ilvl w:val="0"/>
                <w:numId w:val="2"/>
              </w:numPr>
              <w:wordWrap/>
              <w:autoSpaceDE/>
              <w:autoSpaceDN/>
              <w:spacing w:line="276" w:lineRule="auto"/>
              <w:jc w:val="left"/>
              <w:rPr>
                <w:rFonts w:asciiTheme="majorHAnsi" w:eastAsiaTheme="majorHAnsi" w:hAnsiTheme="majorHAnsi"/>
                <w:sz w:val="18"/>
                <w:szCs w:val="18"/>
              </w:rPr>
            </w:pPr>
            <w:r w:rsidRPr="00FC33EE">
              <w:rPr>
                <w:rFonts w:asciiTheme="majorHAnsi" w:eastAsiaTheme="majorHAnsi" w:hAnsiTheme="majorHAnsi" w:hint="eastAsia"/>
                <w:sz w:val="18"/>
                <w:szCs w:val="18"/>
              </w:rPr>
              <w:t>문서자료 : 선택사원의 증빙자료 및 문서자료를upload 하여 보관할 수 있습니다.</w:t>
            </w:r>
          </w:p>
          <w:p w:rsidR="00FC33EE" w:rsidRDefault="00FC33EE" w:rsidP="00A059C4">
            <w:pPr>
              <w:widowControl/>
              <w:numPr>
                <w:ilvl w:val="0"/>
                <w:numId w:val="2"/>
              </w:numPr>
              <w:wordWrap/>
              <w:autoSpaceDE/>
              <w:autoSpaceDN/>
              <w:spacing w:line="276" w:lineRule="auto"/>
              <w:jc w:val="left"/>
              <w:rPr>
                <w:rFonts w:asciiTheme="majorHAnsi" w:eastAsiaTheme="majorHAnsi" w:hAnsiTheme="majorHAnsi"/>
                <w:sz w:val="18"/>
                <w:szCs w:val="18"/>
              </w:rPr>
            </w:pPr>
            <w:r w:rsidRPr="00FC33EE">
              <w:rPr>
                <w:rFonts w:asciiTheme="majorHAnsi" w:eastAsiaTheme="majorHAnsi" w:hAnsiTheme="majorHAnsi" w:hint="eastAsia"/>
                <w:sz w:val="18"/>
                <w:szCs w:val="18"/>
              </w:rPr>
              <w:t>마감/마감취소 : 선택사원의 연말정산 작업이 완료되면 마감을 실행하면 저장이 되지 않습니다.</w:t>
            </w:r>
          </w:p>
          <w:p w:rsidR="00FC33EE" w:rsidRDefault="00FC33EE" w:rsidP="00A059C4">
            <w:pPr>
              <w:widowControl/>
              <w:numPr>
                <w:ilvl w:val="0"/>
                <w:numId w:val="2"/>
              </w:numPr>
              <w:wordWrap/>
              <w:autoSpaceDE/>
              <w:autoSpaceDN/>
              <w:spacing w:line="276" w:lineRule="auto"/>
              <w:jc w:val="left"/>
              <w:rPr>
                <w:rFonts w:asciiTheme="majorHAnsi" w:eastAsiaTheme="majorHAnsi" w:hAnsiTheme="majorHAnsi"/>
                <w:sz w:val="18"/>
                <w:szCs w:val="18"/>
              </w:rPr>
            </w:pPr>
            <w:r>
              <w:rPr>
                <w:rFonts w:asciiTheme="majorHAnsi" w:eastAsiaTheme="majorHAnsi" w:hAnsiTheme="majorHAnsi" w:hint="eastAsia"/>
                <w:sz w:val="18"/>
                <w:szCs w:val="18"/>
              </w:rPr>
              <w:t xml:space="preserve">삭제 : </w:t>
            </w:r>
            <w:r w:rsidRPr="00FC33EE">
              <w:rPr>
                <w:rFonts w:asciiTheme="majorHAnsi" w:eastAsiaTheme="majorHAnsi" w:hAnsiTheme="majorHAnsi" w:hint="eastAsia"/>
                <w:sz w:val="18"/>
                <w:szCs w:val="18"/>
              </w:rPr>
              <w:t>선택사원을 삭제할 수 있습니다</w:t>
            </w:r>
          </w:p>
          <w:p w:rsidR="00967F67" w:rsidRPr="00FC33EE" w:rsidRDefault="00967F67" w:rsidP="00967F67">
            <w:pPr>
              <w:widowControl/>
              <w:wordWrap/>
              <w:autoSpaceDE/>
              <w:autoSpaceDN/>
              <w:spacing w:line="276" w:lineRule="auto"/>
              <w:jc w:val="left"/>
              <w:rPr>
                <w:rFonts w:asciiTheme="majorHAnsi" w:eastAsiaTheme="majorHAnsi" w:hAnsiTheme="majorHAnsi"/>
                <w:sz w:val="18"/>
                <w:szCs w:val="18"/>
              </w:rPr>
            </w:pPr>
          </w:p>
        </w:tc>
      </w:tr>
      <w:tr w:rsidR="00FC33EE" w:rsidTr="00FC33EE">
        <w:tc>
          <w:tcPr>
            <w:tcW w:w="9944" w:type="dxa"/>
            <w:gridSpan w:val="3"/>
            <w:tcBorders>
              <w:top w:val="nil"/>
              <w:left w:val="nil"/>
              <w:bottom w:val="single" w:sz="4" w:space="0" w:color="D9D9D9" w:themeColor="background1" w:themeShade="D9"/>
              <w:right w:val="nil"/>
            </w:tcBorders>
            <w:hideMark/>
          </w:tcPr>
          <w:p w:rsidR="00FC33EE" w:rsidRDefault="00FC33EE" w:rsidP="00FC33EE">
            <w:pPr>
              <w:spacing w:line="276" w:lineRule="auto"/>
              <w:rPr>
                <w:b/>
                <w:sz w:val="18"/>
                <w:szCs w:val="18"/>
              </w:rPr>
            </w:pPr>
            <w:r>
              <w:rPr>
                <w:rFonts w:hint="eastAsia"/>
                <w:b/>
                <w:sz w:val="18"/>
                <w:szCs w:val="18"/>
              </w:rPr>
              <w:t>버튼설명</w:t>
            </w:r>
          </w:p>
        </w:tc>
      </w:tr>
      <w:tr w:rsidR="00FC33EE" w:rsidTr="00FC33EE">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C33EE" w:rsidRDefault="00FC33EE" w:rsidP="00FC33EE">
            <w:pPr>
              <w:spacing w:line="276" w:lineRule="auto"/>
              <w:jc w:val="center"/>
              <w:rPr>
                <w:sz w:val="18"/>
                <w:szCs w:val="18"/>
              </w:rPr>
            </w:pPr>
            <w:r>
              <w:rPr>
                <w:rFonts w:hint="eastAsia"/>
                <w:sz w:val="18"/>
                <w:szCs w:val="18"/>
              </w:rPr>
              <w:t>버튼명칭</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C33EE" w:rsidRDefault="00FC33EE" w:rsidP="00FC33EE">
            <w:pPr>
              <w:spacing w:line="276" w:lineRule="auto"/>
              <w:jc w:val="center"/>
              <w:rPr>
                <w:sz w:val="18"/>
                <w:szCs w:val="18"/>
              </w:rPr>
            </w:pPr>
            <w:r>
              <w:rPr>
                <w:rFonts w:hint="eastAsia"/>
                <w:sz w:val="18"/>
                <w:szCs w:val="18"/>
              </w:rPr>
              <w:t>구분</w:t>
            </w: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C33EE" w:rsidRDefault="00FC33EE" w:rsidP="00FC33EE">
            <w:pPr>
              <w:spacing w:line="276" w:lineRule="auto"/>
              <w:jc w:val="center"/>
              <w:rPr>
                <w:sz w:val="18"/>
                <w:szCs w:val="18"/>
              </w:rPr>
            </w:pPr>
            <w:r>
              <w:rPr>
                <w:rFonts w:hint="eastAsia"/>
                <w:sz w:val="18"/>
                <w:szCs w:val="18"/>
              </w:rPr>
              <w:t>설명</w:t>
            </w:r>
          </w:p>
        </w:tc>
      </w:tr>
      <w:tr w:rsidR="00FC33EE" w:rsidTr="00FC33EE">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Default="00FC33EE" w:rsidP="00FC33EE">
            <w:pPr>
              <w:spacing w:line="276" w:lineRule="auto"/>
              <w:jc w:val="center"/>
              <w:rPr>
                <w:sz w:val="18"/>
                <w:szCs w:val="18"/>
              </w:rPr>
            </w:pPr>
            <w:r>
              <w:rPr>
                <w:rFonts w:hint="eastAsia"/>
                <w:sz w:val="18"/>
                <w:szCs w:val="18"/>
              </w:rPr>
              <w:t>실행</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Default="00FC33EE" w:rsidP="00FC33EE">
            <w:pPr>
              <w:spacing w:line="276" w:lineRule="auto"/>
              <w:jc w:val="center"/>
              <w:rPr>
                <w:sz w:val="18"/>
                <w:szCs w:val="18"/>
              </w:rPr>
            </w:pP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Default="00FC33EE" w:rsidP="00FC33EE">
            <w:pPr>
              <w:widowControl/>
              <w:wordWrap/>
              <w:autoSpaceDE/>
              <w:spacing w:line="276" w:lineRule="auto"/>
              <w:rPr>
                <w:sz w:val="18"/>
                <w:szCs w:val="18"/>
              </w:rPr>
            </w:pPr>
            <w:r>
              <w:rPr>
                <w:rFonts w:hint="eastAsia"/>
                <w:sz w:val="18"/>
                <w:szCs w:val="18"/>
              </w:rPr>
              <w:t>선택한 메뉴를 실행합니다.</w:t>
            </w:r>
          </w:p>
        </w:tc>
      </w:tr>
      <w:tr w:rsidR="00FC33EE" w:rsidTr="00FC33EE">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Default="00FC33EE" w:rsidP="00FC33EE">
            <w:pPr>
              <w:spacing w:line="276" w:lineRule="auto"/>
              <w:jc w:val="center"/>
              <w:rPr>
                <w:sz w:val="18"/>
                <w:szCs w:val="18"/>
              </w:rPr>
            </w:pPr>
            <w:r>
              <w:rPr>
                <w:rFonts w:hint="eastAsia"/>
                <w:sz w:val="18"/>
                <w:szCs w:val="18"/>
              </w:rPr>
              <w:t>찾기</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Default="00FC33EE" w:rsidP="00FC33EE">
            <w:pPr>
              <w:spacing w:line="276" w:lineRule="auto"/>
              <w:jc w:val="center"/>
              <w:rPr>
                <w:sz w:val="18"/>
                <w:szCs w:val="18"/>
              </w:rPr>
            </w:pP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Default="00FC33EE" w:rsidP="00FC33EE">
            <w:pPr>
              <w:widowControl/>
              <w:wordWrap/>
              <w:autoSpaceDE/>
              <w:spacing w:line="276" w:lineRule="auto"/>
              <w:rPr>
                <w:rFonts w:ascii="맑은 고딕" w:eastAsia="맑은 고딕" w:hAnsi="맑은 고딕"/>
                <w:sz w:val="18"/>
                <w:szCs w:val="18"/>
              </w:rPr>
            </w:pPr>
            <w:r>
              <w:rPr>
                <w:rFonts w:ascii="맑은 고딕" w:eastAsia="맑은 고딕" w:hAnsi="맑은 고딕" w:hint="eastAsia"/>
                <w:sz w:val="18"/>
                <w:szCs w:val="18"/>
              </w:rPr>
              <w:t xml:space="preserve">선택한 사원을 검색합니다. </w:t>
            </w:r>
          </w:p>
        </w:tc>
      </w:tr>
      <w:tr w:rsidR="00FC33EE" w:rsidTr="00FC33EE">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Default="00FC33EE" w:rsidP="00FC33EE">
            <w:pPr>
              <w:spacing w:line="276" w:lineRule="auto"/>
              <w:jc w:val="center"/>
              <w:rPr>
                <w:sz w:val="18"/>
                <w:szCs w:val="18"/>
              </w:rPr>
            </w:pPr>
            <w:r>
              <w:rPr>
                <w:rFonts w:hint="eastAsia"/>
                <w:sz w:val="18"/>
                <w:szCs w:val="18"/>
              </w:rPr>
              <w:lastRenderedPageBreak/>
              <w:t>누락사원생성</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Default="00FC33EE" w:rsidP="00FC33EE">
            <w:pPr>
              <w:spacing w:line="276" w:lineRule="auto"/>
              <w:jc w:val="center"/>
              <w:rPr>
                <w:sz w:val="18"/>
                <w:szCs w:val="18"/>
              </w:rPr>
            </w:pP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8A3637" w:rsidRDefault="00FC33EE" w:rsidP="00FC33EE">
            <w:pPr>
              <w:widowControl/>
              <w:wordWrap/>
              <w:autoSpaceDE/>
              <w:spacing w:line="276" w:lineRule="auto"/>
              <w:rPr>
                <w:sz w:val="18"/>
                <w:szCs w:val="18"/>
              </w:rPr>
            </w:pPr>
            <w:r>
              <w:rPr>
                <w:rFonts w:hint="eastAsia"/>
                <w:sz w:val="18"/>
                <w:szCs w:val="18"/>
              </w:rPr>
              <w:t>중도입사자 등 기타사유로 인해 연말정산리스트에 누락된 사원을 생성합니다.</w:t>
            </w:r>
          </w:p>
        </w:tc>
      </w:tr>
      <w:tr w:rsidR="00FC33EE" w:rsidTr="00FC33EE">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Default="00FC33EE" w:rsidP="00FC33EE">
            <w:pPr>
              <w:jc w:val="center"/>
              <w:rPr>
                <w:sz w:val="18"/>
                <w:szCs w:val="18"/>
              </w:rPr>
            </w:pPr>
            <w:r>
              <w:rPr>
                <w:rFonts w:hint="eastAsia"/>
                <w:sz w:val="18"/>
                <w:szCs w:val="18"/>
              </w:rPr>
              <w:t>검증</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Default="00FC33EE" w:rsidP="00FC33EE">
            <w:pPr>
              <w:jc w:val="center"/>
              <w:rPr>
                <w:sz w:val="18"/>
                <w:szCs w:val="18"/>
              </w:rPr>
            </w:pP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8A3637" w:rsidRDefault="00FC33EE" w:rsidP="00FC33EE">
            <w:pPr>
              <w:widowControl/>
              <w:wordWrap/>
              <w:autoSpaceDE/>
              <w:rPr>
                <w:sz w:val="18"/>
                <w:szCs w:val="18"/>
              </w:rPr>
            </w:pPr>
            <w:r>
              <w:rPr>
                <w:rFonts w:hint="eastAsia"/>
                <w:sz w:val="18"/>
                <w:szCs w:val="18"/>
              </w:rPr>
              <w:t>2018년도 연말정산 검증작업을 진행합니다.</w:t>
            </w:r>
          </w:p>
        </w:tc>
      </w:tr>
      <w:tr w:rsidR="00FC33EE" w:rsidTr="00FC33EE">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Default="00FC33EE" w:rsidP="00FC33EE">
            <w:pPr>
              <w:jc w:val="center"/>
              <w:rPr>
                <w:sz w:val="18"/>
                <w:szCs w:val="18"/>
              </w:rPr>
            </w:pPr>
            <w:r>
              <w:rPr>
                <w:rFonts w:hint="eastAsia"/>
                <w:sz w:val="18"/>
                <w:szCs w:val="18"/>
              </w:rPr>
              <w:t>소득공제신고서</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Default="00FC33EE" w:rsidP="00FC33EE">
            <w:pPr>
              <w:jc w:val="center"/>
              <w:rPr>
                <w:sz w:val="18"/>
                <w:szCs w:val="18"/>
              </w:rPr>
            </w:pP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8A3637" w:rsidRDefault="00FC33EE" w:rsidP="00FC33EE">
            <w:pPr>
              <w:widowControl/>
              <w:wordWrap/>
              <w:autoSpaceDE/>
              <w:rPr>
                <w:sz w:val="18"/>
                <w:szCs w:val="18"/>
              </w:rPr>
            </w:pPr>
            <w:r>
              <w:rPr>
                <w:rFonts w:hint="eastAsia"/>
                <w:sz w:val="18"/>
                <w:szCs w:val="18"/>
              </w:rPr>
              <w:t xml:space="preserve">전사원의 소득공제 신고서 리스트로 이동합니다. </w:t>
            </w:r>
          </w:p>
        </w:tc>
      </w:tr>
    </w:tbl>
    <w:p w:rsidR="00FC33EE" w:rsidRDefault="00FC33EE" w:rsidP="00FC33EE">
      <w:pPr>
        <w:rPr>
          <w:b/>
          <w:i/>
          <w:sz w:val="24"/>
        </w:rPr>
      </w:pPr>
    </w:p>
    <w:p w:rsidR="00FC33EE" w:rsidRDefault="00FC33EE" w:rsidP="00FC33EE">
      <w:pPr>
        <w:rPr>
          <w:b/>
        </w:rPr>
      </w:pPr>
    </w:p>
    <w:p w:rsidR="00FC33EE" w:rsidRDefault="00FC33EE" w:rsidP="00FC33EE">
      <w:pPr>
        <w:rPr>
          <w:b/>
        </w:rPr>
      </w:pPr>
    </w:p>
    <w:p w:rsidR="00FC33EE" w:rsidRDefault="00FC33EE" w:rsidP="00FC33EE">
      <w:pPr>
        <w:rPr>
          <w:b/>
        </w:rPr>
      </w:pPr>
    </w:p>
    <w:p w:rsidR="00FC33EE" w:rsidRDefault="00FC33EE" w:rsidP="00FC33EE">
      <w:pPr>
        <w:rPr>
          <w:b/>
        </w:rPr>
      </w:pPr>
    </w:p>
    <w:p w:rsidR="00FC33EE" w:rsidRDefault="00FC33EE" w:rsidP="00FC33EE">
      <w:pPr>
        <w:rPr>
          <w:b/>
        </w:rPr>
      </w:pPr>
    </w:p>
    <w:p w:rsidR="00FC33EE" w:rsidRDefault="00FC33EE" w:rsidP="00FC33EE">
      <w:pPr>
        <w:rPr>
          <w:b/>
        </w:rPr>
      </w:pPr>
    </w:p>
    <w:p w:rsidR="00FC33EE" w:rsidRDefault="00FC33EE" w:rsidP="00FC33EE">
      <w:pPr>
        <w:rPr>
          <w:b/>
        </w:rPr>
      </w:pPr>
    </w:p>
    <w:p w:rsidR="00FC33EE" w:rsidRDefault="00FC33EE" w:rsidP="00FC33EE">
      <w:pPr>
        <w:rPr>
          <w:b/>
        </w:rPr>
      </w:pPr>
    </w:p>
    <w:p w:rsidR="00FC33EE" w:rsidRDefault="00FC33EE" w:rsidP="00FC33EE">
      <w:pPr>
        <w:rPr>
          <w:b/>
        </w:rPr>
      </w:pPr>
    </w:p>
    <w:p w:rsidR="00FC33EE" w:rsidRPr="00254B23" w:rsidRDefault="00FC33EE" w:rsidP="00FC33EE">
      <w:pPr>
        <w:rPr>
          <w:b/>
        </w:rPr>
      </w:pPr>
    </w:p>
    <w:p w:rsidR="00FC33EE" w:rsidRPr="00FC33EE" w:rsidRDefault="00FC33EE" w:rsidP="00FC33EE"/>
    <w:p w:rsidR="00FC33EE" w:rsidRDefault="00FC33EE" w:rsidP="00A5473D">
      <w:pPr>
        <w:pStyle w:val="3"/>
      </w:pPr>
      <w:bookmarkStart w:id="15" w:name="_Toc28427981"/>
      <w:r>
        <w:rPr>
          <w:rFonts w:hint="eastAsia"/>
        </w:rPr>
        <w:lastRenderedPageBreak/>
        <w:t>4.1.2 전사원 세부메뉴</w:t>
      </w:r>
      <w:bookmarkEnd w:id="15"/>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FC33EE" w:rsidTr="00FC33EE">
        <w:trPr>
          <w:trHeight w:val="4848"/>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C33EE" w:rsidRDefault="00FC33EE" w:rsidP="00FC33EE">
            <w:r>
              <w:rPr>
                <w:rFonts w:hint="eastAsia"/>
                <w:noProof/>
              </w:rPr>
              <w:t xml:space="preserve"> </w:t>
            </w:r>
          </w:p>
          <w:p w:rsidR="00967F67" w:rsidRDefault="00967F67" w:rsidP="00967F67">
            <w:pPr>
              <w:jc w:val="center"/>
            </w:pPr>
            <w:r>
              <w:rPr>
                <w:rFonts w:hint="eastAsia"/>
                <w:noProof/>
              </w:rPr>
              <mc:AlternateContent>
                <mc:Choice Requires="wps">
                  <w:drawing>
                    <wp:anchor distT="0" distB="0" distL="114300" distR="114300" simplePos="0" relativeHeight="251914240" behindDoc="0" locked="0" layoutInCell="1" allowOverlap="1" wp14:anchorId="6714CD48" wp14:editId="24142191">
                      <wp:simplePos x="0" y="0"/>
                      <wp:positionH relativeFrom="column">
                        <wp:posOffset>2021840</wp:posOffset>
                      </wp:positionH>
                      <wp:positionV relativeFrom="paragraph">
                        <wp:posOffset>323850</wp:posOffset>
                      </wp:positionV>
                      <wp:extent cx="1432560" cy="1910080"/>
                      <wp:effectExtent l="0" t="0" r="15240" b="13970"/>
                      <wp:wrapNone/>
                      <wp:docPr id="6" name="모서리가 둥근 직사각형 6"/>
                      <wp:cNvGraphicFramePr/>
                      <a:graphic xmlns:a="http://schemas.openxmlformats.org/drawingml/2006/main">
                        <a:graphicData uri="http://schemas.microsoft.com/office/word/2010/wordprocessingShape">
                          <wps:wsp>
                            <wps:cNvSpPr/>
                            <wps:spPr>
                              <a:xfrm>
                                <a:off x="0" y="0"/>
                                <a:ext cx="1432560" cy="1910080"/>
                              </a:xfrm>
                              <a:prstGeom prst="roundRect">
                                <a:avLst>
                                  <a:gd name="adj" fmla="val 2657"/>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모서리가 둥근 직사각형 6" o:spid="_x0000_s1026" style="position:absolute;left:0;text-align:left;margin-left:159.2pt;margin-top:25.5pt;width:112.8pt;height:150.4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74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" filled="f" strokecolor="red" strokeweight="1.25pt"/>
                  </w:pict>
                </mc:Fallback>
              </mc:AlternateContent>
            </w:r>
            <w:r w:rsidRPr="00A7427A">
              <w:rPr>
                <w:noProof/>
              </w:rPr>
              <w:drawing>
                <wp:inline distT="0" distB="0" distL="0" distR="0" wp14:anchorId="1850196E" wp14:editId="53EC4D47">
                  <wp:extent cx="5943600" cy="2647315"/>
                  <wp:effectExtent l="0" t="0" r="0" b="635"/>
                  <wp:docPr id="10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43600" cy="2647315"/>
                          </a:xfrm>
                          <a:prstGeom prst="rect">
                            <a:avLst/>
                          </a:prstGeom>
                          <a:noFill/>
                          <a:ln>
                            <a:noFill/>
                          </a:ln>
                          <a:effectLst/>
                          <a:extLst/>
                        </pic:spPr>
                      </pic:pic>
                    </a:graphicData>
                  </a:graphic>
                </wp:inline>
              </w:drawing>
            </w:r>
          </w:p>
          <w:p w:rsidR="00FC33EE" w:rsidRDefault="00FC33EE" w:rsidP="00FC33EE">
            <w:pPr>
              <w:rPr>
                <w:b/>
              </w:rPr>
            </w:pPr>
          </w:p>
        </w:tc>
      </w:tr>
      <w:tr w:rsidR="00FC33EE" w:rsidTr="00FC33EE">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FC33EE" w:rsidRDefault="00FC33EE" w:rsidP="00FC33EE">
            <w:pPr>
              <w:rPr>
                <w:noProof/>
              </w:rPr>
            </w:pPr>
          </w:p>
        </w:tc>
      </w:tr>
      <w:tr w:rsidR="00FC33EE" w:rsidTr="00FC33EE">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FC33EE" w:rsidRDefault="00FC33EE" w:rsidP="00FC33EE">
            <w:pPr>
              <w:rPr>
                <w:b/>
                <w:sz w:val="18"/>
                <w:szCs w:val="18"/>
              </w:rPr>
            </w:pPr>
            <w:r>
              <w:rPr>
                <w:rFonts w:hint="eastAsia"/>
                <w:b/>
                <w:sz w:val="18"/>
                <w:szCs w:val="18"/>
              </w:rPr>
              <w:t>업무개요</w:t>
            </w:r>
          </w:p>
        </w:tc>
      </w:tr>
      <w:tr w:rsidR="00FC33EE" w:rsidTr="00E863CC">
        <w:trPr>
          <w:trHeight w:val="309"/>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C33EE" w:rsidRDefault="00C957F8" w:rsidP="00C957F8">
            <w:pPr>
              <w:ind w:firstLine="180"/>
              <w:rPr>
                <w:sz w:val="18"/>
                <w:szCs w:val="18"/>
              </w:rPr>
            </w:pPr>
            <w:r>
              <w:rPr>
                <w:rFonts w:hint="eastAsia"/>
                <w:sz w:val="18"/>
                <w:szCs w:val="18"/>
              </w:rPr>
              <w:t>전</w:t>
            </w:r>
            <w:r w:rsidR="00FC33EE">
              <w:rPr>
                <w:rFonts w:hint="eastAsia"/>
                <w:sz w:val="18"/>
                <w:szCs w:val="18"/>
              </w:rPr>
              <w:t>사원 연말정산 관련 작업을 진행합니다.</w:t>
            </w:r>
          </w:p>
        </w:tc>
      </w:tr>
    </w:tbl>
    <w:p w:rsidR="00FC33EE" w:rsidRDefault="00FC33EE" w:rsidP="00FC33EE">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1526"/>
        <w:gridCol w:w="992"/>
        <w:gridCol w:w="7426"/>
      </w:tblGrid>
      <w:tr w:rsidR="00FC33EE" w:rsidTr="00FC33EE">
        <w:tc>
          <w:tcPr>
            <w:tcW w:w="9944" w:type="dxa"/>
            <w:gridSpan w:val="3"/>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FC33EE" w:rsidRPr="00FC33EE" w:rsidRDefault="00FC33EE" w:rsidP="00FC33EE">
            <w:pPr>
              <w:rPr>
                <w:rFonts w:asciiTheme="majorHAnsi" w:eastAsiaTheme="majorHAnsi" w:hAnsiTheme="majorHAnsi"/>
                <w:b/>
                <w:sz w:val="18"/>
                <w:szCs w:val="18"/>
              </w:rPr>
            </w:pPr>
            <w:r w:rsidRPr="00FC33EE">
              <w:rPr>
                <w:rFonts w:asciiTheme="majorHAnsi" w:eastAsiaTheme="majorHAnsi" w:hAnsiTheme="majorHAnsi" w:hint="eastAsia"/>
                <w:b/>
                <w:sz w:val="18"/>
                <w:szCs w:val="18"/>
              </w:rPr>
              <w:t>사용방법</w:t>
            </w:r>
          </w:p>
        </w:tc>
      </w:tr>
      <w:tr w:rsidR="00FC33EE" w:rsidRPr="000C59F8" w:rsidTr="00FC33EE">
        <w:trPr>
          <w:trHeight w:val="656"/>
        </w:trPr>
        <w:tc>
          <w:tcPr>
            <w:tcW w:w="9944" w:type="dxa"/>
            <w:gridSpan w:val="3"/>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C957F8" w:rsidRPr="000C59F8" w:rsidRDefault="00C957F8" w:rsidP="00A059C4">
            <w:pPr>
              <w:widowControl/>
              <w:numPr>
                <w:ilvl w:val="0"/>
                <w:numId w:val="3"/>
              </w:numPr>
              <w:wordWrap/>
              <w:autoSpaceDE/>
              <w:autoSpaceDN/>
              <w:spacing w:line="276" w:lineRule="auto"/>
              <w:jc w:val="left"/>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월급여/보험료 등 끌고오기 </w:t>
            </w:r>
          </w:p>
          <w:p w:rsidR="00C957F8" w:rsidRPr="000C59F8" w:rsidRDefault="00C957F8" w:rsidP="00C957F8">
            <w:pPr>
              <w:spacing w:line="276" w:lineRule="auto"/>
              <w:ind w:firstLineChars="100" w:firstLine="180"/>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전사원의 인사급여설정연도의 총급여를 끌어오기 합니다. 연말정산 작업을 완료한 후에 끌어오기를 새로 해도 </w:t>
            </w:r>
          </w:p>
          <w:p w:rsidR="00AC4D8A" w:rsidRDefault="00C957F8" w:rsidP="00C957F8">
            <w:pPr>
              <w:spacing w:line="276" w:lineRule="auto"/>
              <w:ind w:firstLineChars="100" w:firstLine="180"/>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가족정보, 기타정보, 입력된 공제금액 등이 변경되지는 않습니다. 그러나 총급여액 변동이 있는 경우 결정세액이 </w:t>
            </w:r>
          </w:p>
          <w:p w:rsidR="00C957F8" w:rsidRPr="000C59F8" w:rsidRDefault="00C957F8" w:rsidP="00AC4D8A">
            <w:pPr>
              <w:spacing w:line="276" w:lineRule="auto"/>
              <w:ind w:firstLineChars="100" w:firstLine="180"/>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달라질 수 있습니다. </w:t>
            </w:r>
          </w:p>
          <w:p w:rsidR="00C957F8" w:rsidRPr="000C59F8" w:rsidRDefault="00C957F8" w:rsidP="00C957F8">
            <w:pPr>
              <w:spacing w:line="276" w:lineRule="auto"/>
              <w:rPr>
                <w:rFonts w:asciiTheme="majorHAnsi" w:eastAsiaTheme="majorHAnsi" w:hAnsiTheme="majorHAnsi"/>
                <w:sz w:val="18"/>
                <w:szCs w:val="18"/>
              </w:rPr>
            </w:pPr>
          </w:p>
          <w:p w:rsidR="00C957F8" w:rsidRPr="000C59F8" w:rsidRDefault="00C957F8" w:rsidP="00A059C4">
            <w:pPr>
              <w:numPr>
                <w:ilvl w:val="0"/>
                <w:numId w:val="3"/>
              </w:numPr>
              <w:spacing w:line="276" w:lineRule="auto"/>
              <w:rPr>
                <w:rFonts w:asciiTheme="majorHAnsi" w:eastAsiaTheme="majorHAnsi" w:hAnsiTheme="majorHAnsi"/>
                <w:sz w:val="18"/>
                <w:szCs w:val="18"/>
              </w:rPr>
            </w:pPr>
            <w:r w:rsidRPr="000C59F8">
              <w:rPr>
                <w:rFonts w:asciiTheme="majorHAnsi" w:eastAsiaTheme="majorHAnsi" w:hAnsiTheme="majorHAnsi" w:hint="eastAsia"/>
                <w:sz w:val="18"/>
                <w:szCs w:val="18"/>
              </w:rPr>
              <w:t>국세청기초자료</w:t>
            </w:r>
            <w:r w:rsidR="00150DDA" w:rsidRPr="000C59F8">
              <w:rPr>
                <w:rFonts w:asciiTheme="majorHAnsi" w:eastAsiaTheme="majorHAnsi" w:hAnsiTheme="majorHAnsi" w:hint="eastAsia"/>
                <w:sz w:val="18"/>
                <w:szCs w:val="18"/>
              </w:rPr>
              <w:t xml:space="preserve"> Excel</w:t>
            </w:r>
          </w:p>
          <w:p w:rsidR="00C957F8" w:rsidRPr="000C59F8" w:rsidRDefault="00C957F8" w:rsidP="00C957F8">
            <w:pPr>
              <w:spacing w:line="276" w:lineRule="auto"/>
              <w:rPr>
                <w:rFonts w:asciiTheme="majorHAnsi" w:eastAsiaTheme="majorHAnsi" w:hAnsiTheme="majorHAnsi"/>
                <w:sz w:val="18"/>
                <w:szCs w:val="18"/>
              </w:rPr>
            </w:pPr>
            <w:r w:rsidRPr="000C59F8">
              <w:rPr>
                <w:rFonts w:asciiTheme="majorHAnsi" w:eastAsiaTheme="majorHAnsi" w:hAnsiTheme="majorHAnsi" w:hint="eastAsia"/>
                <w:noProof/>
                <w:sz w:val="18"/>
                <w:szCs w:val="18"/>
              </w:rPr>
              <w:drawing>
                <wp:inline distT="0" distB="0" distL="0" distR="0" wp14:anchorId="0F47FAD5" wp14:editId="576E787F">
                  <wp:extent cx="3020695" cy="984885"/>
                  <wp:effectExtent l="19050" t="19050" r="27305" b="24765"/>
                  <wp:docPr id="25" name="그림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20695" cy="984885"/>
                          </a:xfrm>
                          <a:prstGeom prst="rect">
                            <a:avLst/>
                          </a:prstGeom>
                          <a:noFill/>
                          <a:ln w="6350" cmpd="sng">
                            <a:solidFill>
                              <a:schemeClr val="tx2">
                                <a:lumMod val="20000"/>
                                <a:lumOff val="80000"/>
                              </a:schemeClr>
                            </a:solidFill>
                            <a:miter lim="800000"/>
                            <a:headEnd/>
                            <a:tailEnd/>
                          </a:ln>
                          <a:effectLst/>
                        </pic:spPr>
                      </pic:pic>
                    </a:graphicData>
                  </a:graphic>
                </wp:inline>
              </w:drawing>
            </w:r>
          </w:p>
          <w:p w:rsidR="00C957F8" w:rsidRPr="0015186F" w:rsidRDefault="00C957F8" w:rsidP="0015186F">
            <w:pPr>
              <w:pStyle w:val="ad"/>
              <w:spacing w:line="276" w:lineRule="auto"/>
              <w:ind w:leftChars="100" w:left="200"/>
              <w:rPr>
                <w:rFonts w:asciiTheme="majorHAnsi" w:eastAsiaTheme="majorHAnsi" w:hAnsiTheme="majorHAnsi"/>
                <w:snapToGrid w:val="0"/>
                <w:sz w:val="18"/>
                <w:szCs w:val="18"/>
                <w:shd w:val="clear" w:color="auto" w:fill="FFFFFF"/>
              </w:rPr>
            </w:pPr>
            <w:r w:rsidRPr="000C59F8">
              <w:rPr>
                <w:rFonts w:asciiTheme="majorHAnsi" w:eastAsiaTheme="majorHAnsi" w:hAnsiTheme="majorHAnsi" w:hint="eastAsia"/>
                <w:snapToGrid w:val="0"/>
                <w:sz w:val="18"/>
                <w:szCs w:val="18"/>
                <w:shd w:val="clear" w:color="auto" w:fill="FFFFFF"/>
              </w:rPr>
              <w:t xml:space="preserve">회사가 연말정산간소화 자료에 없는 </w:t>
            </w:r>
            <w:r w:rsidRPr="000C59F8">
              <w:rPr>
                <w:rFonts w:asciiTheme="majorHAnsi" w:eastAsiaTheme="majorHAnsi" w:hAnsiTheme="majorHAnsi" w:hint="eastAsia"/>
                <w:bCs/>
                <w:snapToGrid w:val="0"/>
                <w:sz w:val="18"/>
                <w:szCs w:val="18"/>
                <w:shd w:val="clear" w:color="auto" w:fill="FFFFFF"/>
              </w:rPr>
              <w:t>총급여, 4대보험료 등을 등록</w:t>
            </w:r>
            <w:r w:rsidRPr="000C59F8">
              <w:rPr>
                <w:rFonts w:asciiTheme="majorHAnsi" w:eastAsiaTheme="majorHAnsi" w:hAnsiTheme="majorHAnsi" w:hint="eastAsia"/>
                <w:snapToGrid w:val="0"/>
                <w:sz w:val="18"/>
                <w:szCs w:val="18"/>
                <w:shd w:val="clear" w:color="auto" w:fill="FFFFFF"/>
              </w:rPr>
              <w:t xml:space="preserve">하면 근로자가 이를 이용해 </w:t>
            </w:r>
            <w:r w:rsidRPr="000C59F8">
              <w:rPr>
                <w:rFonts w:asciiTheme="majorHAnsi" w:eastAsiaTheme="majorHAnsi" w:hAnsiTheme="majorHAnsi" w:hint="eastAsia"/>
                <w:bCs/>
                <w:snapToGrid w:val="0"/>
                <w:sz w:val="18"/>
                <w:szCs w:val="18"/>
                <w:shd w:val="clear" w:color="auto" w:fill="FFFFFF"/>
              </w:rPr>
              <w:t>연말정산 예상세액을 간편하게 계산</w:t>
            </w:r>
            <w:r w:rsidRPr="000C59F8">
              <w:rPr>
                <w:rFonts w:asciiTheme="majorHAnsi" w:eastAsiaTheme="majorHAnsi" w:hAnsiTheme="majorHAnsi" w:hint="eastAsia"/>
                <w:snapToGrid w:val="0"/>
                <w:sz w:val="18"/>
                <w:szCs w:val="18"/>
                <w:shd w:val="clear" w:color="auto" w:fill="FFFFFF"/>
              </w:rPr>
              <w:t xml:space="preserve">해 볼 수 있습니다. 해당자료를 “기초자료” 라고 하며 download 하여 홈텍스에 등록할 수 있습니다. (* 연금보험료,보험료, 회사 일괄 징수 기부금, 기납부한 소득세 등 </w:t>
            </w:r>
          </w:p>
          <w:p w:rsidR="00C957F8" w:rsidRPr="000C59F8" w:rsidRDefault="00C957F8" w:rsidP="00C957F8">
            <w:pPr>
              <w:spacing w:line="276" w:lineRule="auto"/>
              <w:rPr>
                <w:rFonts w:asciiTheme="majorHAnsi" w:eastAsiaTheme="majorHAnsi" w:hAnsiTheme="majorHAnsi"/>
                <w:sz w:val="18"/>
                <w:szCs w:val="18"/>
              </w:rPr>
            </w:pPr>
          </w:p>
          <w:p w:rsidR="00C957F8" w:rsidRPr="000C59F8" w:rsidRDefault="00C957F8" w:rsidP="00A059C4">
            <w:pPr>
              <w:widowControl/>
              <w:numPr>
                <w:ilvl w:val="0"/>
                <w:numId w:val="6"/>
              </w:numPr>
              <w:wordWrap/>
              <w:autoSpaceDE/>
              <w:autoSpaceDN/>
              <w:spacing w:line="276" w:lineRule="auto"/>
              <w:jc w:val="left"/>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기부금이월 </w:t>
            </w:r>
          </w:p>
          <w:p w:rsidR="00C957F8" w:rsidRPr="000C59F8" w:rsidRDefault="00C957F8" w:rsidP="00D72502">
            <w:pPr>
              <w:spacing w:line="276" w:lineRule="auto"/>
              <w:ind w:firstLineChars="100" w:firstLine="180"/>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전년도 기부금이월금액을 끌어옵니다. </w:t>
            </w:r>
          </w:p>
          <w:p w:rsidR="00C957F8" w:rsidRPr="000C59F8" w:rsidRDefault="00C957F8" w:rsidP="00D72502">
            <w:pPr>
              <w:spacing w:line="276" w:lineRule="auto"/>
              <w:ind w:firstLineChars="100" w:firstLine="180"/>
              <w:rPr>
                <w:rFonts w:asciiTheme="majorHAnsi" w:eastAsiaTheme="majorHAnsi" w:hAnsiTheme="majorHAnsi"/>
                <w:sz w:val="18"/>
                <w:szCs w:val="18"/>
              </w:rPr>
            </w:pPr>
            <w:r w:rsidRPr="000C59F8">
              <w:rPr>
                <w:rFonts w:asciiTheme="majorHAnsi" w:eastAsiaTheme="majorHAnsi" w:hAnsiTheme="majorHAnsi" w:hint="eastAsia"/>
                <w:sz w:val="18"/>
                <w:szCs w:val="18"/>
              </w:rPr>
              <w:t>이월된 금액은 연말정산 &gt; 가족별정보 &gt; 기부금 공제 작업/조회 에서 확인 할 수 있습니다.</w:t>
            </w:r>
          </w:p>
          <w:p w:rsidR="00C957F8" w:rsidRPr="000C59F8" w:rsidRDefault="00150DDA" w:rsidP="00D72502">
            <w:pPr>
              <w:spacing w:line="276" w:lineRule="auto"/>
              <w:jc w:val="center"/>
              <w:rPr>
                <w:rFonts w:asciiTheme="majorHAnsi" w:eastAsiaTheme="majorHAnsi" w:hAnsiTheme="majorHAnsi"/>
                <w:sz w:val="18"/>
                <w:szCs w:val="18"/>
              </w:rPr>
            </w:pPr>
            <w:r w:rsidRPr="000C59F8">
              <w:rPr>
                <w:rFonts w:asciiTheme="majorHAnsi" w:eastAsiaTheme="majorHAnsi" w:hAnsiTheme="majorHAnsi" w:hint="eastAsia"/>
                <w:noProof/>
                <w:sz w:val="18"/>
                <w:szCs w:val="18"/>
              </w:rPr>
              <w:lastRenderedPageBreak/>
              <mc:AlternateContent>
                <mc:Choice Requires="wps">
                  <w:drawing>
                    <wp:anchor distT="0" distB="0" distL="114300" distR="114300" simplePos="0" relativeHeight="251919360" behindDoc="0" locked="0" layoutInCell="1" allowOverlap="1" wp14:anchorId="23665A86" wp14:editId="28AB8A7D">
                      <wp:simplePos x="0" y="0"/>
                      <wp:positionH relativeFrom="column">
                        <wp:posOffset>1186543</wp:posOffset>
                      </wp:positionH>
                      <wp:positionV relativeFrom="paragraph">
                        <wp:posOffset>953589</wp:posOffset>
                      </wp:positionV>
                      <wp:extent cx="468086" cy="685800"/>
                      <wp:effectExtent l="0" t="0" r="27305" b="19050"/>
                      <wp:wrapNone/>
                      <wp:docPr id="4" name="모서리가 둥근 직사각형 4"/>
                      <wp:cNvGraphicFramePr/>
                      <a:graphic xmlns:a="http://schemas.openxmlformats.org/drawingml/2006/main">
                        <a:graphicData uri="http://schemas.microsoft.com/office/word/2010/wordprocessingShape">
                          <wps:wsp>
                            <wps:cNvSpPr/>
                            <wps:spPr>
                              <a:xfrm>
                                <a:off x="0" y="0"/>
                                <a:ext cx="468086" cy="68580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4" o:spid="_x0000_s1026" style="position:absolute;left:0;text-align:left;margin-left:93.45pt;margin-top:75.1pt;width:36.85pt;height:54pt;z-index:251919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" filled="f" strokecolor="red" strokeweight="1.25pt"/>
                  </w:pict>
                </mc:Fallback>
              </mc:AlternateContent>
            </w:r>
            <w:r w:rsidR="00967F67">
              <w:rPr>
                <w:noProof/>
              </w:rPr>
              <w:drawing>
                <wp:inline distT="0" distB="0" distL="0" distR="0" wp14:anchorId="425876F6" wp14:editId="3DD425F4">
                  <wp:extent cx="5943600" cy="1560830"/>
                  <wp:effectExtent l="0" t="0" r="0" b="1270"/>
                  <wp:docPr id="1033" name="그림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943600" cy="1560830"/>
                          </a:xfrm>
                          <a:prstGeom prst="rect">
                            <a:avLst/>
                          </a:prstGeom>
                        </pic:spPr>
                      </pic:pic>
                    </a:graphicData>
                  </a:graphic>
                </wp:inline>
              </w:drawing>
            </w:r>
          </w:p>
          <w:p w:rsidR="00C957F8" w:rsidRPr="000C59F8" w:rsidRDefault="00C957F8" w:rsidP="00C957F8">
            <w:pPr>
              <w:spacing w:line="276" w:lineRule="auto"/>
              <w:rPr>
                <w:rFonts w:asciiTheme="majorHAnsi" w:eastAsiaTheme="majorHAnsi" w:hAnsiTheme="majorHAnsi"/>
                <w:sz w:val="18"/>
                <w:szCs w:val="18"/>
              </w:rPr>
            </w:pPr>
          </w:p>
          <w:p w:rsidR="00C957F8" w:rsidRPr="000C59F8" w:rsidRDefault="00C957F8" w:rsidP="00A059C4">
            <w:pPr>
              <w:widowControl/>
              <w:numPr>
                <w:ilvl w:val="0"/>
                <w:numId w:val="3"/>
              </w:numPr>
              <w:wordWrap/>
              <w:autoSpaceDE/>
              <w:autoSpaceDN/>
              <w:spacing w:line="276" w:lineRule="auto"/>
              <w:jc w:val="left"/>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연말정산 Summary </w:t>
            </w:r>
          </w:p>
          <w:p w:rsidR="00C957F8" w:rsidRPr="000C59F8" w:rsidRDefault="00C957F8" w:rsidP="00150DDA">
            <w:pPr>
              <w:spacing w:line="276" w:lineRule="auto"/>
              <w:ind w:firstLineChars="100" w:firstLine="180"/>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연말정산의 집계금액과 월급여/상여에서 작업한 집계금액의 차이 및 원천세 신고금액집계금액을 나타냅니다. </w:t>
            </w:r>
          </w:p>
          <w:p w:rsidR="00150DDA" w:rsidRPr="000C59F8" w:rsidRDefault="00967F67" w:rsidP="00967F67">
            <w:pPr>
              <w:spacing w:line="276" w:lineRule="auto"/>
              <w:ind w:firstLineChars="100" w:firstLine="200"/>
              <w:rPr>
                <w:rFonts w:asciiTheme="majorHAnsi" w:eastAsiaTheme="majorHAnsi" w:hAnsiTheme="majorHAnsi"/>
                <w:sz w:val="18"/>
                <w:szCs w:val="18"/>
              </w:rPr>
            </w:pPr>
            <w:r>
              <w:rPr>
                <w:noProof/>
              </w:rPr>
              <w:drawing>
                <wp:inline distT="0" distB="0" distL="0" distR="0" wp14:anchorId="4B8FB7C9" wp14:editId="4F01FE9A">
                  <wp:extent cx="5943600" cy="1953260"/>
                  <wp:effectExtent l="0" t="0" r="0" b="8890"/>
                  <wp:docPr id="1038" name="그림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943600" cy="1953260"/>
                          </a:xfrm>
                          <a:prstGeom prst="rect">
                            <a:avLst/>
                          </a:prstGeom>
                        </pic:spPr>
                      </pic:pic>
                    </a:graphicData>
                  </a:graphic>
                </wp:inline>
              </w:drawing>
            </w:r>
          </w:p>
          <w:p w:rsidR="00150DDA" w:rsidRDefault="00967F67" w:rsidP="0015186F">
            <w:pPr>
              <w:spacing w:line="276" w:lineRule="auto"/>
              <w:jc w:val="center"/>
              <w:rPr>
                <w:rFonts w:asciiTheme="majorHAnsi" w:eastAsiaTheme="majorHAnsi" w:hAnsiTheme="majorHAnsi"/>
                <w:sz w:val="18"/>
                <w:szCs w:val="18"/>
              </w:rPr>
            </w:pPr>
            <w:r>
              <w:rPr>
                <w:noProof/>
              </w:rPr>
              <w:drawing>
                <wp:inline distT="0" distB="0" distL="0" distR="0" wp14:anchorId="6B114A3E" wp14:editId="4A087D9D">
                  <wp:extent cx="5943600" cy="1720215"/>
                  <wp:effectExtent l="0" t="0" r="0" b="0"/>
                  <wp:docPr id="1040" name="그림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943600" cy="1720215"/>
                          </a:xfrm>
                          <a:prstGeom prst="rect">
                            <a:avLst/>
                          </a:prstGeom>
                        </pic:spPr>
                      </pic:pic>
                    </a:graphicData>
                  </a:graphic>
                </wp:inline>
              </w:drawing>
            </w:r>
          </w:p>
          <w:p w:rsidR="00AC4D8A" w:rsidRPr="000C59F8" w:rsidRDefault="00AC4D8A" w:rsidP="00150DDA">
            <w:pPr>
              <w:spacing w:line="276" w:lineRule="auto"/>
              <w:rPr>
                <w:rFonts w:asciiTheme="majorHAnsi" w:eastAsiaTheme="majorHAnsi" w:hAnsiTheme="majorHAnsi"/>
                <w:sz w:val="18"/>
                <w:szCs w:val="18"/>
              </w:rPr>
            </w:pPr>
          </w:p>
          <w:tbl>
            <w:tblPr>
              <w:tblStyle w:val="a5"/>
              <w:tblW w:w="0" w:type="auto"/>
              <w:tblInd w:w="13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7"/>
              <w:gridCol w:w="6237"/>
            </w:tblGrid>
            <w:tr w:rsidR="00150DDA" w:rsidRPr="000C59F8" w:rsidTr="00150DDA">
              <w:tc>
                <w:tcPr>
                  <w:tcW w:w="2977" w:type="dxa"/>
                </w:tcPr>
                <w:p w:rsidR="00150DDA" w:rsidRPr="000C59F8" w:rsidRDefault="00150DDA" w:rsidP="00C957F8">
                  <w:pPr>
                    <w:rPr>
                      <w:rFonts w:asciiTheme="majorHAnsi" w:eastAsiaTheme="majorHAnsi" w:hAnsiTheme="majorHAnsi"/>
                      <w:sz w:val="18"/>
                      <w:szCs w:val="18"/>
                    </w:rPr>
                  </w:pPr>
                  <w:r w:rsidRPr="000C59F8">
                    <w:rPr>
                      <w:rFonts w:asciiTheme="majorHAnsi" w:eastAsiaTheme="majorHAnsi" w:hAnsiTheme="majorHAnsi" w:hint="eastAsia"/>
                      <w:sz w:val="18"/>
                      <w:szCs w:val="18"/>
                    </w:rPr>
                    <w:t>버튼</w:t>
                  </w:r>
                </w:p>
              </w:tc>
              <w:tc>
                <w:tcPr>
                  <w:tcW w:w="6237" w:type="dxa"/>
                </w:tcPr>
                <w:p w:rsidR="00150DDA" w:rsidRPr="000C59F8" w:rsidRDefault="00150DDA" w:rsidP="00C957F8">
                  <w:pPr>
                    <w:rPr>
                      <w:rFonts w:asciiTheme="majorHAnsi" w:eastAsiaTheme="majorHAnsi" w:hAnsiTheme="majorHAnsi"/>
                      <w:sz w:val="18"/>
                      <w:szCs w:val="18"/>
                    </w:rPr>
                  </w:pPr>
                  <w:r w:rsidRPr="000C59F8">
                    <w:rPr>
                      <w:rFonts w:asciiTheme="majorHAnsi" w:eastAsiaTheme="majorHAnsi" w:hAnsiTheme="majorHAnsi" w:hint="eastAsia"/>
                      <w:sz w:val="18"/>
                      <w:szCs w:val="18"/>
                    </w:rPr>
                    <w:t>설명</w:t>
                  </w:r>
                </w:p>
              </w:tc>
            </w:tr>
            <w:tr w:rsidR="00150DDA" w:rsidRPr="000C59F8" w:rsidTr="00150DDA">
              <w:tc>
                <w:tcPr>
                  <w:tcW w:w="2977" w:type="dxa"/>
                </w:tcPr>
                <w:p w:rsidR="00150DDA" w:rsidRPr="000C59F8" w:rsidRDefault="00150DDA" w:rsidP="00C957F8">
                  <w:pPr>
                    <w:rPr>
                      <w:rFonts w:asciiTheme="majorHAnsi" w:eastAsiaTheme="majorHAnsi" w:hAnsiTheme="majorHAnsi"/>
                      <w:sz w:val="18"/>
                      <w:szCs w:val="18"/>
                    </w:rPr>
                  </w:pPr>
                  <w:r w:rsidRPr="000C59F8">
                    <w:rPr>
                      <w:rFonts w:asciiTheme="majorHAnsi" w:eastAsiaTheme="majorHAnsi" w:hAnsiTheme="majorHAnsi" w:hint="eastAsia"/>
                      <w:sz w:val="18"/>
                      <w:szCs w:val="18"/>
                    </w:rPr>
                    <w:t>월급여집계표-계속근로자(Excel)</w:t>
                  </w:r>
                </w:p>
              </w:tc>
              <w:tc>
                <w:tcPr>
                  <w:tcW w:w="6237" w:type="dxa"/>
                </w:tcPr>
                <w:p w:rsidR="00150DDA" w:rsidRPr="000C59F8" w:rsidRDefault="00150DDA" w:rsidP="00C957F8">
                  <w:pPr>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월급여/상여 차수에서 작업한 급여내역을 월별로 Dada를 집계합니다. </w:t>
                  </w:r>
                </w:p>
              </w:tc>
            </w:tr>
            <w:tr w:rsidR="00150DDA" w:rsidRPr="000C59F8" w:rsidTr="00150DDA">
              <w:tc>
                <w:tcPr>
                  <w:tcW w:w="2977" w:type="dxa"/>
                </w:tcPr>
                <w:p w:rsidR="00150DDA" w:rsidRPr="000C59F8" w:rsidRDefault="00150DDA" w:rsidP="00C957F8">
                  <w:pPr>
                    <w:rPr>
                      <w:rFonts w:asciiTheme="majorHAnsi" w:eastAsiaTheme="majorHAnsi" w:hAnsiTheme="majorHAnsi"/>
                      <w:sz w:val="18"/>
                      <w:szCs w:val="18"/>
                    </w:rPr>
                  </w:pPr>
                  <w:r w:rsidRPr="000C59F8">
                    <w:rPr>
                      <w:rFonts w:asciiTheme="majorHAnsi" w:eastAsiaTheme="majorHAnsi" w:hAnsiTheme="majorHAnsi" w:hint="eastAsia"/>
                      <w:sz w:val="18"/>
                      <w:szCs w:val="18"/>
                    </w:rPr>
                    <w:t>월급여집계표-퇴사자포함(Excel)</w:t>
                  </w:r>
                </w:p>
              </w:tc>
              <w:tc>
                <w:tcPr>
                  <w:tcW w:w="6237" w:type="dxa"/>
                </w:tcPr>
                <w:p w:rsidR="00150DDA" w:rsidRPr="000C59F8" w:rsidRDefault="00150DDA" w:rsidP="00C957F8">
                  <w:pPr>
                    <w:rPr>
                      <w:rFonts w:asciiTheme="majorHAnsi" w:eastAsiaTheme="majorHAnsi" w:hAnsiTheme="majorHAnsi"/>
                      <w:sz w:val="18"/>
                      <w:szCs w:val="18"/>
                    </w:rPr>
                  </w:pPr>
                  <w:r w:rsidRPr="000C59F8">
                    <w:rPr>
                      <w:rFonts w:asciiTheme="majorHAnsi" w:eastAsiaTheme="majorHAnsi" w:hAnsiTheme="majorHAnsi" w:hint="eastAsia"/>
                      <w:sz w:val="18"/>
                      <w:szCs w:val="18"/>
                    </w:rPr>
                    <w:t>월급여/상여 차수에서 작업한 급여내역을 월별로 Dada를 집계합니다.</w:t>
                  </w:r>
                </w:p>
              </w:tc>
            </w:tr>
            <w:tr w:rsidR="00150DDA" w:rsidRPr="000C59F8" w:rsidTr="00150DDA">
              <w:tc>
                <w:tcPr>
                  <w:tcW w:w="2977" w:type="dxa"/>
                </w:tcPr>
                <w:p w:rsidR="00150DDA" w:rsidRPr="000C59F8" w:rsidRDefault="00150DDA" w:rsidP="00C957F8">
                  <w:pPr>
                    <w:rPr>
                      <w:rFonts w:asciiTheme="majorHAnsi" w:eastAsiaTheme="majorHAnsi" w:hAnsiTheme="majorHAnsi"/>
                      <w:sz w:val="18"/>
                      <w:szCs w:val="18"/>
                    </w:rPr>
                  </w:pPr>
                  <w:r w:rsidRPr="000C59F8">
                    <w:rPr>
                      <w:rFonts w:asciiTheme="majorHAnsi" w:eastAsiaTheme="majorHAnsi" w:hAnsiTheme="majorHAnsi" w:hint="eastAsia"/>
                      <w:sz w:val="18"/>
                      <w:szCs w:val="18"/>
                    </w:rPr>
                    <w:t>원천징수이행상황신고내역</w:t>
                  </w:r>
                </w:p>
              </w:tc>
              <w:tc>
                <w:tcPr>
                  <w:tcW w:w="6237" w:type="dxa"/>
                </w:tcPr>
                <w:p w:rsidR="00150DDA" w:rsidRPr="000C59F8" w:rsidRDefault="00EA15D5" w:rsidP="00C957F8">
                  <w:pPr>
                    <w:rPr>
                      <w:rFonts w:asciiTheme="majorHAnsi" w:eastAsiaTheme="majorHAnsi" w:hAnsiTheme="majorHAnsi"/>
                      <w:sz w:val="18"/>
                      <w:szCs w:val="18"/>
                    </w:rPr>
                  </w:pPr>
                  <w:r w:rsidRPr="000C59F8">
                    <w:rPr>
                      <w:rFonts w:asciiTheme="majorHAnsi" w:eastAsiaTheme="majorHAnsi" w:hAnsiTheme="majorHAnsi" w:hint="eastAsia"/>
                      <w:sz w:val="18"/>
                      <w:szCs w:val="18"/>
                    </w:rPr>
                    <w:t>원천징수이행상황신고서 리스트로 이동합니다.</w:t>
                  </w:r>
                </w:p>
              </w:tc>
            </w:tr>
            <w:tr w:rsidR="00150DDA" w:rsidRPr="000C59F8" w:rsidTr="00150DDA">
              <w:tc>
                <w:tcPr>
                  <w:tcW w:w="2977" w:type="dxa"/>
                </w:tcPr>
                <w:p w:rsidR="00150DDA" w:rsidRPr="000C59F8" w:rsidRDefault="00150DDA" w:rsidP="00C957F8">
                  <w:pPr>
                    <w:rPr>
                      <w:rFonts w:asciiTheme="majorHAnsi" w:eastAsiaTheme="majorHAnsi" w:hAnsiTheme="majorHAnsi"/>
                      <w:sz w:val="18"/>
                      <w:szCs w:val="18"/>
                    </w:rPr>
                  </w:pPr>
                  <w:r w:rsidRPr="000C59F8">
                    <w:rPr>
                      <w:rFonts w:asciiTheme="majorHAnsi" w:eastAsiaTheme="majorHAnsi" w:hAnsiTheme="majorHAnsi" w:hint="eastAsia"/>
                      <w:sz w:val="18"/>
                      <w:szCs w:val="18"/>
                    </w:rPr>
                    <w:t>Excel출력</w:t>
                  </w:r>
                </w:p>
              </w:tc>
              <w:tc>
                <w:tcPr>
                  <w:tcW w:w="6237" w:type="dxa"/>
                </w:tcPr>
                <w:p w:rsidR="00150DDA" w:rsidRPr="000C59F8" w:rsidRDefault="00EA15D5" w:rsidP="00C957F8">
                  <w:pPr>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Summary 화면을 Excel로 출력합니다. </w:t>
                  </w:r>
                </w:p>
              </w:tc>
            </w:tr>
          </w:tbl>
          <w:p w:rsidR="00C957F8" w:rsidRPr="000C59F8" w:rsidRDefault="00C957F8" w:rsidP="00C957F8">
            <w:pPr>
              <w:spacing w:line="276" w:lineRule="auto"/>
              <w:rPr>
                <w:rFonts w:asciiTheme="majorHAnsi" w:eastAsiaTheme="majorHAnsi" w:hAnsiTheme="majorHAnsi"/>
                <w:sz w:val="18"/>
                <w:szCs w:val="18"/>
              </w:rPr>
            </w:pPr>
          </w:p>
          <w:p w:rsidR="00C957F8" w:rsidRPr="00AC4D8A" w:rsidRDefault="00C957F8" w:rsidP="00A059C4">
            <w:pPr>
              <w:widowControl/>
              <w:numPr>
                <w:ilvl w:val="0"/>
                <w:numId w:val="4"/>
              </w:numPr>
              <w:wordWrap/>
              <w:autoSpaceDE/>
              <w:autoSpaceDN/>
              <w:spacing w:line="276" w:lineRule="auto"/>
              <w:jc w:val="left"/>
              <w:rPr>
                <w:rFonts w:asciiTheme="majorHAnsi" w:eastAsiaTheme="majorHAnsi" w:hAnsiTheme="majorHAnsi"/>
                <w:sz w:val="18"/>
                <w:szCs w:val="18"/>
              </w:rPr>
            </w:pPr>
            <w:r w:rsidRPr="00AC4D8A">
              <w:rPr>
                <w:rFonts w:asciiTheme="majorHAnsi" w:eastAsiaTheme="majorHAnsi" w:hAnsiTheme="majorHAnsi" w:hint="eastAsia"/>
                <w:sz w:val="18"/>
                <w:szCs w:val="18"/>
              </w:rPr>
              <w:t xml:space="preserve">연말정산사원리스트(Excel) </w:t>
            </w:r>
            <w:r w:rsidR="00AC4D8A" w:rsidRPr="00AC4D8A">
              <w:rPr>
                <w:rFonts w:asciiTheme="majorHAnsi" w:eastAsiaTheme="majorHAnsi" w:hAnsiTheme="majorHAnsi" w:hint="eastAsia"/>
                <w:sz w:val="18"/>
                <w:szCs w:val="18"/>
              </w:rPr>
              <w:t xml:space="preserve">: </w:t>
            </w:r>
            <w:r w:rsidRPr="00AC4D8A">
              <w:rPr>
                <w:rFonts w:asciiTheme="majorHAnsi" w:eastAsiaTheme="majorHAnsi" w:hAnsiTheme="majorHAnsi" w:hint="eastAsia"/>
                <w:sz w:val="18"/>
                <w:szCs w:val="18"/>
              </w:rPr>
              <w:t>연말정산 사원리스트를 엑셀로 변환합니다. 총급여 및 세액을 엑셀로 조회 합니다. (비과세 급여 및 과세급여)</w:t>
            </w:r>
          </w:p>
          <w:p w:rsidR="00C957F8" w:rsidRPr="000C59F8" w:rsidRDefault="00967F67" w:rsidP="00AC4D8A">
            <w:pPr>
              <w:spacing w:line="276" w:lineRule="auto"/>
              <w:jc w:val="center"/>
              <w:rPr>
                <w:rFonts w:asciiTheme="majorHAnsi" w:eastAsiaTheme="majorHAnsi" w:hAnsiTheme="majorHAnsi"/>
                <w:sz w:val="18"/>
                <w:szCs w:val="18"/>
              </w:rPr>
            </w:pPr>
            <w:r>
              <w:rPr>
                <w:noProof/>
              </w:rPr>
              <w:lastRenderedPageBreak/>
              <w:drawing>
                <wp:inline distT="0" distB="0" distL="0" distR="0" wp14:anchorId="4D7E67CC" wp14:editId="37834B44">
                  <wp:extent cx="5943600" cy="1656715"/>
                  <wp:effectExtent l="0" t="0" r="0" b="635"/>
                  <wp:docPr id="1041" name="그림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943600" cy="1656715"/>
                          </a:xfrm>
                          <a:prstGeom prst="rect">
                            <a:avLst/>
                          </a:prstGeom>
                        </pic:spPr>
                      </pic:pic>
                    </a:graphicData>
                  </a:graphic>
                </wp:inline>
              </w:drawing>
            </w:r>
          </w:p>
          <w:p w:rsidR="00C957F8" w:rsidRPr="000C59F8" w:rsidRDefault="00C957F8" w:rsidP="00C957F8">
            <w:pPr>
              <w:spacing w:line="276" w:lineRule="auto"/>
              <w:rPr>
                <w:rFonts w:asciiTheme="majorHAnsi" w:eastAsiaTheme="majorHAnsi" w:hAnsiTheme="majorHAnsi"/>
                <w:sz w:val="18"/>
                <w:szCs w:val="18"/>
              </w:rPr>
            </w:pPr>
          </w:p>
          <w:p w:rsidR="00C957F8" w:rsidRPr="00AC4D8A" w:rsidRDefault="00C957F8" w:rsidP="00A059C4">
            <w:pPr>
              <w:widowControl/>
              <w:numPr>
                <w:ilvl w:val="0"/>
                <w:numId w:val="4"/>
              </w:numPr>
              <w:wordWrap/>
              <w:autoSpaceDE/>
              <w:autoSpaceDN/>
              <w:spacing w:line="276" w:lineRule="auto"/>
              <w:jc w:val="left"/>
              <w:rPr>
                <w:rFonts w:asciiTheme="majorHAnsi" w:eastAsiaTheme="majorHAnsi" w:hAnsiTheme="majorHAnsi"/>
                <w:sz w:val="18"/>
                <w:szCs w:val="18"/>
              </w:rPr>
            </w:pPr>
            <w:r w:rsidRPr="00AC4D8A">
              <w:rPr>
                <w:rFonts w:asciiTheme="majorHAnsi" w:eastAsiaTheme="majorHAnsi" w:hAnsiTheme="majorHAnsi" w:hint="eastAsia"/>
                <w:sz w:val="18"/>
                <w:szCs w:val="18"/>
              </w:rPr>
              <w:t xml:space="preserve">연말정산리스트(Excel) </w:t>
            </w:r>
            <w:r w:rsidR="00AC4D8A" w:rsidRPr="00AC4D8A">
              <w:rPr>
                <w:rFonts w:asciiTheme="majorHAnsi" w:eastAsiaTheme="majorHAnsi" w:hAnsiTheme="majorHAnsi" w:hint="eastAsia"/>
                <w:sz w:val="18"/>
                <w:szCs w:val="18"/>
              </w:rPr>
              <w:t xml:space="preserve">: </w:t>
            </w:r>
            <w:r w:rsidRPr="00AC4D8A">
              <w:rPr>
                <w:rFonts w:asciiTheme="majorHAnsi" w:eastAsiaTheme="majorHAnsi" w:hAnsiTheme="majorHAnsi" w:hint="eastAsia"/>
                <w:sz w:val="18"/>
                <w:szCs w:val="18"/>
              </w:rPr>
              <w:t>연말정산 상세내역(공제내역 포함)을 엑셀로 변환할 수 있습니다.</w:t>
            </w:r>
          </w:p>
          <w:p w:rsidR="00C957F8" w:rsidRPr="000C59F8" w:rsidRDefault="00967F67" w:rsidP="00AC4D8A">
            <w:pPr>
              <w:spacing w:line="276" w:lineRule="auto"/>
              <w:jc w:val="center"/>
              <w:rPr>
                <w:rFonts w:asciiTheme="majorHAnsi" w:eastAsiaTheme="majorHAnsi" w:hAnsiTheme="majorHAnsi"/>
                <w:sz w:val="18"/>
                <w:szCs w:val="18"/>
              </w:rPr>
            </w:pPr>
            <w:r>
              <w:rPr>
                <w:noProof/>
              </w:rPr>
              <w:drawing>
                <wp:inline distT="0" distB="0" distL="0" distR="0" wp14:anchorId="66167AAA" wp14:editId="37268BA2">
                  <wp:extent cx="5943600" cy="2126615"/>
                  <wp:effectExtent l="0" t="0" r="0" b="6985"/>
                  <wp:docPr id="1042" name="그림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943600" cy="2126615"/>
                          </a:xfrm>
                          <a:prstGeom prst="rect">
                            <a:avLst/>
                          </a:prstGeom>
                        </pic:spPr>
                      </pic:pic>
                    </a:graphicData>
                  </a:graphic>
                </wp:inline>
              </w:drawing>
            </w:r>
          </w:p>
          <w:p w:rsidR="00AC4D8A" w:rsidRDefault="00AC4D8A" w:rsidP="00C957F8">
            <w:pPr>
              <w:spacing w:line="276" w:lineRule="auto"/>
              <w:rPr>
                <w:rFonts w:asciiTheme="majorHAnsi" w:eastAsiaTheme="majorHAnsi" w:hAnsiTheme="majorHAnsi"/>
                <w:sz w:val="18"/>
                <w:szCs w:val="18"/>
              </w:rPr>
            </w:pPr>
          </w:p>
          <w:p w:rsidR="00C957F8" w:rsidRPr="000C59F8" w:rsidRDefault="00C957F8" w:rsidP="00A059C4">
            <w:pPr>
              <w:widowControl/>
              <w:numPr>
                <w:ilvl w:val="0"/>
                <w:numId w:val="4"/>
              </w:numPr>
              <w:wordWrap/>
              <w:autoSpaceDE/>
              <w:autoSpaceDN/>
              <w:spacing w:line="276" w:lineRule="auto"/>
              <w:jc w:val="left"/>
              <w:rPr>
                <w:rFonts w:asciiTheme="majorHAnsi" w:eastAsiaTheme="majorHAnsi" w:hAnsiTheme="majorHAnsi"/>
                <w:sz w:val="18"/>
                <w:szCs w:val="18"/>
              </w:rPr>
            </w:pPr>
            <w:r w:rsidRPr="000C59F8">
              <w:rPr>
                <w:rFonts w:asciiTheme="majorHAnsi" w:eastAsiaTheme="majorHAnsi" w:hAnsiTheme="majorHAnsi" w:hint="eastAsia"/>
                <w:sz w:val="18"/>
                <w:szCs w:val="18"/>
              </w:rPr>
              <w:t>근무처별 소득/비용 (Excel)</w:t>
            </w:r>
          </w:p>
          <w:p w:rsidR="00C957F8" w:rsidRPr="000C59F8" w:rsidRDefault="00C957F8" w:rsidP="00C957F8">
            <w:pPr>
              <w:spacing w:line="276" w:lineRule="auto"/>
              <w:rPr>
                <w:rFonts w:asciiTheme="majorHAnsi" w:eastAsiaTheme="majorHAnsi" w:hAnsiTheme="majorHAnsi"/>
                <w:sz w:val="18"/>
                <w:szCs w:val="18"/>
              </w:rPr>
            </w:pPr>
            <w:r w:rsidRPr="000C59F8">
              <w:rPr>
                <w:rFonts w:asciiTheme="majorHAnsi" w:eastAsiaTheme="majorHAnsi" w:hAnsiTheme="majorHAnsi" w:hint="eastAsia"/>
                <w:sz w:val="18"/>
                <w:szCs w:val="18"/>
              </w:rPr>
              <w:t>주(현)근무지, 종(전)근무지 별로 소득공제 항목과 비용공제 항목을 엑셀로 변환할 수 있습니다.</w:t>
            </w:r>
          </w:p>
          <w:p w:rsidR="00C957F8" w:rsidRPr="000C59F8" w:rsidRDefault="00C70D47" w:rsidP="00C70D47">
            <w:pPr>
              <w:spacing w:line="276" w:lineRule="auto"/>
              <w:jc w:val="center"/>
              <w:rPr>
                <w:rFonts w:asciiTheme="majorHAnsi" w:eastAsiaTheme="majorHAnsi" w:hAnsiTheme="majorHAnsi"/>
                <w:sz w:val="18"/>
                <w:szCs w:val="18"/>
              </w:rPr>
            </w:pPr>
            <w:r>
              <w:rPr>
                <w:noProof/>
              </w:rPr>
              <w:drawing>
                <wp:inline distT="0" distB="0" distL="0" distR="0" wp14:anchorId="388452CE" wp14:editId="4769818D">
                  <wp:extent cx="5943600" cy="1609090"/>
                  <wp:effectExtent l="0" t="0" r="0" b="0"/>
                  <wp:docPr id="1048" name="그림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943600" cy="1609090"/>
                          </a:xfrm>
                          <a:prstGeom prst="rect">
                            <a:avLst/>
                          </a:prstGeom>
                        </pic:spPr>
                      </pic:pic>
                    </a:graphicData>
                  </a:graphic>
                </wp:inline>
              </w:drawing>
            </w:r>
          </w:p>
          <w:p w:rsidR="00C957F8" w:rsidRPr="000C59F8" w:rsidRDefault="00C957F8" w:rsidP="00C957F8">
            <w:pPr>
              <w:spacing w:line="276" w:lineRule="auto"/>
              <w:rPr>
                <w:rFonts w:asciiTheme="majorHAnsi" w:eastAsiaTheme="majorHAnsi" w:hAnsiTheme="majorHAnsi"/>
                <w:sz w:val="18"/>
                <w:szCs w:val="18"/>
              </w:rPr>
            </w:pPr>
          </w:p>
          <w:p w:rsidR="00C957F8" w:rsidRPr="000C59F8" w:rsidRDefault="00C957F8" w:rsidP="00A059C4">
            <w:pPr>
              <w:widowControl/>
              <w:numPr>
                <w:ilvl w:val="0"/>
                <w:numId w:val="4"/>
              </w:numPr>
              <w:wordWrap/>
              <w:autoSpaceDE/>
              <w:autoSpaceDN/>
              <w:spacing w:line="276" w:lineRule="auto"/>
              <w:jc w:val="left"/>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주(현)근무처 소득/비용(Excel) / 종(전)근무처 소득/비용(Excel) </w:t>
            </w:r>
          </w:p>
          <w:p w:rsidR="00C957F8" w:rsidRPr="000C59F8" w:rsidRDefault="00C957F8" w:rsidP="00C957F8">
            <w:pPr>
              <w:spacing w:line="276" w:lineRule="auto"/>
              <w:rPr>
                <w:rFonts w:asciiTheme="majorHAnsi" w:eastAsiaTheme="majorHAnsi" w:hAnsiTheme="majorHAnsi"/>
                <w:sz w:val="18"/>
                <w:szCs w:val="18"/>
              </w:rPr>
            </w:pPr>
            <w:r w:rsidRPr="000C59F8">
              <w:rPr>
                <w:rFonts w:asciiTheme="majorHAnsi" w:eastAsiaTheme="majorHAnsi" w:hAnsiTheme="majorHAnsi" w:hint="eastAsia"/>
                <w:sz w:val="18"/>
                <w:szCs w:val="18"/>
              </w:rPr>
              <w:t>주(현) [종(전)]근무처 소득/비용 집계를 엑셀로 변환 할 수 있습니다.</w:t>
            </w:r>
          </w:p>
          <w:p w:rsidR="00C957F8" w:rsidRDefault="000F56E7" w:rsidP="000F56E7">
            <w:pPr>
              <w:spacing w:line="276" w:lineRule="auto"/>
              <w:jc w:val="center"/>
              <w:rPr>
                <w:rFonts w:asciiTheme="majorHAnsi" w:eastAsiaTheme="majorHAnsi" w:hAnsiTheme="majorHAnsi"/>
                <w:sz w:val="18"/>
                <w:szCs w:val="18"/>
              </w:rPr>
            </w:pPr>
            <w:r w:rsidRPr="000C59F8">
              <w:rPr>
                <w:rFonts w:asciiTheme="majorHAnsi" w:eastAsiaTheme="majorHAnsi" w:hAnsiTheme="majorHAnsi" w:hint="eastAsia"/>
                <w:noProof/>
                <w:sz w:val="18"/>
                <w:szCs w:val="18"/>
              </w:rPr>
              <mc:AlternateContent>
                <mc:Choice Requires="wps">
                  <w:drawing>
                    <wp:anchor distT="0" distB="0" distL="114300" distR="114300" simplePos="0" relativeHeight="251920384" behindDoc="0" locked="0" layoutInCell="1" allowOverlap="1" wp14:anchorId="7EAA2F1E" wp14:editId="61DE922D">
                      <wp:simplePos x="0" y="0"/>
                      <wp:positionH relativeFrom="column">
                        <wp:posOffset>0</wp:posOffset>
                      </wp:positionH>
                      <wp:positionV relativeFrom="paragraph">
                        <wp:posOffset>1179</wp:posOffset>
                      </wp:positionV>
                      <wp:extent cx="1186543" cy="272143"/>
                      <wp:effectExtent l="0" t="0" r="13970" b="13970"/>
                      <wp:wrapNone/>
                      <wp:docPr id="2053" name="모서리가 둥근 직사각형 2053"/>
                      <wp:cNvGraphicFramePr/>
                      <a:graphic xmlns:a="http://schemas.openxmlformats.org/drawingml/2006/main">
                        <a:graphicData uri="http://schemas.microsoft.com/office/word/2010/wordprocessingShape">
                          <wps:wsp>
                            <wps:cNvSpPr/>
                            <wps:spPr>
                              <a:xfrm>
                                <a:off x="0" y="0"/>
                                <a:ext cx="1186543" cy="272143"/>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2053" o:spid="_x0000_s1026" style="position:absolute;left:0;text-align:left;margin-left:0;margin-top:.1pt;width:93.45pt;height:21.45pt;z-index:251920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" filled="f" strokecolor="red" strokeweight="1.25pt"/>
                  </w:pict>
                </mc:Fallback>
              </mc:AlternateContent>
            </w:r>
            <w:r w:rsidR="00C70D47">
              <w:rPr>
                <w:noProof/>
              </w:rPr>
              <w:drawing>
                <wp:inline distT="0" distB="0" distL="0" distR="0" wp14:anchorId="329AA0FD" wp14:editId="711EDF2D">
                  <wp:extent cx="5943600" cy="1214755"/>
                  <wp:effectExtent l="0" t="0" r="0" b="4445"/>
                  <wp:docPr id="1050" name="그림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943600" cy="1214755"/>
                          </a:xfrm>
                          <a:prstGeom prst="rect">
                            <a:avLst/>
                          </a:prstGeom>
                        </pic:spPr>
                      </pic:pic>
                    </a:graphicData>
                  </a:graphic>
                </wp:inline>
              </w:drawing>
            </w:r>
          </w:p>
          <w:p w:rsidR="00C70D47" w:rsidRPr="000C59F8" w:rsidRDefault="00C70D47" w:rsidP="000F56E7">
            <w:pPr>
              <w:spacing w:line="276" w:lineRule="auto"/>
              <w:jc w:val="center"/>
              <w:rPr>
                <w:rFonts w:asciiTheme="majorHAnsi" w:eastAsiaTheme="majorHAnsi" w:hAnsiTheme="majorHAnsi"/>
                <w:sz w:val="18"/>
                <w:szCs w:val="18"/>
              </w:rPr>
            </w:pPr>
          </w:p>
          <w:p w:rsidR="00C957F8" w:rsidRPr="000C59F8" w:rsidRDefault="0015186F" w:rsidP="000F56E7">
            <w:pPr>
              <w:spacing w:line="276" w:lineRule="auto"/>
              <w:jc w:val="center"/>
              <w:rPr>
                <w:rFonts w:asciiTheme="majorHAnsi" w:eastAsiaTheme="majorHAnsi" w:hAnsiTheme="majorHAnsi"/>
                <w:sz w:val="18"/>
                <w:szCs w:val="18"/>
              </w:rPr>
            </w:pPr>
            <w:r w:rsidRPr="000C59F8">
              <w:rPr>
                <w:rFonts w:asciiTheme="majorHAnsi" w:eastAsiaTheme="majorHAnsi" w:hAnsiTheme="majorHAnsi" w:hint="eastAsia"/>
                <w:noProof/>
                <w:sz w:val="18"/>
                <w:szCs w:val="18"/>
              </w:rPr>
              <w:lastRenderedPageBreak/>
              <mc:AlternateContent>
                <mc:Choice Requires="wps">
                  <w:drawing>
                    <wp:anchor distT="0" distB="0" distL="114300" distR="114300" simplePos="0" relativeHeight="251921408" behindDoc="0" locked="0" layoutInCell="1" allowOverlap="1" wp14:anchorId="604EF2A3" wp14:editId="4FBF4EA7">
                      <wp:simplePos x="0" y="0"/>
                      <wp:positionH relativeFrom="column">
                        <wp:posOffset>19685</wp:posOffset>
                      </wp:positionH>
                      <wp:positionV relativeFrom="paragraph">
                        <wp:posOffset>-45720</wp:posOffset>
                      </wp:positionV>
                      <wp:extent cx="1229360" cy="282575"/>
                      <wp:effectExtent l="0" t="0" r="27940" b="22225"/>
                      <wp:wrapNone/>
                      <wp:docPr id="2056" name="모서리가 둥근 직사각형 2056"/>
                      <wp:cNvGraphicFramePr/>
                      <a:graphic xmlns:a="http://schemas.openxmlformats.org/drawingml/2006/main">
                        <a:graphicData uri="http://schemas.microsoft.com/office/word/2010/wordprocessingShape">
                          <wps:wsp>
                            <wps:cNvSpPr/>
                            <wps:spPr>
                              <a:xfrm>
                                <a:off x="0" y="0"/>
                                <a:ext cx="1229360" cy="282575"/>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2056" o:spid="_x0000_s1026" style="position:absolute;left:0;text-align:left;margin-left:1.55pt;margin-top:-3.6pt;width:96.8pt;height:22.25pt;z-index:251921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" filled="f" strokecolor="red" strokeweight="1.25pt"/>
                  </w:pict>
                </mc:Fallback>
              </mc:AlternateContent>
            </w:r>
            <w:r w:rsidR="00C70D47">
              <w:rPr>
                <w:noProof/>
              </w:rPr>
              <w:drawing>
                <wp:inline distT="0" distB="0" distL="0" distR="0" wp14:anchorId="57CD2827" wp14:editId="75141994">
                  <wp:extent cx="5943600" cy="577850"/>
                  <wp:effectExtent l="0" t="0" r="0" b="0"/>
                  <wp:docPr id="1051" name="그림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943600" cy="577850"/>
                          </a:xfrm>
                          <a:prstGeom prst="rect">
                            <a:avLst/>
                          </a:prstGeom>
                        </pic:spPr>
                      </pic:pic>
                    </a:graphicData>
                  </a:graphic>
                </wp:inline>
              </w:drawing>
            </w:r>
          </w:p>
          <w:p w:rsidR="000F56E7" w:rsidRPr="000C59F8" w:rsidRDefault="000F56E7" w:rsidP="00C957F8">
            <w:pPr>
              <w:spacing w:line="276" w:lineRule="auto"/>
              <w:rPr>
                <w:rFonts w:asciiTheme="majorHAnsi" w:eastAsiaTheme="majorHAnsi" w:hAnsiTheme="majorHAnsi"/>
                <w:sz w:val="18"/>
                <w:szCs w:val="18"/>
              </w:rPr>
            </w:pPr>
          </w:p>
          <w:p w:rsidR="000F56E7" w:rsidRPr="000C59F8" w:rsidRDefault="000F56E7" w:rsidP="00A059C4">
            <w:pPr>
              <w:pStyle w:val="a9"/>
              <w:numPr>
                <w:ilvl w:val="0"/>
                <w:numId w:val="4"/>
              </w:numPr>
              <w:ind w:leftChars="0"/>
              <w:rPr>
                <w:rFonts w:asciiTheme="majorHAnsi" w:eastAsiaTheme="majorHAnsi" w:hAnsiTheme="majorHAnsi"/>
                <w:sz w:val="18"/>
                <w:szCs w:val="18"/>
              </w:rPr>
            </w:pPr>
            <w:r w:rsidRPr="000C59F8">
              <w:rPr>
                <w:rFonts w:asciiTheme="majorHAnsi" w:eastAsiaTheme="majorHAnsi" w:hAnsiTheme="majorHAnsi" w:hint="eastAsia"/>
                <w:sz w:val="18"/>
                <w:szCs w:val="18"/>
              </w:rPr>
              <w:t>월급여집계표-계속근로자(Excel) : 계속근로자(전사원)의 총급여를 엑셀로 변환할 수 있습니다.</w:t>
            </w:r>
          </w:p>
          <w:p w:rsidR="00C957F8" w:rsidRPr="000C59F8" w:rsidRDefault="000F56E7" w:rsidP="00C957F8">
            <w:pPr>
              <w:spacing w:line="276" w:lineRule="auto"/>
              <w:rPr>
                <w:rFonts w:asciiTheme="majorHAnsi" w:eastAsiaTheme="majorHAnsi" w:hAnsiTheme="majorHAnsi"/>
                <w:sz w:val="18"/>
                <w:szCs w:val="18"/>
              </w:rPr>
            </w:pPr>
            <w:r w:rsidRPr="000C59F8">
              <w:rPr>
                <w:rFonts w:asciiTheme="majorHAnsi" w:eastAsiaTheme="majorHAnsi" w:hAnsiTheme="majorHAnsi" w:hint="eastAsia"/>
                <w:noProof/>
                <w:sz w:val="18"/>
                <w:szCs w:val="18"/>
              </w:rPr>
              <w:t xml:space="preserve">  </w:t>
            </w:r>
            <w:r w:rsidR="00C70D47">
              <w:rPr>
                <w:noProof/>
              </w:rPr>
              <w:drawing>
                <wp:inline distT="0" distB="0" distL="0" distR="0" wp14:anchorId="15A42CAB" wp14:editId="2F6B2AC1">
                  <wp:extent cx="5943600" cy="2615565"/>
                  <wp:effectExtent l="0" t="0" r="0" b="0"/>
                  <wp:docPr id="1052" name="그림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5943600" cy="2615565"/>
                          </a:xfrm>
                          <a:prstGeom prst="rect">
                            <a:avLst/>
                          </a:prstGeom>
                        </pic:spPr>
                      </pic:pic>
                    </a:graphicData>
                  </a:graphic>
                </wp:inline>
              </w:drawing>
            </w:r>
          </w:p>
          <w:p w:rsidR="00C957F8" w:rsidRPr="000C59F8" w:rsidRDefault="00C957F8" w:rsidP="00A059C4">
            <w:pPr>
              <w:widowControl/>
              <w:numPr>
                <w:ilvl w:val="0"/>
                <w:numId w:val="4"/>
              </w:numPr>
              <w:wordWrap/>
              <w:autoSpaceDE/>
              <w:autoSpaceDN/>
              <w:spacing w:line="276" w:lineRule="auto"/>
              <w:jc w:val="left"/>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월급여집계표-퇴사자포함(Excel) </w:t>
            </w:r>
            <w:r w:rsidR="000F56E7" w:rsidRPr="000C59F8">
              <w:rPr>
                <w:rFonts w:asciiTheme="majorHAnsi" w:eastAsiaTheme="majorHAnsi" w:hAnsiTheme="majorHAnsi" w:hint="eastAsia"/>
                <w:sz w:val="18"/>
                <w:szCs w:val="18"/>
              </w:rPr>
              <w:t xml:space="preserve">: 퇴사자를 포함하여 총급여를 엑셀로 변환할 수 있습니다. </w:t>
            </w:r>
          </w:p>
          <w:p w:rsidR="00C957F8" w:rsidRPr="000C59F8" w:rsidRDefault="00C957F8" w:rsidP="00A059C4">
            <w:pPr>
              <w:widowControl/>
              <w:numPr>
                <w:ilvl w:val="0"/>
                <w:numId w:val="4"/>
              </w:numPr>
              <w:wordWrap/>
              <w:autoSpaceDE/>
              <w:autoSpaceDN/>
              <w:spacing w:line="276" w:lineRule="auto"/>
              <w:jc w:val="left"/>
              <w:rPr>
                <w:rFonts w:asciiTheme="majorHAnsi" w:eastAsiaTheme="majorHAnsi" w:hAnsiTheme="majorHAnsi"/>
                <w:sz w:val="18"/>
                <w:szCs w:val="18"/>
              </w:rPr>
            </w:pPr>
            <w:r w:rsidRPr="000C59F8">
              <w:rPr>
                <w:rFonts w:asciiTheme="majorHAnsi" w:eastAsiaTheme="majorHAnsi" w:hAnsiTheme="majorHAnsi" w:hint="eastAsia"/>
                <w:sz w:val="18"/>
                <w:szCs w:val="18"/>
              </w:rPr>
              <w:t>근로소득원천징수영수증(소득자보관용, 발행자보관용, 발행자보고용), 근로소득 원천징수부 전사원의 근로소득원천징수 영수증을 한번에 조회, 출력할 수 있습니다.</w:t>
            </w:r>
          </w:p>
          <w:p w:rsidR="00C957F8" w:rsidRPr="000C59F8" w:rsidRDefault="00C957F8" w:rsidP="00A059C4">
            <w:pPr>
              <w:widowControl/>
              <w:numPr>
                <w:ilvl w:val="0"/>
                <w:numId w:val="4"/>
              </w:numPr>
              <w:wordWrap/>
              <w:autoSpaceDE/>
              <w:autoSpaceDN/>
              <w:spacing w:line="276" w:lineRule="auto"/>
              <w:jc w:val="left"/>
              <w:rPr>
                <w:rFonts w:asciiTheme="majorHAnsi" w:eastAsiaTheme="majorHAnsi" w:hAnsiTheme="majorHAnsi"/>
                <w:sz w:val="18"/>
                <w:szCs w:val="18"/>
              </w:rPr>
            </w:pPr>
            <w:r w:rsidRPr="000C59F8">
              <w:rPr>
                <w:rFonts w:asciiTheme="majorHAnsi" w:eastAsiaTheme="majorHAnsi" w:hAnsiTheme="majorHAnsi" w:hint="eastAsia"/>
                <w:sz w:val="18"/>
                <w:szCs w:val="18"/>
              </w:rPr>
              <w:t>근로소득원천징수영수증(소득자보관용, 발행자보관용, 발행자보고용) Check</w:t>
            </w:r>
            <w:r w:rsidR="000F56E7" w:rsidRPr="000C59F8">
              <w:rPr>
                <w:rFonts w:asciiTheme="majorHAnsi" w:eastAsiaTheme="majorHAnsi" w:hAnsiTheme="majorHAnsi" w:hint="eastAsia"/>
                <w:sz w:val="18"/>
                <w:szCs w:val="18"/>
              </w:rPr>
              <w:t xml:space="preserve"> : </w:t>
            </w:r>
            <w:r w:rsidRPr="000C59F8">
              <w:rPr>
                <w:rFonts w:asciiTheme="majorHAnsi" w:eastAsiaTheme="majorHAnsi" w:hAnsiTheme="majorHAnsi" w:hint="eastAsia"/>
                <w:sz w:val="18"/>
                <w:szCs w:val="18"/>
              </w:rPr>
              <w:t>Check 된 사원들의 근로소득원천징수영수증을 조회, 출력할 수 있습니다.</w:t>
            </w:r>
          </w:p>
          <w:p w:rsidR="00C957F8" w:rsidRPr="000C59F8" w:rsidRDefault="00C957F8" w:rsidP="00A059C4">
            <w:pPr>
              <w:widowControl/>
              <w:numPr>
                <w:ilvl w:val="0"/>
                <w:numId w:val="4"/>
              </w:numPr>
              <w:wordWrap/>
              <w:autoSpaceDE/>
              <w:autoSpaceDN/>
              <w:spacing w:line="276" w:lineRule="auto"/>
              <w:jc w:val="left"/>
              <w:rPr>
                <w:rFonts w:asciiTheme="majorHAnsi" w:eastAsiaTheme="majorHAnsi" w:hAnsiTheme="majorHAnsi"/>
                <w:sz w:val="18"/>
                <w:szCs w:val="18"/>
              </w:rPr>
            </w:pPr>
            <w:r w:rsidRPr="000C59F8">
              <w:rPr>
                <w:rFonts w:asciiTheme="majorHAnsi" w:eastAsiaTheme="majorHAnsi" w:hAnsiTheme="majorHAnsi" w:hint="eastAsia"/>
                <w:sz w:val="18"/>
                <w:szCs w:val="18"/>
              </w:rPr>
              <w:t>전체마감/전체마감취소</w:t>
            </w:r>
            <w:r w:rsidR="000F56E7" w:rsidRPr="000C59F8">
              <w:rPr>
                <w:rFonts w:asciiTheme="majorHAnsi" w:eastAsiaTheme="majorHAnsi" w:hAnsiTheme="majorHAnsi" w:hint="eastAsia"/>
                <w:sz w:val="18"/>
                <w:szCs w:val="18"/>
              </w:rPr>
              <w:t xml:space="preserve"> : </w:t>
            </w:r>
            <w:r w:rsidRPr="000C59F8">
              <w:rPr>
                <w:rFonts w:asciiTheme="majorHAnsi" w:eastAsiaTheme="majorHAnsi" w:hAnsiTheme="majorHAnsi" w:hint="eastAsia"/>
                <w:sz w:val="18"/>
                <w:szCs w:val="18"/>
              </w:rPr>
              <w:t>연말정산 작업을 완료한 후 전사원 마감을 한번에 처리할 수 있습니다.</w:t>
            </w:r>
          </w:p>
          <w:p w:rsidR="00C957F8" w:rsidRPr="000C59F8" w:rsidRDefault="00C957F8" w:rsidP="00A059C4">
            <w:pPr>
              <w:widowControl/>
              <w:numPr>
                <w:ilvl w:val="0"/>
                <w:numId w:val="4"/>
              </w:numPr>
              <w:wordWrap/>
              <w:autoSpaceDE/>
              <w:autoSpaceDN/>
              <w:spacing w:line="276" w:lineRule="auto"/>
              <w:jc w:val="left"/>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연말정산 결과를 월급여공제항목에 반영 </w:t>
            </w:r>
            <w:r w:rsidR="000F56E7" w:rsidRPr="000C59F8">
              <w:rPr>
                <w:rFonts w:asciiTheme="majorHAnsi" w:eastAsiaTheme="majorHAnsi" w:hAnsiTheme="majorHAnsi" w:hint="eastAsia"/>
                <w:sz w:val="18"/>
                <w:szCs w:val="18"/>
              </w:rPr>
              <w:t xml:space="preserve">: 연말정산 결과 환급세액과 납부세액을 급여에 반영합니다. </w:t>
            </w:r>
          </w:p>
          <w:p w:rsidR="00C957F8" w:rsidRPr="000C59F8" w:rsidRDefault="000C59F8" w:rsidP="000C59F8">
            <w:pPr>
              <w:spacing w:line="276" w:lineRule="auto"/>
              <w:ind w:leftChars="100" w:left="380" w:hangingChars="100" w:hanging="180"/>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 </w:t>
            </w:r>
            <w:r w:rsidR="00C957F8" w:rsidRPr="000C59F8">
              <w:rPr>
                <w:rFonts w:asciiTheme="majorHAnsi" w:eastAsiaTheme="majorHAnsi" w:hAnsiTheme="majorHAnsi" w:hint="eastAsia"/>
                <w:sz w:val="18"/>
                <w:szCs w:val="18"/>
              </w:rPr>
              <w:t xml:space="preserve">아래의 작업을 실행하기 위해서는 인사급여 &gt; 공제항목관리 에서 연말정산 소득세, 주민세, 농특세로 설정된 공제항목이 있어야 합니다. </w:t>
            </w:r>
          </w:p>
          <w:p w:rsidR="00C957F8" w:rsidRPr="000C59F8" w:rsidRDefault="00F80298" w:rsidP="00C957F8">
            <w:pPr>
              <w:rPr>
                <w:rFonts w:asciiTheme="majorHAnsi" w:eastAsiaTheme="majorHAnsi" w:hAnsiTheme="majorHAnsi"/>
                <w:sz w:val="18"/>
                <w:szCs w:val="18"/>
              </w:rPr>
            </w:pPr>
            <w:r w:rsidRPr="000C59F8">
              <w:rPr>
                <w:rFonts w:asciiTheme="majorHAnsi" w:eastAsiaTheme="majorHAnsi" w:hAnsiTheme="majorHAnsi" w:hint="eastAsia"/>
                <w:noProof/>
                <w:sz w:val="18"/>
                <w:szCs w:val="18"/>
              </w:rPr>
              <mc:AlternateContent>
                <mc:Choice Requires="wps">
                  <w:drawing>
                    <wp:anchor distT="0" distB="0" distL="114300" distR="114300" simplePos="0" relativeHeight="251922432" behindDoc="0" locked="0" layoutInCell="1" allowOverlap="1" wp14:anchorId="23C6B246" wp14:editId="18B1DCA2">
                      <wp:simplePos x="0" y="0"/>
                      <wp:positionH relativeFrom="column">
                        <wp:posOffset>4914900</wp:posOffset>
                      </wp:positionH>
                      <wp:positionV relativeFrom="paragraph">
                        <wp:posOffset>528501</wp:posOffset>
                      </wp:positionV>
                      <wp:extent cx="1164771" cy="288472"/>
                      <wp:effectExtent l="0" t="0" r="16510" b="16510"/>
                      <wp:wrapNone/>
                      <wp:docPr id="2071" name="모서리가 둥근 직사각형 2071"/>
                      <wp:cNvGraphicFramePr/>
                      <a:graphic xmlns:a="http://schemas.openxmlformats.org/drawingml/2006/main">
                        <a:graphicData uri="http://schemas.microsoft.com/office/word/2010/wordprocessingShape">
                          <wps:wsp>
                            <wps:cNvSpPr/>
                            <wps:spPr>
                              <a:xfrm>
                                <a:off x="0" y="0"/>
                                <a:ext cx="1164771" cy="288472"/>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2071" o:spid="_x0000_s1026" style="position:absolute;left:0;text-align:left;margin-left:387pt;margin-top:41.6pt;width:91.7pt;height:22.7pt;z-index:251922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" filled="f" strokecolor="red" strokeweight="1.25pt"/>
                  </w:pict>
                </mc:Fallback>
              </mc:AlternateContent>
            </w:r>
            <w:r w:rsidR="000F56E7" w:rsidRPr="000C59F8">
              <w:rPr>
                <w:rFonts w:asciiTheme="majorHAnsi" w:eastAsiaTheme="majorHAnsi" w:hAnsiTheme="majorHAnsi" w:hint="eastAsia"/>
                <w:noProof/>
                <w:sz w:val="18"/>
                <w:szCs w:val="18"/>
              </w:rPr>
              <w:t xml:space="preserve"> </w:t>
            </w:r>
            <w:r w:rsidRPr="000C59F8">
              <w:rPr>
                <w:rFonts w:asciiTheme="majorHAnsi" w:eastAsiaTheme="majorHAnsi" w:hAnsiTheme="majorHAnsi" w:hint="eastAsia"/>
                <w:noProof/>
                <w:sz w:val="18"/>
                <w:szCs w:val="18"/>
              </w:rPr>
              <w:drawing>
                <wp:inline distT="0" distB="0" distL="0" distR="0" wp14:anchorId="7A69E4FA" wp14:editId="4B823884">
                  <wp:extent cx="5943600" cy="758825"/>
                  <wp:effectExtent l="0" t="0" r="0" b="3175"/>
                  <wp:docPr id="2061" name="그림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943600" cy="758825"/>
                          </a:xfrm>
                          <a:prstGeom prst="rect">
                            <a:avLst/>
                          </a:prstGeom>
                        </pic:spPr>
                      </pic:pic>
                    </a:graphicData>
                  </a:graphic>
                </wp:inline>
              </w:drawing>
            </w:r>
          </w:p>
          <w:p w:rsidR="00C957F8" w:rsidRPr="000C59F8" w:rsidRDefault="00C957F8" w:rsidP="00C957F8">
            <w:pPr>
              <w:rPr>
                <w:rFonts w:asciiTheme="majorHAnsi" w:eastAsiaTheme="majorHAnsi" w:hAnsiTheme="majorHAnsi"/>
                <w:sz w:val="18"/>
                <w:szCs w:val="18"/>
              </w:rPr>
            </w:pPr>
          </w:p>
          <w:p w:rsidR="000C59F8" w:rsidRPr="000C59F8" w:rsidRDefault="000C59F8" w:rsidP="000C59F8">
            <w:pPr>
              <w:ind w:firstLineChars="100" w:firstLine="180"/>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 </w:t>
            </w:r>
            <w:r w:rsidR="00C957F8" w:rsidRPr="000C59F8">
              <w:rPr>
                <w:rFonts w:asciiTheme="majorHAnsi" w:eastAsiaTheme="majorHAnsi" w:hAnsiTheme="majorHAnsi" w:hint="eastAsia"/>
                <w:sz w:val="18"/>
                <w:szCs w:val="18"/>
              </w:rPr>
              <w:t xml:space="preserve">“연말정산 결과를 월급여 공제항목에 반영”을 실행, 환급세액을 반영할 차수를 선택 한 후 실행을 하면 해당 </w:t>
            </w:r>
          </w:p>
          <w:p w:rsidR="00C957F8" w:rsidRPr="000C59F8" w:rsidRDefault="00C957F8" w:rsidP="000C59F8">
            <w:pPr>
              <w:ind w:firstLineChars="200" w:firstLine="360"/>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차수 항목에 연말정산 결과값이 반영이 됩니다. </w:t>
            </w:r>
          </w:p>
          <w:p w:rsidR="00C957F8" w:rsidRPr="000C59F8" w:rsidRDefault="00C70D47" w:rsidP="000C59F8">
            <w:pPr>
              <w:jc w:val="center"/>
              <w:rPr>
                <w:rFonts w:asciiTheme="majorHAnsi" w:eastAsiaTheme="majorHAnsi" w:hAnsiTheme="majorHAnsi"/>
                <w:sz w:val="18"/>
                <w:szCs w:val="18"/>
              </w:rPr>
            </w:pPr>
            <w:r>
              <w:rPr>
                <w:rFonts w:asciiTheme="majorHAnsi" w:eastAsiaTheme="majorHAnsi" w:hAnsiTheme="majorHAnsi" w:hint="eastAsia"/>
                <w:noProof/>
                <w:sz w:val="18"/>
                <w:szCs w:val="18"/>
              </w:rPr>
              <w:lastRenderedPageBreak/>
              <mc:AlternateContent>
                <mc:Choice Requires="wps">
                  <w:drawing>
                    <wp:anchor distT="0" distB="0" distL="114300" distR="114300" simplePos="0" relativeHeight="252153856" behindDoc="0" locked="0" layoutInCell="1" allowOverlap="1">
                      <wp:simplePos x="0" y="0"/>
                      <wp:positionH relativeFrom="column">
                        <wp:posOffset>3144520</wp:posOffset>
                      </wp:positionH>
                      <wp:positionV relativeFrom="paragraph">
                        <wp:posOffset>845820</wp:posOffset>
                      </wp:positionV>
                      <wp:extent cx="2113280" cy="90000"/>
                      <wp:effectExtent l="0" t="0" r="1270" b="5715"/>
                      <wp:wrapNone/>
                      <wp:docPr id="2054" name="직사각형 2054"/>
                      <wp:cNvGraphicFramePr/>
                      <a:graphic xmlns:a="http://schemas.openxmlformats.org/drawingml/2006/main">
                        <a:graphicData uri="http://schemas.microsoft.com/office/word/2010/wordprocessingShape">
                          <wps:wsp>
                            <wps:cNvSpPr/>
                            <wps:spPr>
                              <a:xfrm>
                                <a:off x="0" y="0"/>
                                <a:ext cx="2113280" cy="90000"/>
                              </a:xfrm>
                              <a:prstGeom prst="rect">
                                <a:avLst/>
                              </a:prstGeom>
                              <a:solidFill>
                                <a:schemeClr val="bg1">
                                  <a:lumMod val="95000"/>
                                </a:schemeClr>
                              </a:solid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직사각형 2054" o:spid="_x0000_s1026" style="position:absolute;left:0;text-align:left;margin-left:247.6pt;margin-top:66.6pt;width:166.4pt;height:7.1pt;z-index:252153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" fillcolor="#f2f2f2 [3052]" stroked="f" strokeweight="1.25pt"/>
                  </w:pict>
                </mc:Fallback>
              </mc:AlternateContent>
            </w:r>
            <w:r w:rsidR="000C59F8" w:rsidRPr="000C59F8">
              <w:rPr>
                <w:rFonts w:asciiTheme="majorHAnsi" w:eastAsiaTheme="majorHAnsi" w:hAnsiTheme="majorHAnsi" w:hint="eastAsia"/>
                <w:noProof/>
                <w:sz w:val="18"/>
                <w:szCs w:val="18"/>
              </w:rPr>
              <mc:AlternateContent>
                <mc:Choice Requires="wps">
                  <w:drawing>
                    <wp:anchor distT="0" distB="0" distL="114300" distR="114300" simplePos="0" relativeHeight="251923456" behindDoc="0" locked="0" layoutInCell="1" allowOverlap="1" wp14:anchorId="5DBEF6CB" wp14:editId="020EB798">
                      <wp:simplePos x="0" y="0"/>
                      <wp:positionH relativeFrom="column">
                        <wp:posOffset>2595880</wp:posOffset>
                      </wp:positionH>
                      <wp:positionV relativeFrom="paragraph">
                        <wp:posOffset>1201420</wp:posOffset>
                      </wp:positionV>
                      <wp:extent cx="1884680" cy="233680"/>
                      <wp:effectExtent l="0" t="0" r="20320" b="13970"/>
                      <wp:wrapNone/>
                      <wp:docPr id="2075" name="모서리가 둥근 직사각형 2075"/>
                      <wp:cNvGraphicFramePr/>
                      <a:graphic xmlns:a="http://schemas.openxmlformats.org/drawingml/2006/main">
                        <a:graphicData uri="http://schemas.microsoft.com/office/word/2010/wordprocessingShape">
                          <wps:wsp>
                            <wps:cNvSpPr/>
                            <wps:spPr>
                              <a:xfrm>
                                <a:off x="0" y="0"/>
                                <a:ext cx="1884680" cy="233680"/>
                              </a:xfrm>
                              <a:prstGeom prst="roundRect">
                                <a:avLst>
                                  <a:gd name="adj" fmla="val 10145"/>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모서리가 둥근 직사각형 2075" o:spid="_x0000_s1026" style="position:absolute;left:0;text-align:left;margin-left:204.4pt;margin-top:94.6pt;width:148.4pt;height:18.4pt;z-index:251923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66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" filled="f" strokecolor="red" strokeweight="1.25pt"/>
                  </w:pict>
                </mc:Fallback>
              </mc:AlternateContent>
            </w:r>
            <w:r>
              <w:rPr>
                <w:noProof/>
              </w:rPr>
              <w:drawing>
                <wp:inline distT="0" distB="0" distL="0" distR="0" wp14:anchorId="7F12A720" wp14:editId="09A27E40">
                  <wp:extent cx="5943600" cy="2453640"/>
                  <wp:effectExtent l="0" t="0" r="0" b="3810"/>
                  <wp:docPr id="1053" name="그림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943600" cy="2453640"/>
                          </a:xfrm>
                          <a:prstGeom prst="rect">
                            <a:avLst/>
                          </a:prstGeom>
                        </pic:spPr>
                      </pic:pic>
                    </a:graphicData>
                  </a:graphic>
                </wp:inline>
              </w:drawing>
            </w:r>
          </w:p>
          <w:p w:rsidR="000C59F8" w:rsidRPr="000C59F8" w:rsidRDefault="000C59F8" w:rsidP="000C59F8">
            <w:pPr>
              <w:rPr>
                <w:rFonts w:asciiTheme="majorHAnsi" w:eastAsiaTheme="majorHAnsi" w:hAnsiTheme="majorHAnsi"/>
                <w:sz w:val="18"/>
                <w:szCs w:val="18"/>
              </w:rPr>
            </w:pPr>
          </w:p>
          <w:p w:rsidR="000C59F8" w:rsidRDefault="000C59F8" w:rsidP="000C59F8">
            <w:pPr>
              <w:ind w:firstLine="180"/>
              <w:rPr>
                <w:rFonts w:asciiTheme="majorHAnsi" w:eastAsiaTheme="majorHAnsi" w:hAnsiTheme="majorHAnsi"/>
                <w:sz w:val="18"/>
                <w:szCs w:val="18"/>
              </w:rPr>
            </w:pPr>
            <w:r w:rsidRPr="000C59F8">
              <w:rPr>
                <w:rFonts w:asciiTheme="majorHAnsi" w:eastAsiaTheme="majorHAnsi" w:hAnsiTheme="majorHAnsi" w:hint="eastAsia"/>
                <w:sz w:val="18"/>
                <w:szCs w:val="18"/>
              </w:rPr>
              <w:t>-</w:t>
            </w:r>
            <w:r>
              <w:rPr>
                <w:rFonts w:asciiTheme="majorHAnsi" w:eastAsiaTheme="majorHAnsi" w:hAnsiTheme="majorHAnsi" w:hint="eastAsia"/>
                <w:sz w:val="18"/>
                <w:szCs w:val="18"/>
              </w:rPr>
              <w:t xml:space="preserve"> 계속근로자 연말정산 결과를 반영하기 위해서는 20</w:t>
            </w:r>
            <w:r w:rsidR="00C70D47">
              <w:rPr>
                <w:rFonts w:asciiTheme="majorHAnsi" w:eastAsiaTheme="majorHAnsi" w:hAnsiTheme="majorHAnsi" w:hint="eastAsia"/>
                <w:sz w:val="18"/>
                <w:szCs w:val="18"/>
              </w:rPr>
              <w:t>20</w:t>
            </w:r>
            <w:r>
              <w:rPr>
                <w:rFonts w:asciiTheme="majorHAnsi" w:eastAsiaTheme="majorHAnsi" w:hAnsiTheme="majorHAnsi" w:hint="eastAsia"/>
                <w:sz w:val="18"/>
                <w:szCs w:val="18"/>
              </w:rPr>
              <w:t xml:space="preserve">년도 월급여/상여에 차수가 추가되어 있어야 하며, </w:t>
            </w:r>
          </w:p>
          <w:p w:rsidR="000C59F8" w:rsidRDefault="000C59F8" w:rsidP="000C59F8">
            <w:pPr>
              <w:ind w:firstLineChars="200" w:firstLine="360"/>
              <w:rPr>
                <w:rFonts w:asciiTheme="majorHAnsi" w:eastAsiaTheme="majorHAnsi" w:hAnsiTheme="majorHAnsi"/>
                <w:sz w:val="18"/>
                <w:szCs w:val="18"/>
              </w:rPr>
            </w:pPr>
            <w:r>
              <w:rPr>
                <w:rFonts w:asciiTheme="majorHAnsi" w:eastAsiaTheme="majorHAnsi" w:hAnsiTheme="majorHAnsi" w:hint="eastAsia"/>
                <w:sz w:val="18"/>
                <w:szCs w:val="18"/>
              </w:rPr>
              <w:t xml:space="preserve">해당차수에 사원이 추가되어 있어야 합니다. 반영 후 반드시 재계산 작업을 해주어야 합니다. </w:t>
            </w:r>
          </w:p>
          <w:p w:rsidR="000C59F8" w:rsidRPr="000C59F8" w:rsidRDefault="0015186F" w:rsidP="00C70D47">
            <w:pPr>
              <w:jc w:val="center"/>
              <w:rPr>
                <w:rFonts w:asciiTheme="majorHAnsi" w:eastAsiaTheme="majorHAnsi" w:hAnsiTheme="majorHAnsi"/>
                <w:sz w:val="18"/>
                <w:szCs w:val="18"/>
              </w:rPr>
            </w:pPr>
            <w:r>
              <w:rPr>
                <w:noProof/>
              </w:rPr>
              <mc:AlternateContent>
                <mc:Choice Requires="wps">
                  <w:drawing>
                    <wp:anchor distT="0" distB="0" distL="114300" distR="114300" simplePos="0" relativeHeight="252183552" behindDoc="0" locked="0" layoutInCell="1" allowOverlap="1">
                      <wp:simplePos x="0" y="0"/>
                      <wp:positionH relativeFrom="column">
                        <wp:posOffset>1323109</wp:posOffset>
                      </wp:positionH>
                      <wp:positionV relativeFrom="paragraph">
                        <wp:posOffset>399242</wp:posOffset>
                      </wp:positionV>
                      <wp:extent cx="1219200" cy="263236"/>
                      <wp:effectExtent l="0" t="0" r="19050" b="22860"/>
                      <wp:wrapNone/>
                      <wp:docPr id="3086" name="직사각형 3086"/>
                      <wp:cNvGraphicFramePr/>
                      <a:graphic xmlns:a="http://schemas.openxmlformats.org/drawingml/2006/main">
                        <a:graphicData uri="http://schemas.microsoft.com/office/word/2010/wordprocessingShape">
                          <wps:wsp>
                            <wps:cNvSpPr/>
                            <wps:spPr>
                              <a:xfrm>
                                <a:off x="0" y="0"/>
                                <a:ext cx="1219200" cy="263236"/>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3086" o:spid="_x0000_s1026" style="position:absolute;left:0;text-align:left;margin-left:104.2pt;margin-top:31.45pt;width:96pt;height:20.75pt;z-index:252183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" filled="f" strokecolor="red" strokeweight="1.25pt"/>
                  </w:pict>
                </mc:Fallback>
              </mc:AlternateContent>
            </w:r>
            <w:r w:rsidR="00C70D47">
              <w:rPr>
                <w:noProof/>
              </w:rPr>
              <w:drawing>
                <wp:inline distT="0" distB="0" distL="0" distR="0" wp14:anchorId="265FE804" wp14:editId="47F680DE">
                  <wp:extent cx="5943600" cy="1137920"/>
                  <wp:effectExtent l="0" t="0" r="0" b="5080"/>
                  <wp:docPr id="2067" name="그림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943600" cy="1137920"/>
                          </a:xfrm>
                          <a:prstGeom prst="rect">
                            <a:avLst/>
                          </a:prstGeom>
                        </pic:spPr>
                      </pic:pic>
                    </a:graphicData>
                  </a:graphic>
                </wp:inline>
              </w:drawing>
            </w:r>
          </w:p>
          <w:p w:rsidR="00C70D47" w:rsidRPr="000C59F8" w:rsidRDefault="00C70D47" w:rsidP="00C70D47">
            <w:pPr>
              <w:rPr>
                <w:rFonts w:asciiTheme="majorHAnsi" w:eastAsiaTheme="majorHAnsi" w:hAnsiTheme="majorHAnsi"/>
                <w:sz w:val="18"/>
                <w:szCs w:val="18"/>
              </w:rPr>
            </w:pPr>
          </w:p>
          <w:p w:rsidR="00C957F8" w:rsidRPr="000C59F8" w:rsidRDefault="00C957F8" w:rsidP="00A059C4">
            <w:pPr>
              <w:pStyle w:val="a9"/>
              <w:widowControl/>
              <w:numPr>
                <w:ilvl w:val="0"/>
                <w:numId w:val="7"/>
              </w:numPr>
              <w:wordWrap/>
              <w:autoSpaceDE/>
              <w:autoSpaceDN/>
              <w:ind w:leftChars="0"/>
              <w:jc w:val="left"/>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공제가족수를 인사기본정보에 반영 </w:t>
            </w:r>
            <w:r w:rsidR="000C59F8" w:rsidRPr="000C59F8">
              <w:rPr>
                <w:rFonts w:asciiTheme="majorHAnsi" w:eastAsiaTheme="majorHAnsi" w:hAnsiTheme="majorHAnsi" w:hint="eastAsia"/>
                <w:sz w:val="18"/>
                <w:szCs w:val="18"/>
              </w:rPr>
              <w:t xml:space="preserve">: </w:t>
            </w:r>
            <w:r w:rsidRPr="000C59F8">
              <w:rPr>
                <w:rFonts w:asciiTheme="majorHAnsi" w:eastAsiaTheme="majorHAnsi" w:hAnsiTheme="majorHAnsi" w:hint="eastAsia"/>
                <w:sz w:val="18"/>
                <w:szCs w:val="18"/>
              </w:rPr>
              <w:t xml:space="preserve">연말정산 작업 후 공제가족 수를 인사기본 정보에 반영, 월급여 계산사항에 적용 할 수 있습니다. </w:t>
            </w:r>
          </w:p>
          <w:p w:rsidR="00C957F8" w:rsidRDefault="00C957F8" w:rsidP="000C59F8">
            <w:pPr>
              <w:ind w:firstLineChars="200" w:firstLine="360"/>
              <w:rPr>
                <w:rFonts w:asciiTheme="majorHAnsi" w:eastAsiaTheme="majorHAnsi" w:hAnsiTheme="majorHAnsi"/>
                <w:sz w:val="18"/>
                <w:szCs w:val="18"/>
              </w:rPr>
            </w:pPr>
            <w:r w:rsidRPr="000C59F8">
              <w:rPr>
                <w:rFonts w:asciiTheme="majorHAnsi" w:eastAsiaTheme="majorHAnsi" w:hAnsiTheme="majorHAnsi" w:hint="eastAsia"/>
                <w:sz w:val="18"/>
                <w:szCs w:val="18"/>
              </w:rPr>
              <w:t>인사기본정보에 공제가족 수 적용화면</w:t>
            </w:r>
            <w:r w:rsidR="000C59F8">
              <w:rPr>
                <w:rFonts w:asciiTheme="majorHAnsi" w:eastAsiaTheme="majorHAnsi" w:hAnsiTheme="majorHAnsi" w:hint="eastAsia"/>
                <w:sz w:val="18"/>
                <w:szCs w:val="18"/>
              </w:rPr>
              <w:t xml:space="preserve"> (인사급여 </w:t>
            </w:r>
            <w:r w:rsidR="000C59F8">
              <w:rPr>
                <w:rFonts w:asciiTheme="majorHAnsi" w:eastAsiaTheme="majorHAnsi" w:hAnsiTheme="majorHAnsi"/>
                <w:sz w:val="18"/>
                <w:szCs w:val="18"/>
              </w:rPr>
              <w:t>→</w:t>
            </w:r>
            <w:r w:rsidR="000C59F8">
              <w:rPr>
                <w:rFonts w:asciiTheme="majorHAnsi" w:eastAsiaTheme="majorHAnsi" w:hAnsiTheme="majorHAnsi" w:hint="eastAsia"/>
                <w:sz w:val="18"/>
                <w:szCs w:val="18"/>
              </w:rPr>
              <w:t xml:space="preserve">사원정보 </w:t>
            </w:r>
            <w:r w:rsidR="000C59F8">
              <w:rPr>
                <w:rFonts w:asciiTheme="majorHAnsi" w:eastAsiaTheme="majorHAnsi" w:hAnsiTheme="majorHAnsi"/>
                <w:sz w:val="18"/>
                <w:szCs w:val="18"/>
              </w:rPr>
              <w:t>→</w:t>
            </w:r>
            <w:r w:rsidR="000C59F8">
              <w:rPr>
                <w:rFonts w:asciiTheme="majorHAnsi" w:eastAsiaTheme="majorHAnsi" w:hAnsiTheme="majorHAnsi" w:hint="eastAsia"/>
                <w:sz w:val="18"/>
                <w:szCs w:val="18"/>
              </w:rPr>
              <w:t xml:space="preserve"> 인사기본정보)</w:t>
            </w:r>
          </w:p>
          <w:p w:rsidR="000C59F8" w:rsidRPr="000C59F8" w:rsidRDefault="000C59F8" w:rsidP="000C59F8">
            <w:pPr>
              <w:ind w:firstLineChars="200" w:firstLine="400"/>
              <w:rPr>
                <w:rFonts w:asciiTheme="majorHAnsi" w:eastAsiaTheme="majorHAnsi" w:hAnsiTheme="majorHAnsi"/>
                <w:sz w:val="18"/>
                <w:szCs w:val="18"/>
              </w:rPr>
            </w:pPr>
            <w:r>
              <w:rPr>
                <w:noProof/>
              </w:rPr>
              <mc:AlternateContent>
                <mc:Choice Requires="wps">
                  <w:drawing>
                    <wp:anchor distT="0" distB="0" distL="114300" distR="114300" simplePos="0" relativeHeight="251924480" behindDoc="0" locked="0" layoutInCell="1" allowOverlap="1" wp14:anchorId="7E4E7222" wp14:editId="227D87A7">
                      <wp:simplePos x="0" y="0"/>
                      <wp:positionH relativeFrom="column">
                        <wp:posOffset>1284514</wp:posOffset>
                      </wp:positionH>
                      <wp:positionV relativeFrom="paragraph">
                        <wp:posOffset>32839</wp:posOffset>
                      </wp:positionV>
                      <wp:extent cx="2090057" cy="223157"/>
                      <wp:effectExtent l="0" t="0" r="24765" b="24765"/>
                      <wp:wrapNone/>
                      <wp:docPr id="2079" name="모서리가 둥근 직사각형 2079"/>
                      <wp:cNvGraphicFramePr/>
                      <a:graphic xmlns:a="http://schemas.openxmlformats.org/drawingml/2006/main">
                        <a:graphicData uri="http://schemas.microsoft.com/office/word/2010/wordprocessingShape">
                          <wps:wsp>
                            <wps:cNvSpPr/>
                            <wps:spPr>
                              <a:xfrm>
                                <a:off x="0" y="0"/>
                                <a:ext cx="2090057" cy="223157"/>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2079" o:spid="_x0000_s1026" style="position:absolute;left:0;text-align:left;margin-left:101.15pt;margin-top:2.6pt;width:164.55pt;height:17.55pt;z-index:251924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" filled="f" strokecolor="red" strokeweight="1.25pt"/>
                  </w:pict>
                </mc:Fallback>
              </mc:AlternateContent>
            </w:r>
            <w:r>
              <w:rPr>
                <w:noProof/>
              </w:rPr>
              <w:drawing>
                <wp:inline distT="0" distB="0" distL="0" distR="0" wp14:anchorId="44C9CA8A" wp14:editId="0C6BE4CE">
                  <wp:extent cx="4680858" cy="485923"/>
                  <wp:effectExtent l="0" t="0" r="5715" b="9525"/>
                  <wp:docPr id="2078" name="그림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4682616" cy="486105"/>
                          </a:xfrm>
                          <a:prstGeom prst="rect">
                            <a:avLst/>
                          </a:prstGeom>
                        </pic:spPr>
                      </pic:pic>
                    </a:graphicData>
                  </a:graphic>
                </wp:inline>
              </w:drawing>
            </w:r>
          </w:p>
          <w:p w:rsidR="00C957F8" w:rsidRPr="000C59F8" w:rsidRDefault="00C957F8" w:rsidP="00C957F8">
            <w:pPr>
              <w:rPr>
                <w:rFonts w:asciiTheme="majorHAnsi" w:eastAsiaTheme="majorHAnsi" w:hAnsiTheme="majorHAnsi"/>
                <w:sz w:val="18"/>
                <w:szCs w:val="18"/>
              </w:rPr>
            </w:pPr>
          </w:p>
          <w:p w:rsidR="00C957F8" w:rsidRPr="00AC4D8A" w:rsidRDefault="00C957F8" w:rsidP="00A059C4">
            <w:pPr>
              <w:widowControl/>
              <w:numPr>
                <w:ilvl w:val="0"/>
                <w:numId w:val="5"/>
              </w:numPr>
              <w:wordWrap/>
              <w:autoSpaceDE/>
              <w:autoSpaceDN/>
              <w:jc w:val="left"/>
              <w:rPr>
                <w:rFonts w:asciiTheme="majorHAnsi" w:eastAsiaTheme="majorHAnsi" w:hAnsiTheme="majorHAnsi"/>
                <w:sz w:val="18"/>
                <w:szCs w:val="18"/>
              </w:rPr>
            </w:pPr>
            <w:r w:rsidRPr="00AC4D8A">
              <w:rPr>
                <w:rFonts w:asciiTheme="majorHAnsi" w:eastAsiaTheme="majorHAnsi" w:hAnsiTheme="majorHAnsi" w:hint="eastAsia"/>
                <w:sz w:val="18"/>
                <w:szCs w:val="18"/>
              </w:rPr>
              <w:t xml:space="preserve">회사(사업장)정보 update </w:t>
            </w:r>
            <w:r w:rsidR="00AC4D8A" w:rsidRPr="00AC4D8A">
              <w:rPr>
                <w:rFonts w:asciiTheme="majorHAnsi" w:eastAsiaTheme="majorHAnsi" w:hAnsiTheme="majorHAnsi" w:hint="eastAsia"/>
                <w:sz w:val="18"/>
                <w:szCs w:val="18"/>
              </w:rPr>
              <w:t xml:space="preserve">: 사업장의 정보가 </w:t>
            </w:r>
            <w:r w:rsidRPr="00AC4D8A">
              <w:rPr>
                <w:rFonts w:asciiTheme="majorHAnsi" w:eastAsiaTheme="majorHAnsi" w:hAnsiTheme="majorHAnsi" w:hint="eastAsia"/>
                <w:sz w:val="18"/>
                <w:szCs w:val="18"/>
              </w:rPr>
              <w:t xml:space="preserve">변경이 된 경우 회사사업장 정보 update 버튼을 눌러 사업장 정보를 update합니다. </w:t>
            </w:r>
          </w:p>
          <w:p w:rsidR="00C957F8" w:rsidRPr="00AC4D8A" w:rsidRDefault="00C957F8" w:rsidP="00A059C4">
            <w:pPr>
              <w:widowControl/>
              <w:numPr>
                <w:ilvl w:val="0"/>
                <w:numId w:val="5"/>
              </w:numPr>
              <w:wordWrap/>
              <w:autoSpaceDE/>
              <w:autoSpaceDN/>
              <w:jc w:val="left"/>
              <w:rPr>
                <w:rFonts w:asciiTheme="majorHAnsi" w:eastAsiaTheme="majorHAnsi" w:hAnsiTheme="majorHAnsi"/>
                <w:sz w:val="18"/>
                <w:szCs w:val="18"/>
              </w:rPr>
            </w:pPr>
            <w:r w:rsidRPr="00AC4D8A">
              <w:rPr>
                <w:rFonts w:asciiTheme="majorHAnsi" w:eastAsiaTheme="majorHAnsi" w:hAnsiTheme="majorHAnsi" w:hint="eastAsia"/>
                <w:sz w:val="18"/>
                <w:szCs w:val="18"/>
              </w:rPr>
              <w:t xml:space="preserve">사원정보 update </w:t>
            </w:r>
            <w:r w:rsidR="00AC4D8A" w:rsidRPr="00AC4D8A">
              <w:rPr>
                <w:rFonts w:asciiTheme="majorHAnsi" w:eastAsiaTheme="majorHAnsi" w:hAnsiTheme="majorHAnsi" w:hint="eastAsia"/>
                <w:sz w:val="18"/>
                <w:szCs w:val="18"/>
              </w:rPr>
              <w:t>: 인사</w:t>
            </w:r>
            <w:r w:rsidRPr="00AC4D8A">
              <w:rPr>
                <w:rFonts w:asciiTheme="majorHAnsi" w:eastAsiaTheme="majorHAnsi" w:hAnsiTheme="majorHAnsi" w:hint="eastAsia"/>
                <w:sz w:val="18"/>
                <w:szCs w:val="18"/>
              </w:rPr>
              <w:t>기본정보에서 사원의 정보가 변경된 경우 사원정보 update를 실행하여 사원정보를 update 합니다.</w:t>
            </w:r>
          </w:p>
          <w:p w:rsidR="00FC33EE" w:rsidRPr="00AC4D8A" w:rsidRDefault="00C957F8" w:rsidP="00A059C4">
            <w:pPr>
              <w:widowControl/>
              <w:numPr>
                <w:ilvl w:val="0"/>
                <w:numId w:val="5"/>
              </w:numPr>
              <w:wordWrap/>
              <w:autoSpaceDE/>
              <w:autoSpaceDN/>
              <w:jc w:val="left"/>
              <w:rPr>
                <w:rFonts w:asciiTheme="majorHAnsi" w:eastAsiaTheme="majorHAnsi" w:hAnsiTheme="majorHAnsi"/>
                <w:sz w:val="18"/>
                <w:szCs w:val="18"/>
              </w:rPr>
            </w:pPr>
            <w:r w:rsidRPr="00AC4D8A">
              <w:rPr>
                <w:rFonts w:asciiTheme="majorHAnsi" w:eastAsiaTheme="majorHAnsi" w:hAnsiTheme="majorHAnsi" w:hint="eastAsia"/>
                <w:sz w:val="18"/>
                <w:szCs w:val="18"/>
              </w:rPr>
              <w:t>국민건강보험법 부담금</w:t>
            </w:r>
            <w:r w:rsidR="00AC4D8A" w:rsidRPr="00AC4D8A">
              <w:rPr>
                <w:rFonts w:asciiTheme="majorHAnsi" w:eastAsiaTheme="majorHAnsi" w:hAnsiTheme="majorHAnsi" w:hint="eastAsia"/>
                <w:sz w:val="18"/>
                <w:szCs w:val="18"/>
              </w:rPr>
              <w:t xml:space="preserve"> : </w:t>
            </w:r>
            <w:r w:rsidR="00AC4D8A">
              <w:rPr>
                <w:rFonts w:asciiTheme="majorHAnsi" w:eastAsiaTheme="majorHAnsi" w:hAnsiTheme="majorHAnsi" w:hint="eastAsia"/>
                <w:sz w:val="18"/>
                <w:szCs w:val="18"/>
              </w:rPr>
              <w:t xml:space="preserve"> </w:t>
            </w:r>
            <w:r w:rsidRPr="00AC4D8A">
              <w:rPr>
                <w:rFonts w:asciiTheme="majorHAnsi" w:eastAsiaTheme="majorHAnsi" w:hAnsiTheme="majorHAnsi" w:hint="eastAsia"/>
                <w:sz w:val="18"/>
                <w:szCs w:val="18"/>
              </w:rPr>
              <w:t>4대보험 사용자부담분리스트를 집계하여 직원별로 나타냅니다.</w:t>
            </w:r>
          </w:p>
        </w:tc>
      </w:tr>
      <w:tr w:rsidR="00FC33EE" w:rsidRPr="000C59F8" w:rsidTr="00FC33EE">
        <w:tc>
          <w:tcPr>
            <w:tcW w:w="9944" w:type="dxa"/>
            <w:gridSpan w:val="3"/>
            <w:tcBorders>
              <w:top w:val="nil"/>
              <w:left w:val="nil"/>
              <w:bottom w:val="single" w:sz="4" w:space="0" w:color="D9D9D9" w:themeColor="background1" w:themeShade="D9"/>
              <w:right w:val="nil"/>
            </w:tcBorders>
            <w:hideMark/>
          </w:tcPr>
          <w:p w:rsidR="00FC33EE" w:rsidRPr="000C59F8" w:rsidRDefault="00FC33EE" w:rsidP="00FC33EE">
            <w:pPr>
              <w:spacing w:line="276" w:lineRule="auto"/>
              <w:rPr>
                <w:rFonts w:asciiTheme="majorHAnsi" w:eastAsiaTheme="majorHAnsi" w:hAnsiTheme="majorHAnsi"/>
                <w:b/>
                <w:sz w:val="18"/>
                <w:szCs w:val="18"/>
              </w:rPr>
            </w:pPr>
          </w:p>
          <w:p w:rsidR="00FC33EE" w:rsidRPr="000C59F8" w:rsidRDefault="00FC33EE" w:rsidP="00FC33EE">
            <w:pPr>
              <w:spacing w:line="276" w:lineRule="auto"/>
              <w:rPr>
                <w:rFonts w:asciiTheme="majorHAnsi" w:eastAsiaTheme="majorHAnsi" w:hAnsiTheme="majorHAnsi"/>
                <w:b/>
                <w:sz w:val="18"/>
                <w:szCs w:val="18"/>
              </w:rPr>
            </w:pPr>
            <w:r w:rsidRPr="000C59F8">
              <w:rPr>
                <w:rFonts w:asciiTheme="majorHAnsi" w:eastAsiaTheme="majorHAnsi" w:hAnsiTheme="majorHAnsi" w:hint="eastAsia"/>
                <w:b/>
                <w:sz w:val="18"/>
                <w:szCs w:val="18"/>
              </w:rPr>
              <w:t>버튼설명</w:t>
            </w:r>
          </w:p>
        </w:tc>
      </w:tr>
      <w:tr w:rsidR="00FC33EE" w:rsidRPr="000C59F8" w:rsidTr="00FC33EE">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C33EE" w:rsidRPr="000C59F8" w:rsidRDefault="00FC33EE" w:rsidP="00FC33EE">
            <w:pPr>
              <w:spacing w:line="276" w:lineRule="auto"/>
              <w:jc w:val="center"/>
              <w:rPr>
                <w:rFonts w:asciiTheme="majorHAnsi" w:eastAsiaTheme="majorHAnsi" w:hAnsiTheme="majorHAnsi"/>
                <w:sz w:val="18"/>
                <w:szCs w:val="18"/>
              </w:rPr>
            </w:pPr>
            <w:r w:rsidRPr="000C59F8">
              <w:rPr>
                <w:rFonts w:asciiTheme="majorHAnsi" w:eastAsiaTheme="majorHAnsi" w:hAnsiTheme="majorHAnsi" w:hint="eastAsia"/>
                <w:sz w:val="18"/>
                <w:szCs w:val="18"/>
              </w:rPr>
              <w:t>버튼명칭</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C33EE" w:rsidRPr="000C59F8" w:rsidRDefault="00FC33EE" w:rsidP="00FC33EE">
            <w:pPr>
              <w:spacing w:line="276" w:lineRule="auto"/>
              <w:jc w:val="center"/>
              <w:rPr>
                <w:rFonts w:asciiTheme="majorHAnsi" w:eastAsiaTheme="majorHAnsi" w:hAnsiTheme="majorHAnsi"/>
                <w:sz w:val="18"/>
                <w:szCs w:val="18"/>
              </w:rPr>
            </w:pPr>
            <w:r w:rsidRPr="000C59F8">
              <w:rPr>
                <w:rFonts w:asciiTheme="majorHAnsi" w:eastAsiaTheme="majorHAnsi" w:hAnsiTheme="majorHAnsi" w:hint="eastAsia"/>
                <w:sz w:val="18"/>
                <w:szCs w:val="18"/>
              </w:rPr>
              <w:t>구분</w:t>
            </w: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C33EE" w:rsidRPr="000C59F8" w:rsidRDefault="00FC33EE" w:rsidP="00FC33EE">
            <w:pPr>
              <w:spacing w:line="276" w:lineRule="auto"/>
              <w:jc w:val="center"/>
              <w:rPr>
                <w:rFonts w:asciiTheme="majorHAnsi" w:eastAsiaTheme="majorHAnsi" w:hAnsiTheme="majorHAnsi"/>
                <w:sz w:val="18"/>
                <w:szCs w:val="18"/>
              </w:rPr>
            </w:pPr>
            <w:r w:rsidRPr="000C59F8">
              <w:rPr>
                <w:rFonts w:asciiTheme="majorHAnsi" w:eastAsiaTheme="majorHAnsi" w:hAnsiTheme="majorHAnsi" w:hint="eastAsia"/>
                <w:sz w:val="18"/>
                <w:szCs w:val="18"/>
              </w:rPr>
              <w:t>설명</w:t>
            </w:r>
          </w:p>
        </w:tc>
      </w:tr>
      <w:tr w:rsidR="00FC33EE" w:rsidRPr="000C59F8" w:rsidTr="00FC33EE">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0C59F8" w:rsidRDefault="00FC33EE" w:rsidP="00FC33EE">
            <w:pPr>
              <w:spacing w:line="276" w:lineRule="auto"/>
              <w:jc w:val="center"/>
              <w:rPr>
                <w:rFonts w:asciiTheme="majorHAnsi" w:eastAsiaTheme="majorHAnsi" w:hAnsiTheme="majorHAnsi"/>
                <w:sz w:val="18"/>
                <w:szCs w:val="18"/>
              </w:rPr>
            </w:pPr>
            <w:r w:rsidRPr="000C59F8">
              <w:rPr>
                <w:rFonts w:asciiTheme="majorHAnsi" w:eastAsiaTheme="majorHAnsi" w:hAnsiTheme="majorHAnsi" w:hint="eastAsia"/>
                <w:sz w:val="18"/>
                <w:szCs w:val="18"/>
              </w:rPr>
              <w:t>실행</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0C59F8" w:rsidRDefault="00FC33EE" w:rsidP="00FC33EE">
            <w:pPr>
              <w:spacing w:line="276" w:lineRule="auto"/>
              <w:jc w:val="center"/>
              <w:rPr>
                <w:rFonts w:asciiTheme="majorHAnsi" w:eastAsiaTheme="majorHAnsi" w:hAnsiTheme="majorHAnsi"/>
                <w:sz w:val="18"/>
                <w:szCs w:val="18"/>
              </w:rPr>
            </w:pP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0C59F8" w:rsidRDefault="00FC33EE" w:rsidP="00FC33EE">
            <w:pPr>
              <w:widowControl/>
              <w:wordWrap/>
              <w:autoSpaceDE/>
              <w:spacing w:line="276" w:lineRule="auto"/>
              <w:rPr>
                <w:rFonts w:asciiTheme="majorHAnsi" w:eastAsiaTheme="majorHAnsi" w:hAnsiTheme="majorHAnsi"/>
                <w:sz w:val="18"/>
                <w:szCs w:val="18"/>
              </w:rPr>
            </w:pPr>
            <w:r w:rsidRPr="000C59F8">
              <w:rPr>
                <w:rFonts w:asciiTheme="majorHAnsi" w:eastAsiaTheme="majorHAnsi" w:hAnsiTheme="majorHAnsi" w:hint="eastAsia"/>
                <w:sz w:val="18"/>
                <w:szCs w:val="18"/>
              </w:rPr>
              <w:t>선택한 메뉴를 실행합니다.</w:t>
            </w:r>
          </w:p>
        </w:tc>
      </w:tr>
      <w:tr w:rsidR="00FC33EE" w:rsidRPr="000C59F8" w:rsidTr="00FC33EE">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0C59F8" w:rsidRDefault="00FC33EE" w:rsidP="00FC33EE">
            <w:pPr>
              <w:spacing w:line="276" w:lineRule="auto"/>
              <w:jc w:val="center"/>
              <w:rPr>
                <w:rFonts w:asciiTheme="majorHAnsi" w:eastAsiaTheme="majorHAnsi" w:hAnsiTheme="majorHAnsi"/>
                <w:sz w:val="18"/>
                <w:szCs w:val="18"/>
              </w:rPr>
            </w:pPr>
            <w:r w:rsidRPr="000C59F8">
              <w:rPr>
                <w:rFonts w:asciiTheme="majorHAnsi" w:eastAsiaTheme="majorHAnsi" w:hAnsiTheme="majorHAnsi" w:hint="eastAsia"/>
                <w:sz w:val="18"/>
                <w:szCs w:val="18"/>
              </w:rPr>
              <w:t>찾기</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0C59F8" w:rsidRDefault="00FC33EE" w:rsidP="00FC33EE">
            <w:pPr>
              <w:spacing w:line="276" w:lineRule="auto"/>
              <w:jc w:val="center"/>
              <w:rPr>
                <w:rFonts w:asciiTheme="majorHAnsi" w:eastAsiaTheme="majorHAnsi" w:hAnsiTheme="majorHAnsi"/>
                <w:sz w:val="18"/>
                <w:szCs w:val="18"/>
              </w:rPr>
            </w:pP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0C59F8" w:rsidRDefault="00FC33EE" w:rsidP="00FC33EE">
            <w:pPr>
              <w:widowControl/>
              <w:wordWrap/>
              <w:autoSpaceDE/>
              <w:spacing w:line="276" w:lineRule="auto"/>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선택한 사원을 검색합니다. </w:t>
            </w:r>
          </w:p>
        </w:tc>
      </w:tr>
      <w:tr w:rsidR="00FC33EE" w:rsidRPr="000C59F8" w:rsidTr="00FC33EE">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0C59F8" w:rsidRDefault="00FC33EE" w:rsidP="00FC33EE">
            <w:pPr>
              <w:spacing w:line="276" w:lineRule="auto"/>
              <w:jc w:val="center"/>
              <w:rPr>
                <w:rFonts w:asciiTheme="majorHAnsi" w:eastAsiaTheme="majorHAnsi" w:hAnsiTheme="majorHAnsi"/>
                <w:sz w:val="18"/>
                <w:szCs w:val="18"/>
              </w:rPr>
            </w:pPr>
            <w:r w:rsidRPr="000C59F8">
              <w:rPr>
                <w:rFonts w:asciiTheme="majorHAnsi" w:eastAsiaTheme="majorHAnsi" w:hAnsiTheme="majorHAnsi" w:hint="eastAsia"/>
                <w:sz w:val="18"/>
                <w:szCs w:val="18"/>
              </w:rPr>
              <w:t>누락사원생성</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0C59F8" w:rsidRDefault="00FC33EE" w:rsidP="00FC33EE">
            <w:pPr>
              <w:spacing w:line="276" w:lineRule="auto"/>
              <w:jc w:val="center"/>
              <w:rPr>
                <w:rFonts w:asciiTheme="majorHAnsi" w:eastAsiaTheme="majorHAnsi" w:hAnsiTheme="majorHAnsi"/>
                <w:sz w:val="18"/>
                <w:szCs w:val="18"/>
              </w:rPr>
            </w:pP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0C59F8" w:rsidRDefault="00FC33EE" w:rsidP="00FC33EE">
            <w:pPr>
              <w:widowControl/>
              <w:wordWrap/>
              <w:autoSpaceDE/>
              <w:spacing w:line="276" w:lineRule="auto"/>
              <w:rPr>
                <w:rFonts w:asciiTheme="majorHAnsi" w:eastAsiaTheme="majorHAnsi" w:hAnsiTheme="majorHAnsi"/>
                <w:sz w:val="18"/>
                <w:szCs w:val="18"/>
              </w:rPr>
            </w:pPr>
            <w:r w:rsidRPr="000C59F8">
              <w:rPr>
                <w:rFonts w:asciiTheme="majorHAnsi" w:eastAsiaTheme="majorHAnsi" w:hAnsiTheme="majorHAnsi" w:hint="eastAsia"/>
                <w:sz w:val="18"/>
                <w:szCs w:val="18"/>
              </w:rPr>
              <w:t>중도입사자 등 기타사유로 인해 연말정산리스트에 누락된 사원을 생성합니다.</w:t>
            </w:r>
          </w:p>
        </w:tc>
      </w:tr>
      <w:tr w:rsidR="00FC33EE" w:rsidRPr="000C59F8" w:rsidTr="00FC33EE">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0C59F8" w:rsidRDefault="00FC33EE" w:rsidP="00FC33EE">
            <w:pPr>
              <w:jc w:val="center"/>
              <w:rPr>
                <w:rFonts w:asciiTheme="majorHAnsi" w:eastAsiaTheme="majorHAnsi" w:hAnsiTheme="majorHAnsi"/>
                <w:sz w:val="18"/>
                <w:szCs w:val="18"/>
              </w:rPr>
            </w:pPr>
            <w:r w:rsidRPr="000C59F8">
              <w:rPr>
                <w:rFonts w:asciiTheme="majorHAnsi" w:eastAsiaTheme="majorHAnsi" w:hAnsiTheme="majorHAnsi" w:hint="eastAsia"/>
                <w:sz w:val="18"/>
                <w:szCs w:val="18"/>
              </w:rPr>
              <w:t>검증</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0C59F8" w:rsidRDefault="00FC33EE" w:rsidP="00FC33EE">
            <w:pPr>
              <w:jc w:val="center"/>
              <w:rPr>
                <w:rFonts w:asciiTheme="majorHAnsi" w:eastAsiaTheme="majorHAnsi" w:hAnsiTheme="majorHAnsi"/>
                <w:sz w:val="18"/>
                <w:szCs w:val="18"/>
              </w:rPr>
            </w:pP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0C59F8" w:rsidRDefault="00FC33EE" w:rsidP="00FC33EE">
            <w:pPr>
              <w:widowControl/>
              <w:wordWrap/>
              <w:autoSpaceDE/>
              <w:rPr>
                <w:rFonts w:asciiTheme="majorHAnsi" w:eastAsiaTheme="majorHAnsi" w:hAnsiTheme="majorHAnsi"/>
                <w:sz w:val="18"/>
                <w:szCs w:val="18"/>
              </w:rPr>
            </w:pPr>
            <w:r w:rsidRPr="000C59F8">
              <w:rPr>
                <w:rFonts w:asciiTheme="majorHAnsi" w:eastAsiaTheme="majorHAnsi" w:hAnsiTheme="majorHAnsi" w:hint="eastAsia"/>
                <w:sz w:val="18"/>
                <w:szCs w:val="18"/>
              </w:rPr>
              <w:t>2018년도 연말정산 검증작업을 진행합니다.</w:t>
            </w:r>
          </w:p>
        </w:tc>
      </w:tr>
      <w:tr w:rsidR="00FC33EE" w:rsidRPr="000C59F8" w:rsidTr="00FC33EE">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0C59F8" w:rsidRDefault="00FC33EE" w:rsidP="00FC33EE">
            <w:pPr>
              <w:jc w:val="center"/>
              <w:rPr>
                <w:rFonts w:asciiTheme="majorHAnsi" w:eastAsiaTheme="majorHAnsi" w:hAnsiTheme="majorHAnsi"/>
                <w:sz w:val="18"/>
                <w:szCs w:val="18"/>
              </w:rPr>
            </w:pPr>
            <w:r w:rsidRPr="000C59F8">
              <w:rPr>
                <w:rFonts w:asciiTheme="majorHAnsi" w:eastAsiaTheme="majorHAnsi" w:hAnsiTheme="majorHAnsi" w:hint="eastAsia"/>
                <w:sz w:val="18"/>
                <w:szCs w:val="18"/>
              </w:rPr>
              <w:lastRenderedPageBreak/>
              <w:t>소득공제신고서</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0C59F8" w:rsidRDefault="00FC33EE" w:rsidP="00FC33EE">
            <w:pPr>
              <w:jc w:val="center"/>
              <w:rPr>
                <w:rFonts w:asciiTheme="majorHAnsi" w:eastAsiaTheme="majorHAnsi" w:hAnsiTheme="majorHAnsi"/>
                <w:sz w:val="18"/>
                <w:szCs w:val="18"/>
              </w:rPr>
            </w:pP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C33EE" w:rsidRPr="000C59F8" w:rsidRDefault="00FC33EE" w:rsidP="00FC33EE">
            <w:pPr>
              <w:widowControl/>
              <w:wordWrap/>
              <w:autoSpaceDE/>
              <w:rPr>
                <w:rFonts w:asciiTheme="majorHAnsi" w:eastAsiaTheme="majorHAnsi" w:hAnsiTheme="majorHAnsi"/>
                <w:sz w:val="18"/>
                <w:szCs w:val="18"/>
              </w:rPr>
            </w:pPr>
            <w:r w:rsidRPr="000C59F8">
              <w:rPr>
                <w:rFonts w:asciiTheme="majorHAnsi" w:eastAsiaTheme="majorHAnsi" w:hAnsiTheme="majorHAnsi" w:hint="eastAsia"/>
                <w:sz w:val="18"/>
                <w:szCs w:val="18"/>
              </w:rPr>
              <w:t xml:space="preserve">전사원의 소득공제 신고서 리스트로 이동합니다. </w:t>
            </w:r>
          </w:p>
        </w:tc>
      </w:tr>
    </w:tbl>
    <w:p w:rsidR="00FC33EE" w:rsidRPr="000C59F8" w:rsidRDefault="00FC33EE" w:rsidP="00FC33EE">
      <w:pPr>
        <w:rPr>
          <w:rFonts w:asciiTheme="majorHAnsi" w:eastAsiaTheme="majorHAnsi" w:hAnsiTheme="majorHAnsi"/>
          <w:b/>
          <w:i/>
          <w:sz w:val="18"/>
          <w:szCs w:val="18"/>
        </w:rPr>
      </w:pPr>
    </w:p>
    <w:p w:rsidR="00FC33EE" w:rsidRDefault="00FC33EE" w:rsidP="00FC33EE"/>
    <w:p w:rsidR="00C111CE" w:rsidRDefault="00C111CE" w:rsidP="00FC33EE">
      <w:pPr>
        <w:rPr>
          <w:rFonts w:hint="eastAsia"/>
        </w:rPr>
      </w:pPr>
    </w:p>
    <w:p w:rsidR="0015186F" w:rsidRDefault="0015186F" w:rsidP="00FC33EE">
      <w:pPr>
        <w:rPr>
          <w:rFonts w:hint="eastAsia"/>
        </w:rPr>
      </w:pPr>
    </w:p>
    <w:p w:rsidR="0015186F" w:rsidRDefault="0015186F" w:rsidP="00FC33EE">
      <w:pPr>
        <w:rPr>
          <w:rFonts w:hint="eastAsia"/>
        </w:rPr>
      </w:pPr>
    </w:p>
    <w:p w:rsidR="0015186F" w:rsidRDefault="0015186F" w:rsidP="00FC33EE">
      <w:pPr>
        <w:rPr>
          <w:rFonts w:hint="eastAsia"/>
        </w:rPr>
      </w:pPr>
    </w:p>
    <w:p w:rsidR="0015186F" w:rsidRDefault="0015186F" w:rsidP="00FC33EE">
      <w:pPr>
        <w:rPr>
          <w:rFonts w:hint="eastAsia"/>
        </w:rPr>
      </w:pPr>
    </w:p>
    <w:p w:rsidR="0015186F" w:rsidRDefault="0015186F" w:rsidP="00FC33EE">
      <w:pPr>
        <w:rPr>
          <w:rFonts w:hint="eastAsia"/>
        </w:rPr>
      </w:pPr>
    </w:p>
    <w:p w:rsidR="0015186F" w:rsidRDefault="0015186F" w:rsidP="00FC33EE"/>
    <w:p w:rsidR="00C111CE" w:rsidRDefault="00C111CE" w:rsidP="00FC33EE"/>
    <w:p w:rsidR="00C111CE" w:rsidRDefault="00C111CE" w:rsidP="00FC33EE"/>
    <w:p w:rsidR="00C70D47" w:rsidRDefault="00C70D47" w:rsidP="00FC33EE"/>
    <w:p w:rsidR="00C70D47" w:rsidRDefault="00C70D47" w:rsidP="00FC33EE"/>
    <w:p w:rsidR="00C111CE" w:rsidRPr="00FC33EE" w:rsidRDefault="00C111CE" w:rsidP="00FC33EE"/>
    <w:p w:rsidR="00107795" w:rsidRDefault="00107795" w:rsidP="00A5473D">
      <w:pPr>
        <w:pStyle w:val="3"/>
      </w:pPr>
      <w:bookmarkStart w:id="16" w:name="_Toc28427982"/>
      <w:r>
        <w:rPr>
          <w:rFonts w:hint="eastAsia"/>
        </w:rPr>
        <w:lastRenderedPageBreak/>
        <w:t>4.1.3 검증</w:t>
      </w:r>
      <w:bookmarkEnd w:id="16"/>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107795" w:rsidTr="00E95FCF">
        <w:trPr>
          <w:trHeight w:val="4848"/>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107795" w:rsidRDefault="00107795" w:rsidP="00E95FCF">
            <w:pPr>
              <w:rPr>
                <w:noProof/>
              </w:rPr>
            </w:pPr>
          </w:p>
          <w:p w:rsidR="0045652E" w:rsidRDefault="0045652E" w:rsidP="00E95FCF">
            <w:r>
              <w:rPr>
                <w:noProof/>
              </w:rPr>
              <w:drawing>
                <wp:inline distT="0" distB="0" distL="0" distR="0" wp14:anchorId="13F4E8E4" wp14:editId="1859A36A">
                  <wp:extent cx="5943600" cy="2963545"/>
                  <wp:effectExtent l="0" t="0" r="0" b="8255"/>
                  <wp:docPr id="4098" name="그림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943600" cy="2963545"/>
                          </a:xfrm>
                          <a:prstGeom prst="rect">
                            <a:avLst/>
                          </a:prstGeom>
                        </pic:spPr>
                      </pic:pic>
                    </a:graphicData>
                  </a:graphic>
                </wp:inline>
              </w:drawing>
            </w:r>
          </w:p>
          <w:p w:rsidR="00107795" w:rsidRDefault="00107795" w:rsidP="00E95FCF">
            <w:pPr>
              <w:rPr>
                <w:b/>
              </w:rPr>
            </w:pPr>
          </w:p>
          <w:p w:rsidR="00667EF0" w:rsidRDefault="00E90756" w:rsidP="00E95FCF">
            <w:pPr>
              <w:rPr>
                <w:b/>
              </w:rPr>
            </w:pPr>
            <w:r>
              <w:rPr>
                <w:noProof/>
              </w:rPr>
              <w:drawing>
                <wp:inline distT="0" distB="0" distL="0" distR="0" wp14:anchorId="38D10182" wp14:editId="4533B6DC">
                  <wp:extent cx="5943600" cy="3214370"/>
                  <wp:effectExtent l="0" t="0" r="0" b="5080"/>
                  <wp:docPr id="312" name="그림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943600" cy="3214370"/>
                          </a:xfrm>
                          <a:prstGeom prst="rect">
                            <a:avLst/>
                          </a:prstGeom>
                        </pic:spPr>
                      </pic:pic>
                    </a:graphicData>
                  </a:graphic>
                </wp:inline>
              </w:drawing>
            </w:r>
          </w:p>
          <w:p w:rsidR="00E90756" w:rsidRDefault="00E90756" w:rsidP="00E95FCF">
            <w:pPr>
              <w:rPr>
                <w:b/>
              </w:rPr>
            </w:pPr>
          </w:p>
          <w:p w:rsidR="00E90756" w:rsidRDefault="00E90756" w:rsidP="00E95FCF">
            <w:pPr>
              <w:rPr>
                <w:b/>
              </w:rPr>
            </w:pPr>
            <w:r>
              <w:rPr>
                <w:noProof/>
              </w:rPr>
              <w:drawing>
                <wp:inline distT="0" distB="0" distL="0" distR="0" wp14:anchorId="6BFAFF92" wp14:editId="172B623A">
                  <wp:extent cx="5943600" cy="1096645"/>
                  <wp:effectExtent l="0" t="0" r="0" b="8255"/>
                  <wp:docPr id="315" name="그림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943600" cy="1096645"/>
                          </a:xfrm>
                          <a:prstGeom prst="rect">
                            <a:avLst/>
                          </a:prstGeom>
                        </pic:spPr>
                      </pic:pic>
                    </a:graphicData>
                  </a:graphic>
                </wp:inline>
              </w:drawing>
            </w:r>
          </w:p>
          <w:p w:rsidR="00667EF0" w:rsidRDefault="00E863CC" w:rsidP="00E95FCF">
            <w:pPr>
              <w:rPr>
                <w:b/>
              </w:rPr>
            </w:pPr>
            <w:r>
              <w:rPr>
                <w:noProof/>
              </w:rPr>
              <w:lastRenderedPageBreak/>
              <mc:AlternateContent>
                <mc:Choice Requires="wps">
                  <w:drawing>
                    <wp:anchor distT="0" distB="0" distL="114300" distR="114300" simplePos="0" relativeHeight="252125184" behindDoc="0" locked="0" layoutInCell="1" allowOverlap="1" wp14:anchorId="76640AFB" wp14:editId="77063D0F">
                      <wp:simplePos x="0" y="0"/>
                      <wp:positionH relativeFrom="column">
                        <wp:posOffset>-30480</wp:posOffset>
                      </wp:positionH>
                      <wp:positionV relativeFrom="paragraph">
                        <wp:posOffset>3920490</wp:posOffset>
                      </wp:positionV>
                      <wp:extent cx="6004560" cy="254066"/>
                      <wp:effectExtent l="0" t="0" r="15240" b="12700"/>
                      <wp:wrapNone/>
                      <wp:docPr id="4103" name="자유형 4103"/>
                      <wp:cNvGraphicFramePr/>
                      <a:graphic xmlns:a="http://schemas.openxmlformats.org/drawingml/2006/main">
                        <a:graphicData uri="http://schemas.microsoft.com/office/word/2010/wordprocessingShape">
                          <wps:wsp>
                            <wps:cNvSpPr/>
                            <wps:spPr>
                              <a:xfrm>
                                <a:off x="0" y="0"/>
                                <a:ext cx="6004560" cy="254066"/>
                              </a:xfrm>
                              <a:custGeom>
                                <a:avLst/>
                                <a:gdLst>
                                  <a:gd name="connsiteX0" fmla="*/ 0 w 6004560"/>
                                  <a:gd name="connsiteY0" fmla="*/ 15240 h 254066"/>
                                  <a:gd name="connsiteX1" fmla="*/ 1193800 w 6004560"/>
                                  <a:gd name="connsiteY1" fmla="*/ 238760 h 254066"/>
                                  <a:gd name="connsiteX2" fmla="*/ 2179320 w 6004560"/>
                                  <a:gd name="connsiteY2" fmla="*/ 55880 h 254066"/>
                                  <a:gd name="connsiteX3" fmla="*/ 3241040 w 6004560"/>
                                  <a:gd name="connsiteY3" fmla="*/ 254000 h 254066"/>
                                  <a:gd name="connsiteX4" fmla="*/ 4297680 w 6004560"/>
                                  <a:gd name="connsiteY4" fmla="*/ 30480 h 254066"/>
                                  <a:gd name="connsiteX5" fmla="*/ 5217160 w 6004560"/>
                                  <a:gd name="connsiteY5" fmla="*/ 218440 h 254066"/>
                                  <a:gd name="connsiteX6" fmla="*/ 6004560 w 6004560"/>
                                  <a:gd name="connsiteY6" fmla="*/ 0 h 25406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004560" h="254066">
                                    <a:moveTo>
                                      <a:pt x="0" y="15240"/>
                                    </a:moveTo>
                                    <a:cubicBezTo>
                                      <a:pt x="415290" y="123613"/>
                                      <a:pt x="830580" y="231987"/>
                                      <a:pt x="1193800" y="238760"/>
                                    </a:cubicBezTo>
                                    <a:cubicBezTo>
                                      <a:pt x="1557020" y="245533"/>
                                      <a:pt x="1838113" y="53340"/>
                                      <a:pt x="2179320" y="55880"/>
                                    </a:cubicBezTo>
                                    <a:cubicBezTo>
                                      <a:pt x="2520527" y="58420"/>
                                      <a:pt x="2887980" y="258233"/>
                                      <a:pt x="3241040" y="254000"/>
                                    </a:cubicBezTo>
                                    <a:cubicBezTo>
                                      <a:pt x="3594100" y="249767"/>
                                      <a:pt x="3968327" y="36407"/>
                                      <a:pt x="4297680" y="30480"/>
                                    </a:cubicBezTo>
                                    <a:cubicBezTo>
                                      <a:pt x="4627033" y="24553"/>
                                      <a:pt x="4932680" y="223520"/>
                                      <a:pt x="5217160" y="218440"/>
                                    </a:cubicBezTo>
                                    <a:cubicBezTo>
                                      <a:pt x="5501640" y="213360"/>
                                      <a:pt x="5753100" y="106680"/>
                                      <a:pt x="6004560" y="0"/>
                                    </a:cubicBezTo>
                                  </a:path>
                                </a:pathLst>
                              </a:cu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자유형 4103" o:spid="_x0000_s1026" style="position:absolute;left:0;text-align:left;margin-left:-2.4pt;margin-top:308.7pt;width:472.8pt;height:20pt;z-index:252125184;visibility:visible;mso-wrap-style:square;mso-wrap-distance-left:9pt;mso-wrap-distance-top:0;mso-wrap-distance-right:9pt;mso-wrap-distance-bottom:0;mso-position-horizontal:absolute;mso-position-horizontal-relative:text;mso-position-vertical:absolute;mso-position-vertical-relative:text;v-text-anchor:middle" coordsize="6004560,254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" path="m,15240c415290,123613,830580,231987,1193800,238760v363220,6773,644313,-185420,985520,-182880c2520527,58420,2887980,258233,3241040,254000,3594100,249767,3968327,36407,4297680,30480v329353,-5927,635000,193040,919480,187960c5501640,213360,5753100,106680,6004560,e" filled="f" strokecolor="red" strokeweight="1.25pt">
                      <v:path arrowok="t" o:connecttype="custom" o:connectlocs="0,15240;1193800,238760;2179320,55880;3241040,254000;4297680,30480;5217160,218440;6004560,0" o:connectangles="0,0,0,0,0,0,0"/>
                    </v:shape>
                  </w:pict>
                </mc:Fallback>
              </mc:AlternateContent>
            </w:r>
            <w:r w:rsidR="00E90756">
              <w:rPr>
                <w:noProof/>
              </w:rPr>
              <w:drawing>
                <wp:inline distT="0" distB="0" distL="0" distR="0" wp14:anchorId="45616EA5" wp14:editId="45DE9612">
                  <wp:extent cx="5943600" cy="3989705"/>
                  <wp:effectExtent l="0" t="0" r="0" b="0"/>
                  <wp:docPr id="316" name="그림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943600" cy="3989705"/>
                          </a:xfrm>
                          <a:prstGeom prst="rect">
                            <a:avLst/>
                          </a:prstGeom>
                        </pic:spPr>
                      </pic:pic>
                    </a:graphicData>
                  </a:graphic>
                </wp:inline>
              </w:drawing>
            </w:r>
          </w:p>
          <w:p w:rsidR="00667EF0" w:rsidRDefault="00667EF0" w:rsidP="00E95FCF">
            <w:pPr>
              <w:rPr>
                <w:b/>
              </w:rPr>
            </w:pPr>
          </w:p>
          <w:p w:rsidR="00667EF0" w:rsidRDefault="00667EF0" w:rsidP="00E95FCF">
            <w:pPr>
              <w:rPr>
                <w:b/>
              </w:rPr>
            </w:pPr>
          </w:p>
          <w:p w:rsidR="00667EF0" w:rsidRDefault="00E863CC" w:rsidP="00E95FCF">
            <w:pPr>
              <w:rPr>
                <w:b/>
              </w:rPr>
            </w:pPr>
            <w:r>
              <w:rPr>
                <w:noProof/>
              </w:rPr>
              <w:drawing>
                <wp:inline distT="0" distB="0" distL="0" distR="0" wp14:anchorId="072FFA1F" wp14:editId="569B38F9">
                  <wp:extent cx="5943600" cy="661670"/>
                  <wp:effectExtent l="0" t="0" r="0" b="5080"/>
                  <wp:docPr id="4113" name="그림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943600" cy="661670"/>
                          </a:xfrm>
                          <a:prstGeom prst="rect">
                            <a:avLst/>
                          </a:prstGeom>
                        </pic:spPr>
                      </pic:pic>
                    </a:graphicData>
                  </a:graphic>
                </wp:inline>
              </w:drawing>
            </w:r>
          </w:p>
          <w:p w:rsidR="00667EF0" w:rsidRDefault="00667EF0" w:rsidP="00E863CC">
            <w:pPr>
              <w:rPr>
                <w:b/>
              </w:rPr>
            </w:pPr>
          </w:p>
        </w:tc>
      </w:tr>
      <w:tr w:rsidR="00107795" w:rsidTr="00E95FCF">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107795" w:rsidRDefault="00107795" w:rsidP="00E95FCF">
            <w:pPr>
              <w:rPr>
                <w:noProof/>
              </w:rPr>
            </w:pPr>
          </w:p>
        </w:tc>
      </w:tr>
      <w:tr w:rsidR="00107795" w:rsidTr="00E95FC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107795" w:rsidRDefault="00107795" w:rsidP="00E95FCF">
            <w:pPr>
              <w:rPr>
                <w:b/>
                <w:sz w:val="18"/>
                <w:szCs w:val="18"/>
              </w:rPr>
            </w:pPr>
            <w:r>
              <w:rPr>
                <w:rFonts w:hint="eastAsia"/>
                <w:b/>
                <w:sz w:val="18"/>
                <w:szCs w:val="18"/>
              </w:rPr>
              <w:t>업무개요</w:t>
            </w:r>
          </w:p>
        </w:tc>
      </w:tr>
      <w:tr w:rsidR="00107795" w:rsidTr="00E95FC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107795" w:rsidRDefault="00667EF0" w:rsidP="00E95FCF">
            <w:pPr>
              <w:ind w:firstLine="180"/>
              <w:rPr>
                <w:sz w:val="18"/>
                <w:szCs w:val="18"/>
              </w:rPr>
            </w:pPr>
            <w:r>
              <w:rPr>
                <w:rFonts w:hint="eastAsia"/>
                <w:sz w:val="18"/>
                <w:szCs w:val="18"/>
              </w:rPr>
              <w:t xml:space="preserve">연말정산 작업내용에 대한 검증작업을 진행합니다. </w:t>
            </w:r>
          </w:p>
        </w:tc>
      </w:tr>
    </w:tbl>
    <w:p w:rsidR="00107795" w:rsidRDefault="00107795" w:rsidP="00107795"/>
    <w:p w:rsidR="00107795" w:rsidRDefault="00107795" w:rsidP="00107795"/>
    <w:p w:rsidR="00107795" w:rsidRDefault="00107795" w:rsidP="00107795"/>
    <w:p w:rsidR="00107795" w:rsidRDefault="00107795" w:rsidP="00107795"/>
    <w:p w:rsidR="00107795" w:rsidRDefault="00107795" w:rsidP="00107795"/>
    <w:p w:rsidR="00107795" w:rsidRDefault="00107795" w:rsidP="00107795"/>
    <w:p w:rsidR="00107795" w:rsidRDefault="00107795" w:rsidP="00107795"/>
    <w:p w:rsidR="00CF573B" w:rsidRDefault="00CF573B" w:rsidP="00A5473D">
      <w:pPr>
        <w:pStyle w:val="3"/>
      </w:pPr>
      <w:bookmarkStart w:id="17" w:name="_Toc28427983"/>
      <w:r>
        <w:rPr>
          <w:rFonts w:hint="eastAsia"/>
        </w:rPr>
        <w:lastRenderedPageBreak/>
        <w:t>4.</w:t>
      </w:r>
      <w:r w:rsidR="00655BA5">
        <w:rPr>
          <w:rFonts w:hint="eastAsia"/>
        </w:rPr>
        <w:t>1.4</w:t>
      </w:r>
      <w:r>
        <w:rPr>
          <w:rFonts w:hint="eastAsia"/>
        </w:rPr>
        <w:t xml:space="preserve"> 소득공제신고서</w:t>
      </w:r>
      <w:bookmarkEnd w:id="17"/>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CF573B" w:rsidTr="00E863CC">
        <w:trPr>
          <w:trHeight w:val="3217"/>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CF573B" w:rsidRDefault="00CF573B" w:rsidP="00E95FCF">
            <w:pPr>
              <w:rPr>
                <w:noProof/>
              </w:rPr>
            </w:pPr>
          </w:p>
          <w:p w:rsidR="00CF573B" w:rsidRDefault="00CF573B" w:rsidP="00E95FCF">
            <w:pPr>
              <w:rPr>
                <w:noProof/>
              </w:rPr>
            </w:pPr>
            <w:r>
              <w:rPr>
                <w:rFonts w:hint="eastAsia"/>
                <w:noProof/>
              </w:rPr>
              <w:t xml:space="preserve"> </w:t>
            </w:r>
            <w:r>
              <w:rPr>
                <w:noProof/>
              </w:rPr>
              <w:drawing>
                <wp:inline distT="0" distB="0" distL="0" distR="0" wp14:anchorId="28D6772D" wp14:editId="46A6D416">
                  <wp:extent cx="6059864" cy="1404257"/>
                  <wp:effectExtent l="0" t="0" r="0" b="5715"/>
                  <wp:docPr id="4099" name="그림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6061061" cy="1404534"/>
                          </a:xfrm>
                          <a:prstGeom prst="rect">
                            <a:avLst/>
                          </a:prstGeom>
                        </pic:spPr>
                      </pic:pic>
                    </a:graphicData>
                  </a:graphic>
                </wp:inline>
              </w:drawing>
            </w:r>
          </w:p>
          <w:p w:rsidR="00CF573B" w:rsidRDefault="00CF573B" w:rsidP="00E95FCF">
            <w:pPr>
              <w:rPr>
                <w:b/>
              </w:rPr>
            </w:pPr>
          </w:p>
        </w:tc>
      </w:tr>
      <w:tr w:rsidR="00CF573B" w:rsidTr="00E95FCF">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CF573B" w:rsidRDefault="00CF573B" w:rsidP="00E95FCF">
            <w:pPr>
              <w:rPr>
                <w:noProof/>
              </w:rPr>
            </w:pPr>
          </w:p>
        </w:tc>
      </w:tr>
      <w:tr w:rsidR="00CF573B" w:rsidTr="00E95FC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CF573B" w:rsidRDefault="00CF573B" w:rsidP="00E95FCF">
            <w:pPr>
              <w:rPr>
                <w:b/>
                <w:sz w:val="18"/>
                <w:szCs w:val="18"/>
              </w:rPr>
            </w:pPr>
            <w:r>
              <w:rPr>
                <w:rFonts w:hint="eastAsia"/>
                <w:b/>
                <w:sz w:val="18"/>
                <w:szCs w:val="18"/>
              </w:rPr>
              <w:t>업무개요</w:t>
            </w:r>
          </w:p>
        </w:tc>
      </w:tr>
      <w:tr w:rsidR="00CF573B" w:rsidTr="00E95FC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CF573B" w:rsidRDefault="00655BA5" w:rsidP="00E95FCF">
            <w:pPr>
              <w:ind w:firstLine="180"/>
              <w:rPr>
                <w:sz w:val="18"/>
                <w:szCs w:val="18"/>
              </w:rPr>
            </w:pPr>
            <w:r>
              <w:rPr>
                <w:rFonts w:hint="eastAsia"/>
                <w:sz w:val="18"/>
                <w:szCs w:val="18"/>
              </w:rPr>
              <w:t xml:space="preserve">사원들의 </w:t>
            </w:r>
            <w:r w:rsidR="00CF573B">
              <w:rPr>
                <w:rFonts w:hint="eastAsia"/>
                <w:sz w:val="18"/>
                <w:szCs w:val="18"/>
              </w:rPr>
              <w:t xml:space="preserve">소득공제신고서가 리스트로 나타납니다. </w:t>
            </w:r>
          </w:p>
        </w:tc>
      </w:tr>
    </w:tbl>
    <w:p w:rsidR="00CF573B" w:rsidRDefault="00CF573B" w:rsidP="00CF573B">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1526"/>
        <w:gridCol w:w="992"/>
        <w:gridCol w:w="7426"/>
      </w:tblGrid>
      <w:tr w:rsidR="00CF573B" w:rsidTr="00E95FCF">
        <w:tc>
          <w:tcPr>
            <w:tcW w:w="9944" w:type="dxa"/>
            <w:gridSpan w:val="3"/>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CF573B" w:rsidRDefault="00CF573B" w:rsidP="00E95FCF">
            <w:pPr>
              <w:spacing w:line="276" w:lineRule="auto"/>
              <w:rPr>
                <w:b/>
                <w:sz w:val="18"/>
                <w:szCs w:val="18"/>
              </w:rPr>
            </w:pPr>
            <w:r>
              <w:rPr>
                <w:rFonts w:hint="eastAsia"/>
                <w:b/>
                <w:sz w:val="18"/>
                <w:szCs w:val="18"/>
              </w:rPr>
              <w:t>사용방법</w:t>
            </w:r>
          </w:p>
        </w:tc>
      </w:tr>
      <w:tr w:rsidR="00CF573B" w:rsidTr="00E95FCF">
        <w:trPr>
          <w:trHeight w:val="656"/>
        </w:trPr>
        <w:tc>
          <w:tcPr>
            <w:tcW w:w="9944" w:type="dxa"/>
            <w:gridSpan w:val="3"/>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CF573B" w:rsidRDefault="00CF573B" w:rsidP="00E95FCF">
            <w:pPr>
              <w:pStyle w:val="a9"/>
              <w:numPr>
                <w:ilvl w:val="0"/>
                <w:numId w:val="1"/>
              </w:numPr>
              <w:spacing w:line="276" w:lineRule="auto"/>
              <w:ind w:leftChars="0"/>
              <w:rPr>
                <w:sz w:val="18"/>
                <w:szCs w:val="18"/>
              </w:rPr>
            </w:pPr>
            <w:r>
              <w:rPr>
                <w:rFonts w:hint="eastAsia"/>
                <w:sz w:val="18"/>
                <w:szCs w:val="18"/>
              </w:rPr>
              <w:t>사원별 소득공제신고서 작업/조회 : 선택사원의 소득공제 신고서 작업화면으로 이동합니다.</w:t>
            </w:r>
          </w:p>
          <w:p w:rsidR="00CF573B" w:rsidRDefault="00CF573B" w:rsidP="00E95FCF">
            <w:pPr>
              <w:pStyle w:val="a9"/>
              <w:numPr>
                <w:ilvl w:val="0"/>
                <w:numId w:val="1"/>
              </w:numPr>
              <w:spacing w:line="276" w:lineRule="auto"/>
              <w:ind w:leftChars="0"/>
              <w:rPr>
                <w:sz w:val="18"/>
                <w:szCs w:val="18"/>
              </w:rPr>
            </w:pPr>
            <w:r>
              <w:rPr>
                <w:rFonts w:hint="eastAsia"/>
                <w:sz w:val="18"/>
                <w:szCs w:val="18"/>
              </w:rPr>
              <w:t>찾기 : 소득공제 사원리스트에서 사원을 검색합니다.</w:t>
            </w:r>
          </w:p>
          <w:p w:rsidR="00352729" w:rsidRDefault="00CF573B" w:rsidP="00E95FCF">
            <w:pPr>
              <w:pStyle w:val="a9"/>
              <w:numPr>
                <w:ilvl w:val="0"/>
                <w:numId w:val="1"/>
              </w:numPr>
              <w:spacing w:line="276" w:lineRule="auto"/>
              <w:ind w:leftChars="0"/>
              <w:rPr>
                <w:sz w:val="18"/>
                <w:szCs w:val="18"/>
              </w:rPr>
            </w:pPr>
            <w:r>
              <w:rPr>
                <w:rFonts w:hint="eastAsia"/>
                <w:sz w:val="18"/>
                <w:szCs w:val="18"/>
              </w:rPr>
              <w:t xml:space="preserve">전사원 </w:t>
            </w:r>
          </w:p>
          <w:p w:rsidR="00CF573B" w:rsidRPr="00352729" w:rsidRDefault="00352729" w:rsidP="00C440B3">
            <w:pPr>
              <w:ind w:firstLineChars="100" w:firstLine="180"/>
              <w:rPr>
                <w:sz w:val="18"/>
                <w:szCs w:val="18"/>
              </w:rPr>
            </w:pPr>
            <w:r>
              <w:rPr>
                <w:rFonts w:hint="eastAsia"/>
                <w:sz w:val="18"/>
                <w:szCs w:val="18"/>
              </w:rPr>
              <w:t>-</w:t>
            </w:r>
            <w:r w:rsidR="00CF573B" w:rsidRPr="00352729">
              <w:rPr>
                <w:rFonts w:hint="eastAsia"/>
                <w:sz w:val="18"/>
                <w:szCs w:val="18"/>
              </w:rPr>
              <w:t xml:space="preserve"> 기부금 이월 : 전사원의 기부금을 이월합니다. </w:t>
            </w:r>
          </w:p>
          <w:p w:rsidR="00CF573B" w:rsidRPr="00352729" w:rsidRDefault="00352729" w:rsidP="00352729">
            <w:pPr>
              <w:ind w:firstLineChars="100" w:firstLine="180"/>
              <w:rPr>
                <w:sz w:val="18"/>
                <w:szCs w:val="18"/>
              </w:rPr>
            </w:pPr>
            <w:r>
              <w:rPr>
                <w:rFonts w:hint="eastAsia"/>
                <w:sz w:val="18"/>
                <w:szCs w:val="18"/>
              </w:rPr>
              <w:t xml:space="preserve">- </w:t>
            </w:r>
            <w:r w:rsidR="00CF573B" w:rsidRPr="00352729">
              <w:rPr>
                <w:rFonts w:hint="eastAsia"/>
                <w:sz w:val="18"/>
                <w:szCs w:val="18"/>
              </w:rPr>
              <w:t xml:space="preserve">전사원 소득공제 재계산 : 소득공제신고서를 재계산합니다. </w:t>
            </w:r>
          </w:p>
          <w:p w:rsidR="00CF573B" w:rsidRPr="00352729" w:rsidRDefault="00352729" w:rsidP="00352729">
            <w:pPr>
              <w:ind w:firstLineChars="100" w:firstLine="180"/>
              <w:rPr>
                <w:sz w:val="18"/>
                <w:szCs w:val="18"/>
              </w:rPr>
            </w:pPr>
            <w:r>
              <w:rPr>
                <w:rFonts w:hint="eastAsia"/>
                <w:sz w:val="18"/>
                <w:szCs w:val="18"/>
              </w:rPr>
              <w:t xml:space="preserve">- </w:t>
            </w:r>
            <w:r w:rsidR="00CF573B" w:rsidRPr="00352729">
              <w:rPr>
                <w:rFonts w:hint="eastAsia"/>
                <w:sz w:val="18"/>
                <w:szCs w:val="18"/>
              </w:rPr>
              <w:t xml:space="preserve">전사원 사업장 update : 사업장 정보가 변경된 사업장정보를 update 합니다. </w:t>
            </w:r>
          </w:p>
          <w:p w:rsidR="00CF573B" w:rsidRPr="00CF573B" w:rsidRDefault="00CF573B" w:rsidP="00CF573B">
            <w:pPr>
              <w:rPr>
                <w:sz w:val="18"/>
                <w:szCs w:val="18"/>
              </w:rPr>
            </w:pPr>
          </w:p>
          <w:p w:rsidR="00CF573B" w:rsidRPr="00DB300D" w:rsidRDefault="00CF573B" w:rsidP="00E95FCF">
            <w:pPr>
              <w:rPr>
                <w:sz w:val="18"/>
                <w:szCs w:val="18"/>
              </w:rPr>
            </w:pPr>
          </w:p>
        </w:tc>
      </w:tr>
      <w:tr w:rsidR="00CF573B" w:rsidTr="00E95FCF">
        <w:tc>
          <w:tcPr>
            <w:tcW w:w="9944" w:type="dxa"/>
            <w:gridSpan w:val="3"/>
            <w:tcBorders>
              <w:top w:val="nil"/>
              <w:left w:val="nil"/>
              <w:bottom w:val="single" w:sz="4" w:space="0" w:color="D9D9D9" w:themeColor="background1" w:themeShade="D9"/>
              <w:right w:val="nil"/>
            </w:tcBorders>
            <w:hideMark/>
          </w:tcPr>
          <w:p w:rsidR="00CF573B" w:rsidRDefault="00CF573B" w:rsidP="00E95FCF">
            <w:pPr>
              <w:spacing w:line="276" w:lineRule="auto"/>
              <w:rPr>
                <w:b/>
                <w:sz w:val="18"/>
                <w:szCs w:val="18"/>
              </w:rPr>
            </w:pPr>
          </w:p>
          <w:p w:rsidR="00CF573B" w:rsidRDefault="00CF573B" w:rsidP="00E95FCF">
            <w:pPr>
              <w:spacing w:line="276" w:lineRule="auto"/>
              <w:rPr>
                <w:b/>
                <w:sz w:val="18"/>
                <w:szCs w:val="18"/>
              </w:rPr>
            </w:pPr>
            <w:r>
              <w:rPr>
                <w:rFonts w:hint="eastAsia"/>
                <w:b/>
                <w:sz w:val="18"/>
                <w:szCs w:val="18"/>
              </w:rPr>
              <w:t>버튼설명</w:t>
            </w:r>
          </w:p>
        </w:tc>
      </w:tr>
      <w:tr w:rsidR="00CF573B" w:rsidTr="00E95FCF">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CF573B" w:rsidRDefault="00CF573B" w:rsidP="00E95FCF">
            <w:pPr>
              <w:spacing w:line="276" w:lineRule="auto"/>
              <w:jc w:val="center"/>
              <w:rPr>
                <w:sz w:val="18"/>
                <w:szCs w:val="18"/>
              </w:rPr>
            </w:pPr>
            <w:r>
              <w:rPr>
                <w:rFonts w:hint="eastAsia"/>
                <w:sz w:val="18"/>
                <w:szCs w:val="18"/>
              </w:rPr>
              <w:t>버튼명칭</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CF573B" w:rsidRDefault="00CF573B" w:rsidP="00E95FCF">
            <w:pPr>
              <w:spacing w:line="276" w:lineRule="auto"/>
              <w:jc w:val="center"/>
              <w:rPr>
                <w:sz w:val="18"/>
                <w:szCs w:val="18"/>
              </w:rPr>
            </w:pPr>
            <w:r>
              <w:rPr>
                <w:rFonts w:hint="eastAsia"/>
                <w:sz w:val="18"/>
                <w:szCs w:val="18"/>
              </w:rPr>
              <w:t>구분</w:t>
            </w: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CF573B" w:rsidRDefault="00CF573B" w:rsidP="00E95FCF">
            <w:pPr>
              <w:spacing w:line="276" w:lineRule="auto"/>
              <w:jc w:val="center"/>
              <w:rPr>
                <w:sz w:val="18"/>
                <w:szCs w:val="18"/>
              </w:rPr>
            </w:pPr>
            <w:r>
              <w:rPr>
                <w:rFonts w:hint="eastAsia"/>
                <w:sz w:val="18"/>
                <w:szCs w:val="18"/>
              </w:rPr>
              <w:t>설명</w:t>
            </w:r>
          </w:p>
        </w:tc>
      </w:tr>
      <w:tr w:rsidR="00CF573B" w:rsidTr="00E95FCF">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CF573B" w:rsidRDefault="00655BA5" w:rsidP="00E95FCF">
            <w:pPr>
              <w:spacing w:line="276" w:lineRule="auto"/>
              <w:jc w:val="center"/>
              <w:rPr>
                <w:sz w:val="18"/>
                <w:szCs w:val="18"/>
              </w:rPr>
            </w:pPr>
            <w:r>
              <w:rPr>
                <w:rFonts w:hint="eastAsia"/>
                <w:sz w:val="18"/>
                <w:szCs w:val="18"/>
              </w:rPr>
              <w:t>출력</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CF573B" w:rsidRDefault="00CF573B" w:rsidP="00E95FCF">
            <w:pPr>
              <w:spacing w:line="276" w:lineRule="auto"/>
              <w:jc w:val="center"/>
              <w:rPr>
                <w:sz w:val="18"/>
                <w:szCs w:val="18"/>
              </w:rPr>
            </w:pP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CF573B" w:rsidRDefault="00655BA5" w:rsidP="00E95FCF">
            <w:pPr>
              <w:widowControl/>
              <w:wordWrap/>
              <w:autoSpaceDE/>
              <w:spacing w:line="276" w:lineRule="auto"/>
              <w:rPr>
                <w:sz w:val="18"/>
                <w:szCs w:val="18"/>
              </w:rPr>
            </w:pPr>
            <w:r>
              <w:rPr>
                <w:rFonts w:hint="eastAsia"/>
                <w:sz w:val="18"/>
                <w:szCs w:val="18"/>
              </w:rPr>
              <w:t xml:space="preserve">선택한 사원의 소득공제신고서를 출력합니다. </w:t>
            </w:r>
          </w:p>
        </w:tc>
      </w:tr>
      <w:tr w:rsidR="00CF573B" w:rsidTr="00E95FCF">
        <w:trPr>
          <w:trHeight w:val="454"/>
        </w:trPr>
        <w:tc>
          <w:tcPr>
            <w:tcW w:w="1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CF573B" w:rsidRDefault="00655BA5" w:rsidP="00E95FCF">
            <w:pPr>
              <w:spacing w:line="276" w:lineRule="auto"/>
              <w:jc w:val="center"/>
              <w:rPr>
                <w:sz w:val="18"/>
                <w:szCs w:val="18"/>
              </w:rPr>
            </w:pPr>
            <w:r>
              <w:rPr>
                <w:rFonts w:hint="eastAsia"/>
                <w:sz w:val="18"/>
                <w:szCs w:val="18"/>
              </w:rPr>
              <w:t>Excel</w:t>
            </w:r>
          </w:p>
        </w:tc>
        <w:tc>
          <w:tcPr>
            <w:tcW w:w="9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CF573B" w:rsidRDefault="00CF573B" w:rsidP="00E95FCF">
            <w:pPr>
              <w:spacing w:line="276" w:lineRule="auto"/>
              <w:jc w:val="center"/>
              <w:rPr>
                <w:sz w:val="18"/>
                <w:szCs w:val="18"/>
              </w:rPr>
            </w:pPr>
          </w:p>
        </w:tc>
        <w:tc>
          <w:tcPr>
            <w:tcW w:w="7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CF573B" w:rsidRDefault="00655BA5" w:rsidP="00E95FCF">
            <w:pPr>
              <w:widowControl/>
              <w:wordWrap/>
              <w:autoSpaceDE/>
              <w:spacing w:line="276" w:lineRule="auto"/>
              <w:rPr>
                <w:rFonts w:ascii="맑은 고딕" w:eastAsia="맑은 고딕" w:hAnsi="맑은 고딕"/>
                <w:sz w:val="18"/>
                <w:szCs w:val="18"/>
              </w:rPr>
            </w:pPr>
            <w:r>
              <w:rPr>
                <w:rFonts w:ascii="맑은 고딕" w:eastAsia="맑은 고딕" w:hAnsi="맑은 고딕" w:hint="eastAsia"/>
                <w:sz w:val="18"/>
                <w:szCs w:val="18"/>
              </w:rPr>
              <w:t xml:space="preserve">소득공제신고서 리스트를 Excel 로 변환합니다. </w:t>
            </w:r>
          </w:p>
        </w:tc>
      </w:tr>
    </w:tbl>
    <w:p w:rsidR="00033934" w:rsidRDefault="00033934">
      <w:pPr>
        <w:pStyle w:val="1"/>
      </w:pPr>
      <w:bookmarkStart w:id="18" w:name="_Toc28427984"/>
      <w:r>
        <w:rPr>
          <w:rFonts w:hint="eastAsia"/>
        </w:rPr>
        <w:lastRenderedPageBreak/>
        <w:t>5. 연말정산 작업/조회</w:t>
      </w:r>
      <w:bookmarkEnd w:id="18"/>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E01C8A" w:rsidTr="00E95FCF">
        <w:trPr>
          <w:trHeight w:val="3913"/>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E01C8A" w:rsidRDefault="00E01C8A" w:rsidP="00694127">
            <w:pPr>
              <w:rPr>
                <w:noProof/>
              </w:rPr>
            </w:pPr>
          </w:p>
          <w:p w:rsidR="00E01C8A" w:rsidRDefault="008228C4" w:rsidP="00694127">
            <w:pPr>
              <w:rPr>
                <w:noProof/>
              </w:rPr>
            </w:pPr>
            <w:r>
              <w:rPr>
                <w:rFonts w:hint="eastAsia"/>
                <w:noProof/>
              </w:rPr>
              <mc:AlternateContent>
                <mc:Choice Requires="wps">
                  <w:drawing>
                    <wp:anchor distT="0" distB="0" distL="114300" distR="114300" simplePos="0" relativeHeight="251926528" behindDoc="0" locked="0" layoutInCell="1" allowOverlap="1" wp14:anchorId="73440314" wp14:editId="13371CEA">
                      <wp:simplePos x="0" y="0"/>
                      <wp:positionH relativeFrom="column">
                        <wp:posOffset>1524000</wp:posOffset>
                      </wp:positionH>
                      <wp:positionV relativeFrom="paragraph">
                        <wp:posOffset>573405</wp:posOffset>
                      </wp:positionV>
                      <wp:extent cx="0" cy="1112520"/>
                      <wp:effectExtent l="95250" t="0" r="76200" b="49530"/>
                      <wp:wrapNone/>
                      <wp:docPr id="4104" name="직선 화살표 연결선 4104"/>
                      <wp:cNvGraphicFramePr/>
                      <a:graphic xmlns:a="http://schemas.openxmlformats.org/drawingml/2006/main">
                        <a:graphicData uri="http://schemas.microsoft.com/office/word/2010/wordprocessingShape">
                          <wps:wsp>
                            <wps:cNvCnPr/>
                            <wps:spPr>
                              <a:xfrm>
                                <a:off x="0" y="0"/>
                                <a:ext cx="0" cy="111252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직선 화살표 연결선 4104" o:spid="_x0000_s1026" type="#_x0000_t32" style="position:absolute;left:0;text-align:left;margin-left:120pt;margin-top:45.15pt;width:0;height:87.6pt;z-index:251926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" strokecolor="red">
                      <v:stroke endarrow="open"/>
                    </v:shape>
                  </w:pict>
                </mc:Fallback>
              </mc:AlternateContent>
            </w:r>
            <w:r>
              <w:rPr>
                <w:rFonts w:hint="eastAsia"/>
                <w:noProof/>
              </w:rPr>
              <mc:AlternateContent>
                <mc:Choice Requires="wps">
                  <w:drawing>
                    <wp:anchor distT="0" distB="0" distL="114300" distR="114300" simplePos="0" relativeHeight="251925504" behindDoc="0" locked="0" layoutInCell="1" allowOverlap="1" wp14:anchorId="54C1E75C" wp14:editId="2DD5845F">
                      <wp:simplePos x="0" y="0"/>
                      <wp:positionH relativeFrom="column">
                        <wp:posOffset>828040</wp:posOffset>
                      </wp:positionH>
                      <wp:positionV relativeFrom="paragraph">
                        <wp:posOffset>385445</wp:posOffset>
                      </wp:positionV>
                      <wp:extent cx="1498600" cy="190500"/>
                      <wp:effectExtent l="0" t="0" r="25400" b="19050"/>
                      <wp:wrapNone/>
                      <wp:docPr id="4101" name="모서리가 둥근 직사각형 4101"/>
                      <wp:cNvGraphicFramePr/>
                      <a:graphic xmlns:a="http://schemas.openxmlformats.org/drawingml/2006/main">
                        <a:graphicData uri="http://schemas.microsoft.com/office/word/2010/wordprocessingShape">
                          <wps:wsp>
                            <wps:cNvSpPr/>
                            <wps:spPr>
                              <a:xfrm>
                                <a:off x="0" y="0"/>
                                <a:ext cx="1498600" cy="19050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모서리가 둥근 직사각형 4101" o:spid="_x0000_s1026" style="position:absolute;left:0;text-align:left;margin-left:65.2pt;margin-top:30.35pt;width:118pt;height:15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" filled="f" strokecolor="red" strokeweight="1.25pt"/>
                  </w:pict>
                </mc:Fallback>
              </mc:AlternateContent>
            </w:r>
            <w:r w:rsidR="00E01C8A">
              <w:rPr>
                <w:rFonts w:hint="eastAsia"/>
                <w:noProof/>
              </w:rPr>
              <w:t xml:space="preserve"> </w:t>
            </w:r>
            <w:r>
              <w:rPr>
                <w:noProof/>
              </w:rPr>
              <w:drawing>
                <wp:inline distT="0" distB="0" distL="0" distR="0" wp14:anchorId="6CB9462F" wp14:editId="3EF9FA07">
                  <wp:extent cx="5943600" cy="1503680"/>
                  <wp:effectExtent l="0" t="0" r="0" b="1270"/>
                  <wp:docPr id="5122" name="그림 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5943600" cy="1503680"/>
                          </a:xfrm>
                          <a:prstGeom prst="rect">
                            <a:avLst/>
                          </a:prstGeom>
                        </pic:spPr>
                      </pic:pic>
                    </a:graphicData>
                  </a:graphic>
                </wp:inline>
              </w:drawing>
            </w:r>
          </w:p>
          <w:p w:rsidR="00770B65" w:rsidRDefault="00770B65" w:rsidP="00694127">
            <w:pPr>
              <w:rPr>
                <w:noProof/>
              </w:rPr>
            </w:pPr>
          </w:p>
          <w:p w:rsidR="00E95FCF" w:rsidRDefault="00E95FCF" w:rsidP="00694127">
            <w:pPr>
              <w:rPr>
                <w:b/>
              </w:rPr>
            </w:pPr>
            <w:r>
              <w:rPr>
                <w:rFonts w:hint="eastAsia"/>
                <w:b/>
              </w:rPr>
              <w:t xml:space="preserve"> </w:t>
            </w:r>
            <w:r w:rsidR="00133127">
              <w:rPr>
                <w:noProof/>
              </w:rPr>
              <w:drawing>
                <wp:inline distT="0" distB="0" distL="0" distR="0" wp14:anchorId="5FB22A18" wp14:editId="6539E91B">
                  <wp:extent cx="5943600" cy="537845"/>
                  <wp:effectExtent l="19050" t="19050" r="19050" b="14605"/>
                  <wp:docPr id="5123" name="그림 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5943600" cy="537845"/>
                          </a:xfrm>
                          <a:prstGeom prst="rect">
                            <a:avLst/>
                          </a:prstGeom>
                          <a:ln w="3175">
                            <a:solidFill>
                              <a:schemeClr val="tx1"/>
                            </a:solidFill>
                          </a:ln>
                        </pic:spPr>
                      </pic:pic>
                    </a:graphicData>
                  </a:graphic>
                </wp:inline>
              </w:drawing>
            </w:r>
          </w:p>
          <w:p w:rsidR="00133127" w:rsidRDefault="00133127" w:rsidP="00694127">
            <w:pPr>
              <w:rPr>
                <w:b/>
              </w:rPr>
            </w:pPr>
          </w:p>
        </w:tc>
      </w:tr>
      <w:tr w:rsidR="00E01C8A" w:rsidTr="00694127">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E01C8A" w:rsidRDefault="00E01C8A" w:rsidP="00694127">
            <w:pPr>
              <w:rPr>
                <w:noProof/>
              </w:rPr>
            </w:pPr>
          </w:p>
        </w:tc>
      </w:tr>
      <w:tr w:rsidR="00E01C8A" w:rsidTr="00694127">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E01C8A" w:rsidRDefault="00E01C8A" w:rsidP="00694127">
            <w:pPr>
              <w:rPr>
                <w:b/>
                <w:sz w:val="18"/>
                <w:szCs w:val="18"/>
              </w:rPr>
            </w:pPr>
            <w:r>
              <w:rPr>
                <w:rFonts w:hint="eastAsia"/>
                <w:b/>
                <w:sz w:val="18"/>
                <w:szCs w:val="18"/>
              </w:rPr>
              <w:t>업무개요</w:t>
            </w:r>
          </w:p>
        </w:tc>
      </w:tr>
      <w:tr w:rsidR="00E01C8A" w:rsidTr="00694127">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E01C8A" w:rsidRDefault="00E95FCF" w:rsidP="00694127">
            <w:pPr>
              <w:ind w:firstLine="180"/>
              <w:rPr>
                <w:sz w:val="18"/>
                <w:szCs w:val="18"/>
              </w:rPr>
            </w:pPr>
            <w:r>
              <w:rPr>
                <w:rFonts w:hint="eastAsia"/>
                <w:sz w:val="18"/>
                <w:szCs w:val="18"/>
              </w:rPr>
              <w:t xml:space="preserve">사원을 선택하여 연말정산 작업을 진행합니다. </w:t>
            </w:r>
          </w:p>
        </w:tc>
      </w:tr>
    </w:tbl>
    <w:p w:rsidR="00E01C8A" w:rsidRDefault="00E01C8A" w:rsidP="00E01C8A">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1809"/>
        <w:gridCol w:w="851"/>
        <w:gridCol w:w="7284"/>
      </w:tblGrid>
      <w:tr w:rsidR="00E01C8A" w:rsidTr="00694127">
        <w:tc>
          <w:tcPr>
            <w:tcW w:w="9944" w:type="dxa"/>
            <w:gridSpan w:val="3"/>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E01C8A" w:rsidRDefault="00E01C8A" w:rsidP="00694127">
            <w:pPr>
              <w:spacing w:line="276" w:lineRule="auto"/>
              <w:rPr>
                <w:b/>
                <w:sz w:val="18"/>
                <w:szCs w:val="18"/>
              </w:rPr>
            </w:pPr>
            <w:r>
              <w:rPr>
                <w:rFonts w:hint="eastAsia"/>
                <w:b/>
                <w:sz w:val="18"/>
                <w:szCs w:val="18"/>
              </w:rPr>
              <w:t>사용방법</w:t>
            </w:r>
          </w:p>
        </w:tc>
      </w:tr>
      <w:tr w:rsidR="00E01C8A" w:rsidTr="00694127">
        <w:trPr>
          <w:trHeight w:val="656"/>
        </w:trPr>
        <w:tc>
          <w:tcPr>
            <w:tcW w:w="9944" w:type="dxa"/>
            <w:gridSpan w:val="3"/>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E01C8A" w:rsidRDefault="00E95FCF" w:rsidP="00694127">
            <w:pPr>
              <w:pStyle w:val="a9"/>
              <w:numPr>
                <w:ilvl w:val="0"/>
                <w:numId w:val="1"/>
              </w:numPr>
              <w:spacing w:line="276" w:lineRule="auto"/>
              <w:ind w:leftChars="0"/>
              <w:rPr>
                <w:sz w:val="18"/>
                <w:szCs w:val="18"/>
              </w:rPr>
            </w:pPr>
            <w:r>
              <w:rPr>
                <w:rFonts w:hint="eastAsia"/>
                <w:sz w:val="18"/>
                <w:szCs w:val="18"/>
              </w:rPr>
              <w:t>작업을 진행할 사원을 선택 후 실행합니다.</w:t>
            </w:r>
          </w:p>
          <w:p w:rsidR="00E95FCF" w:rsidRDefault="00E95FCF" w:rsidP="00694127">
            <w:pPr>
              <w:pStyle w:val="a9"/>
              <w:numPr>
                <w:ilvl w:val="0"/>
                <w:numId w:val="1"/>
              </w:numPr>
              <w:spacing w:line="276" w:lineRule="auto"/>
              <w:ind w:leftChars="0"/>
              <w:rPr>
                <w:sz w:val="18"/>
                <w:szCs w:val="18"/>
              </w:rPr>
            </w:pPr>
            <w:r>
              <w:rPr>
                <w:rFonts w:hint="eastAsia"/>
                <w:sz w:val="18"/>
                <w:szCs w:val="18"/>
              </w:rPr>
              <w:t xml:space="preserve">연말정산월 : </w:t>
            </w:r>
            <w:r w:rsidR="00133127">
              <w:rPr>
                <w:rFonts w:hint="eastAsia"/>
                <w:sz w:val="18"/>
                <w:szCs w:val="18"/>
              </w:rPr>
              <w:t>계속근로자</w:t>
            </w:r>
            <w:r>
              <w:rPr>
                <w:rFonts w:hint="eastAsia"/>
                <w:sz w:val="18"/>
                <w:szCs w:val="18"/>
              </w:rPr>
              <w:t>인 경우 13월, 중도퇴사한 경우 퇴사한 월이 표시됩니다.</w:t>
            </w:r>
          </w:p>
          <w:p w:rsidR="00E95FCF" w:rsidRDefault="00E95FCF" w:rsidP="00694127">
            <w:pPr>
              <w:pStyle w:val="a9"/>
              <w:numPr>
                <w:ilvl w:val="0"/>
                <w:numId w:val="1"/>
              </w:numPr>
              <w:spacing w:line="276" w:lineRule="auto"/>
              <w:ind w:leftChars="0"/>
              <w:rPr>
                <w:sz w:val="18"/>
                <w:szCs w:val="18"/>
              </w:rPr>
            </w:pPr>
            <w:r>
              <w:rPr>
                <w:rFonts w:eastAsiaTheme="minorHAnsi"/>
                <w:sz w:val="18"/>
                <w:szCs w:val="18"/>
              </w:rPr>
              <w:t>◀</w:t>
            </w:r>
            <w:r>
              <w:rPr>
                <w:rFonts w:hint="eastAsia"/>
                <w:sz w:val="18"/>
                <w:szCs w:val="18"/>
              </w:rPr>
              <w:t xml:space="preserve"> 이전사원 : 연말정산리스트의 이전사원으로 이동합니다.</w:t>
            </w:r>
          </w:p>
          <w:p w:rsidR="00E95FCF" w:rsidRDefault="00E95FCF" w:rsidP="00694127">
            <w:pPr>
              <w:pStyle w:val="a9"/>
              <w:numPr>
                <w:ilvl w:val="0"/>
                <w:numId w:val="1"/>
              </w:numPr>
              <w:spacing w:line="276" w:lineRule="auto"/>
              <w:ind w:leftChars="0"/>
              <w:rPr>
                <w:sz w:val="18"/>
                <w:szCs w:val="18"/>
              </w:rPr>
            </w:pPr>
            <w:r>
              <w:rPr>
                <w:rFonts w:eastAsiaTheme="minorHAnsi"/>
                <w:sz w:val="18"/>
                <w:szCs w:val="18"/>
              </w:rPr>
              <w:t>▶</w:t>
            </w:r>
            <w:r>
              <w:rPr>
                <w:rFonts w:hint="eastAsia"/>
                <w:sz w:val="18"/>
                <w:szCs w:val="18"/>
              </w:rPr>
              <w:t xml:space="preserve"> 다음사원 : 연말정산리스트의 다음사원으로 이동합니다. </w:t>
            </w:r>
          </w:p>
          <w:p w:rsidR="00E95FCF" w:rsidRDefault="00E95FCF" w:rsidP="00E95FCF">
            <w:pPr>
              <w:pStyle w:val="a9"/>
              <w:numPr>
                <w:ilvl w:val="0"/>
                <w:numId w:val="1"/>
              </w:numPr>
              <w:spacing w:line="276" w:lineRule="auto"/>
              <w:ind w:leftChars="0"/>
              <w:rPr>
                <w:sz w:val="18"/>
                <w:szCs w:val="18"/>
              </w:rPr>
            </w:pPr>
            <w:r>
              <w:rPr>
                <w:rFonts w:hint="eastAsia"/>
                <w:sz w:val="18"/>
                <w:szCs w:val="18"/>
              </w:rPr>
              <w:t>근무처별 정보 : 근무처 정보 및 총급여 정보를 입력합니다. (주현/종전근무지, 과세/비과세/감면급여)</w:t>
            </w:r>
          </w:p>
          <w:p w:rsidR="00E95FCF" w:rsidRDefault="00E95FCF" w:rsidP="00E95FCF">
            <w:pPr>
              <w:pStyle w:val="a9"/>
              <w:numPr>
                <w:ilvl w:val="0"/>
                <w:numId w:val="1"/>
              </w:numPr>
              <w:spacing w:line="276" w:lineRule="auto"/>
              <w:ind w:leftChars="0"/>
              <w:rPr>
                <w:sz w:val="18"/>
                <w:szCs w:val="18"/>
              </w:rPr>
            </w:pPr>
            <w:r>
              <w:rPr>
                <w:rFonts w:hint="eastAsia"/>
                <w:sz w:val="18"/>
                <w:szCs w:val="18"/>
              </w:rPr>
              <w:t>가족별 정보 : 공제가족에 대한 정보를 추가하고 공제가족이 지출한 내역을 입력합니다.</w:t>
            </w:r>
          </w:p>
          <w:p w:rsidR="00E95FCF" w:rsidRDefault="00E95FCF" w:rsidP="00E95FCF">
            <w:pPr>
              <w:pStyle w:val="a9"/>
              <w:numPr>
                <w:ilvl w:val="0"/>
                <w:numId w:val="1"/>
              </w:numPr>
              <w:spacing w:line="276" w:lineRule="auto"/>
              <w:ind w:leftChars="0"/>
              <w:rPr>
                <w:sz w:val="18"/>
                <w:szCs w:val="18"/>
              </w:rPr>
            </w:pPr>
            <w:r>
              <w:rPr>
                <w:rFonts w:hint="eastAsia"/>
                <w:sz w:val="18"/>
                <w:szCs w:val="18"/>
              </w:rPr>
              <w:t>기타정보 : 근로자 본인의 공제정보를 입력합니다.</w:t>
            </w:r>
          </w:p>
          <w:p w:rsidR="00E95FCF" w:rsidRDefault="00E95FCF" w:rsidP="00E95FCF">
            <w:pPr>
              <w:pStyle w:val="a9"/>
              <w:numPr>
                <w:ilvl w:val="0"/>
                <w:numId w:val="1"/>
              </w:numPr>
              <w:spacing w:line="276" w:lineRule="auto"/>
              <w:ind w:leftChars="0"/>
              <w:rPr>
                <w:sz w:val="18"/>
                <w:szCs w:val="18"/>
              </w:rPr>
            </w:pPr>
            <w:r>
              <w:rPr>
                <w:rFonts w:hint="eastAsia"/>
                <w:sz w:val="18"/>
                <w:szCs w:val="18"/>
              </w:rPr>
              <w:t>사원정보 조회/수정 : 근로소득원천징수영수증에 등록할 사원의 정보를 수정합니다. (기본 : 사원정보에서 끌어옴)</w:t>
            </w:r>
          </w:p>
          <w:p w:rsidR="00E01C8A" w:rsidRPr="00770B65" w:rsidRDefault="00E95FCF" w:rsidP="00770B65">
            <w:pPr>
              <w:pStyle w:val="a9"/>
              <w:numPr>
                <w:ilvl w:val="0"/>
                <w:numId w:val="1"/>
              </w:numPr>
              <w:spacing w:line="276" w:lineRule="auto"/>
              <w:ind w:leftChars="0"/>
              <w:rPr>
                <w:sz w:val="18"/>
                <w:szCs w:val="18"/>
              </w:rPr>
            </w:pPr>
            <w:r>
              <w:rPr>
                <w:rFonts w:hint="eastAsia"/>
                <w:sz w:val="18"/>
                <w:szCs w:val="18"/>
              </w:rPr>
              <w:t xml:space="preserve">지출액상세내역 : </w:t>
            </w:r>
            <w:r w:rsidR="00770B65">
              <w:rPr>
                <w:rFonts w:hint="eastAsia"/>
                <w:sz w:val="18"/>
                <w:szCs w:val="18"/>
              </w:rPr>
              <w:t xml:space="preserve">가족별정보 / 기타정보에서 지출액 상세내역에 입력한 내역을 리스트로 표시합니다. </w:t>
            </w:r>
          </w:p>
        </w:tc>
      </w:tr>
      <w:tr w:rsidR="00E01C8A" w:rsidTr="00694127">
        <w:tc>
          <w:tcPr>
            <w:tcW w:w="9944" w:type="dxa"/>
            <w:gridSpan w:val="3"/>
            <w:tcBorders>
              <w:top w:val="nil"/>
              <w:left w:val="nil"/>
              <w:bottom w:val="single" w:sz="4" w:space="0" w:color="D9D9D9" w:themeColor="background1" w:themeShade="D9"/>
              <w:right w:val="nil"/>
            </w:tcBorders>
            <w:hideMark/>
          </w:tcPr>
          <w:p w:rsidR="00E01C8A" w:rsidRDefault="00E01C8A" w:rsidP="00694127">
            <w:pPr>
              <w:spacing w:line="276" w:lineRule="auto"/>
              <w:rPr>
                <w:b/>
                <w:sz w:val="18"/>
                <w:szCs w:val="18"/>
              </w:rPr>
            </w:pPr>
          </w:p>
          <w:p w:rsidR="00E01C8A" w:rsidRDefault="00E01C8A" w:rsidP="00694127">
            <w:pPr>
              <w:spacing w:line="276" w:lineRule="auto"/>
              <w:rPr>
                <w:b/>
                <w:sz w:val="18"/>
                <w:szCs w:val="18"/>
              </w:rPr>
            </w:pPr>
            <w:r>
              <w:rPr>
                <w:rFonts w:hint="eastAsia"/>
                <w:b/>
                <w:sz w:val="18"/>
                <w:szCs w:val="18"/>
              </w:rPr>
              <w:t>버튼설명</w:t>
            </w:r>
          </w:p>
        </w:tc>
      </w:tr>
      <w:tr w:rsidR="00E01C8A" w:rsidTr="00770B65">
        <w:trPr>
          <w:trHeight w:val="454"/>
        </w:trPr>
        <w:tc>
          <w:tcPr>
            <w:tcW w:w="18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E01C8A" w:rsidRDefault="00E01C8A" w:rsidP="00694127">
            <w:pPr>
              <w:spacing w:line="276" w:lineRule="auto"/>
              <w:jc w:val="center"/>
              <w:rPr>
                <w:sz w:val="18"/>
                <w:szCs w:val="18"/>
              </w:rPr>
            </w:pPr>
            <w:r>
              <w:rPr>
                <w:rFonts w:hint="eastAsia"/>
                <w:sz w:val="18"/>
                <w:szCs w:val="18"/>
              </w:rPr>
              <w:t>버튼명칭</w:t>
            </w:r>
          </w:p>
        </w:tc>
        <w:tc>
          <w:tcPr>
            <w:tcW w:w="85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E01C8A" w:rsidRDefault="00E01C8A" w:rsidP="00694127">
            <w:pPr>
              <w:spacing w:line="276" w:lineRule="auto"/>
              <w:jc w:val="center"/>
              <w:rPr>
                <w:sz w:val="18"/>
                <w:szCs w:val="18"/>
              </w:rPr>
            </w:pPr>
            <w:r>
              <w:rPr>
                <w:rFonts w:hint="eastAsia"/>
                <w:sz w:val="18"/>
                <w:szCs w:val="18"/>
              </w:rPr>
              <w:t>구분</w:t>
            </w:r>
          </w:p>
        </w:tc>
        <w:tc>
          <w:tcPr>
            <w:tcW w:w="728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E01C8A" w:rsidRDefault="00E01C8A" w:rsidP="00694127">
            <w:pPr>
              <w:spacing w:line="276" w:lineRule="auto"/>
              <w:jc w:val="center"/>
              <w:rPr>
                <w:sz w:val="18"/>
                <w:szCs w:val="18"/>
              </w:rPr>
            </w:pPr>
            <w:r>
              <w:rPr>
                <w:rFonts w:hint="eastAsia"/>
                <w:sz w:val="18"/>
                <w:szCs w:val="18"/>
              </w:rPr>
              <w:t>설명</w:t>
            </w:r>
          </w:p>
        </w:tc>
      </w:tr>
      <w:tr w:rsidR="00E01C8A" w:rsidTr="00770B65">
        <w:trPr>
          <w:trHeight w:val="454"/>
        </w:trPr>
        <w:tc>
          <w:tcPr>
            <w:tcW w:w="18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E01C8A" w:rsidRDefault="00770B65" w:rsidP="00694127">
            <w:pPr>
              <w:spacing w:line="276" w:lineRule="auto"/>
              <w:jc w:val="center"/>
              <w:rPr>
                <w:sz w:val="18"/>
                <w:szCs w:val="18"/>
              </w:rPr>
            </w:pPr>
            <w:r>
              <w:rPr>
                <w:rFonts w:hint="eastAsia"/>
                <w:sz w:val="18"/>
                <w:szCs w:val="18"/>
              </w:rPr>
              <w:t>연말정산(세무서식)</w:t>
            </w:r>
          </w:p>
        </w:tc>
        <w:tc>
          <w:tcPr>
            <w:tcW w:w="85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E01C8A" w:rsidRDefault="00E01C8A" w:rsidP="00694127">
            <w:pPr>
              <w:spacing w:line="276" w:lineRule="auto"/>
              <w:jc w:val="center"/>
              <w:rPr>
                <w:sz w:val="18"/>
                <w:szCs w:val="18"/>
              </w:rPr>
            </w:pPr>
          </w:p>
        </w:tc>
        <w:tc>
          <w:tcPr>
            <w:tcW w:w="728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E01C8A" w:rsidRDefault="00770B65" w:rsidP="00694127">
            <w:pPr>
              <w:widowControl/>
              <w:wordWrap/>
              <w:autoSpaceDE/>
              <w:spacing w:line="276" w:lineRule="auto"/>
              <w:rPr>
                <w:sz w:val="18"/>
                <w:szCs w:val="18"/>
              </w:rPr>
            </w:pPr>
            <w:r>
              <w:rPr>
                <w:rFonts w:hint="eastAsia"/>
                <w:sz w:val="18"/>
                <w:szCs w:val="18"/>
              </w:rPr>
              <w:t xml:space="preserve">연말정산 세무서식을 출력합니다. </w:t>
            </w:r>
          </w:p>
        </w:tc>
      </w:tr>
      <w:tr w:rsidR="00E01C8A" w:rsidTr="00770B65">
        <w:trPr>
          <w:trHeight w:val="454"/>
        </w:trPr>
        <w:tc>
          <w:tcPr>
            <w:tcW w:w="18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E01C8A" w:rsidRDefault="00770B65" w:rsidP="00133127">
            <w:pPr>
              <w:spacing w:line="276" w:lineRule="auto"/>
              <w:jc w:val="center"/>
              <w:rPr>
                <w:sz w:val="18"/>
                <w:szCs w:val="18"/>
              </w:rPr>
            </w:pPr>
            <w:r>
              <w:rPr>
                <w:rFonts w:hint="eastAsia"/>
                <w:sz w:val="18"/>
                <w:szCs w:val="18"/>
              </w:rPr>
              <w:t>201</w:t>
            </w:r>
            <w:r w:rsidR="00133127">
              <w:rPr>
                <w:rFonts w:hint="eastAsia"/>
                <w:sz w:val="18"/>
                <w:szCs w:val="18"/>
              </w:rPr>
              <w:t>9</w:t>
            </w:r>
            <w:r>
              <w:rPr>
                <w:rFonts w:hint="eastAsia"/>
                <w:sz w:val="18"/>
                <w:szCs w:val="18"/>
              </w:rPr>
              <w:t>년 개정</w:t>
            </w:r>
          </w:p>
        </w:tc>
        <w:tc>
          <w:tcPr>
            <w:tcW w:w="85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E01C8A" w:rsidRDefault="00E01C8A" w:rsidP="00694127">
            <w:pPr>
              <w:spacing w:line="276" w:lineRule="auto"/>
              <w:jc w:val="center"/>
              <w:rPr>
                <w:sz w:val="18"/>
                <w:szCs w:val="18"/>
              </w:rPr>
            </w:pPr>
          </w:p>
        </w:tc>
        <w:tc>
          <w:tcPr>
            <w:tcW w:w="728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E01C8A" w:rsidRPr="00770B65" w:rsidRDefault="00133127" w:rsidP="00694127">
            <w:pPr>
              <w:widowControl/>
              <w:wordWrap/>
              <w:autoSpaceDE/>
              <w:spacing w:line="276" w:lineRule="auto"/>
              <w:rPr>
                <w:rFonts w:ascii="맑은 고딕" w:eastAsia="맑은 고딕" w:hAnsi="맑은 고딕"/>
                <w:sz w:val="18"/>
                <w:szCs w:val="18"/>
              </w:rPr>
            </w:pPr>
            <w:r>
              <w:rPr>
                <w:rFonts w:ascii="맑은 고딕" w:eastAsia="맑은 고딕" w:hAnsi="맑은 고딕" w:hint="eastAsia"/>
                <w:sz w:val="18"/>
                <w:szCs w:val="18"/>
              </w:rPr>
              <w:t>2019</w:t>
            </w:r>
            <w:r w:rsidR="00770B65">
              <w:rPr>
                <w:rFonts w:ascii="맑은 고딕" w:eastAsia="맑은 고딕" w:hAnsi="맑은 고딕" w:hint="eastAsia"/>
                <w:sz w:val="18"/>
                <w:szCs w:val="18"/>
              </w:rPr>
              <w:t xml:space="preserve">년도 귀속 연말정산 개정세법 요약표를 조회합니다. </w:t>
            </w:r>
          </w:p>
        </w:tc>
      </w:tr>
    </w:tbl>
    <w:p w:rsidR="00E01C8A" w:rsidRDefault="00E01C8A" w:rsidP="00E01C8A">
      <w:pPr>
        <w:rPr>
          <w:b/>
          <w:i/>
          <w:sz w:val="24"/>
        </w:rPr>
      </w:pPr>
    </w:p>
    <w:p w:rsidR="00770B65" w:rsidRDefault="00770B65" w:rsidP="00770B65">
      <w:pPr>
        <w:pStyle w:val="2"/>
        <w:ind w:right="200"/>
      </w:pPr>
      <w:bookmarkStart w:id="19" w:name="_Toc28427985"/>
      <w:r>
        <w:rPr>
          <w:rFonts w:hint="eastAsia"/>
        </w:rPr>
        <w:lastRenderedPageBreak/>
        <w:t>5.1 근무처별 정보</w:t>
      </w:r>
      <w:bookmarkEnd w:id="19"/>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770B65" w:rsidTr="00C438DD">
        <w:trPr>
          <w:trHeight w:val="3913"/>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770B65" w:rsidRDefault="00770B65" w:rsidP="00C438DD">
            <w:pPr>
              <w:rPr>
                <w:noProof/>
              </w:rPr>
            </w:pPr>
          </w:p>
          <w:p w:rsidR="00770B65" w:rsidRDefault="00133127" w:rsidP="00770B65">
            <w:pPr>
              <w:jc w:val="center"/>
              <w:rPr>
                <w:noProof/>
              </w:rPr>
            </w:pPr>
            <w:r>
              <w:rPr>
                <w:noProof/>
              </w:rPr>
              <w:drawing>
                <wp:inline distT="0" distB="0" distL="0" distR="0" wp14:anchorId="08DD9B9C" wp14:editId="0AC9C101">
                  <wp:extent cx="5943600" cy="3431540"/>
                  <wp:effectExtent l="0" t="0" r="0" b="0"/>
                  <wp:docPr id="5125" name="그림 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5943600" cy="3431540"/>
                          </a:xfrm>
                          <a:prstGeom prst="rect">
                            <a:avLst/>
                          </a:prstGeom>
                        </pic:spPr>
                      </pic:pic>
                    </a:graphicData>
                  </a:graphic>
                </wp:inline>
              </w:drawing>
            </w:r>
          </w:p>
          <w:p w:rsidR="00770B65" w:rsidRDefault="00770B65" w:rsidP="00C438DD">
            <w:pPr>
              <w:rPr>
                <w:noProof/>
              </w:rPr>
            </w:pPr>
          </w:p>
          <w:p w:rsidR="00770B65" w:rsidRDefault="00770B65" w:rsidP="00C438DD">
            <w:pPr>
              <w:rPr>
                <w:b/>
              </w:rPr>
            </w:pPr>
            <w:r>
              <w:rPr>
                <w:rFonts w:hint="eastAsia"/>
                <w:b/>
              </w:rPr>
              <w:t xml:space="preserve"> </w:t>
            </w:r>
          </w:p>
        </w:tc>
      </w:tr>
      <w:tr w:rsidR="00770B65" w:rsidTr="00C438DD">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770B65" w:rsidRDefault="00770B65" w:rsidP="00C438DD">
            <w:pPr>
              <w:rPr>
                <w:noProof/>
              </w:rPr>
            </w:pPr>
          </w:p>
        </w:tc>
      </w:tr>
      <w:tr w:rsidR="00770B65" w:rsidTr="00C438DD">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770B65" w:rsidRDefault="00770B65" w:rsidP="00C438DD">
            <w:pPr>
              <w:rPr>
                <w:b/>
                <w:sz w:val="18"/>
                <w:szCs w:val="18"/>
              </w:rPr>
            </w:pPr>
            <w:r>
              <w:rPr>
                <w:rFonts w:hint="eastAsia"/>
                <w:b/>
                <w:sz w:val="18"/>
                <w:szCs w:val="18"/>
              </w:rPr>
              <w:t>업무개요</w:t>
            </w:r>
          </w:p>
        </w:tc>
      </w:tr>
      <w:tr w:rsidR="00770B65" w:rsidTr="00C438DD">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770B65" w:rsidRDefault="00770B65" w:rsidP="00C438DD">
            <w:pPr>
              <w:ind w:firstLine="180"/>
              <w:rPr>
                <w:sz w:val="18"/>
                <w:szCs w:val="18"/>
              </w:rPr>
            </w:pPr>
            <w:r>
              <w:rPr>
                <w:rFonts w:hint="eastAsia"/>
                <w:sz w:val="18"/>
                <w:szCs w:val="18"/>
              </w:rPr>
              <w:t xml:space="preserve">급여관련 정보(총급여/비과세급여/감면급여)를 작업하며, 종(전)근무지를 추가합니다. </w:t>
            </w:r>
          </w:p>
        </w:tc>
      </w:tr>
    </w:tbl>
    <w:p w:rsidR="00770B65" w:rsidRDefault="00770B65" w:rsidP="00770B65">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770B65" w:rsidTr="00C438DD">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770B65" w:rsidRDefault="00770B65" w:rsidP="00C438DD">
            <w:pPr>
              <w:spacing w:line="276" w:lineRule="auto"/>
              <w:rPr>
                <w:b/>
                <w:sz w:val="18"/>
                <w:szCs w:val="18"/>
              </w:rPr>
            </w:pPr>
            <w:r>
              <w:rPr>
                <w:rFonts w:hint="eastAsia"/>
                <w:b/>
                <w:sz w:val="18"/>
                <w:szCs w:val="18"/>
              </w:rPr>
              <w:t>사용방법</w:t>
            </w:r>
          </w:p>
        </w:tc>
      </w:tr>
      <w:tr w:rsidR="00770B65" w:rsidTr="00C438DD">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770B65" w:rsidRDefault="00770B65" w:rsidP="00C438DD">
            <w:pPr>
              <w:pStyle w:val="a9"/>
              <w:numPr>
                <w:ilvl w:val="0"/>
                <w:numId w:val="1"/>
              </w:numPr>
              <w:spacing w:line="276" w:lineRule="auto"/>
              <w:ind w:leftChars="0"/>
              <w:rPr>
                <w:sz w:val="18"/>
                <w:szCs w:val="18"/>
              </w:rPr>
            </w:pPr>
            <w:r>
              <w:rPr>
                <w:rFonts w:hint="eastAsia"/>
                <w:sz w:val="18"/>
                <w:szCs w:val="18"/>
              </w:rPr>
              <w:t>근무처정보 : 회사정보에 등록된 정보가 표시됩니다. (주현근무지)</w:t>
            </w:r>
          </w:p>
          <w:p w:rsidR="00133127" w:rsidRPr="00133127" w:rsidRDefault="00770B65" w:rsidP="00133127">
            <w:pPr>
              <w:pStyle w:val="a9"/>
              <w:numPr>
                <w:ilvl w:val="0"/>
                <w:numId w:val="1"/>
              </w:numPr>
              <w:spacing w:line="276" w:lineRule="auto"/>
              <w:ind w:leftChars="0"/>
              <w:rPr>
                <w:sz w:val="18"/>
                <w:szCs w:val="18"/>
              </w:rPr>
            </w:pPr>
            <w:r>
              <w:rPr>
                <w:rFonts w:hint="eastAsia"/>
                <w:sz w:val="18"/>
                <w:szCs w:val="18"/>
              </w:rPr>
              <w:t>급여총액(비과세포함) : ERP 월급여/상여에서 작업한 귀속연도의 급여를 끌어옵니다</w:t>
            </w:r>
            <w:r w:rsidR="00133127">
              <w:rPr>
                <w:rFonts w:hint="eastAsia"/>
                <w:sz w:val="18"/>
                <w:szCs w:val="18"/>
              </w:rPr>
              <w:t>.</w:t>
            </w:r>
          </w:p>
          <w:p w:rsidR="00770B65" w:rsidRDefault="00770B65" w:rsidP="00C438DD">
            <w:pPr>
              <w:pStyle w:val="a9"/>
              <w:numPr>
                <w:ilvl w:val="0"/>
                <w:numId w:val="1"/>
              </w:numPr>
              <w:spacing w:line="276" w:lineRule="auto"/>
              <w:ind w:leftChars="0"/>
              <w:rPr>
                <w:sz w:val="18"/>
                <w:szCs w:val="18"/>
              </w:rPr>
            </w:pPr>
            <w:r>
              <w:rPr>
                <w:rFonts w:hint="eastAsia"/>
                <w:sz w:val="18"/>
                <w:szCs w:val="18"/>
              </w:rPr>
              <w:t xml:space="preserve">비과세/감면 입력/조회 : 비과세로 분류된 급여와 수당금액을 불러옵니다. </w:t>
            </w:r>
          </w:p>
          <w:p w:rsidR="00770B65" w:rsidRDefault="00770B65" w:rsidP="00C438DD">
            <w:pPr>
              <w:pStyle w:val="a9"/>
              <w:numPr>
                <w:ilvl w:val="0"/>
                <w:numId w:val="1"/>
              </w:numPr>
              <w:spacing w:line="276" w:lineRule="auto"/>
              <w:ind w:leftChars="0"/>
              <w:rPr>
                <w:sz w:val="18"/>
                <w:szCs w:val="18"/>
              </w:rPr>
            </w:pPr>
            <w:r>
              <w:rPr>
                <w:rFonts w:hint="eastAsia"/>
                <w:sz w:val="18"/>
                <w:szCs w:val="18"/>
              </w:rPr>
              <w:t>보험료 등 : ERP 월 급여/상여에서 작업한 4대보험료를 불러옵니다.</w:t>
            </w:r>
          </w:p>
          <w:p w:rsidR="009342CD" w:rsidRPr="009342CD" w:rsidRDefault="009342CD" w:rsidP="009342CD">
            <w:pPr>
              <w:pStyle w:val="a9"/>
              <w:numPr>
                <w:ilvl w:val="0"/>
                <w:numId w:val="1"/>
              </w:numPr>
              <w:spacing w:line="276" w:lineRule="auto"/>
              <w:ind w:leftChars="0"/>
              <w:rPr>
                <w:sz w:val="18"/>
                <w:szCs w:val="18"/>
              </w:rPr>
            </w:pPr>
            <w:r>
              <w:rPr>
                <w:rFonts w:hint="eastAsia"/>
                <w:sz w:val="18"/>
                <w:szCs w:val="18"/>
              </w:rPr>
              <w:t>기납부세액 : 월 급여/상여에서 기납부한 세액을 불러옵니다. (소득세/지방소득세/농특세)</w:t>
            </w:r>
          </w:p>
        </w:tc>
      </w:tr>
      <w:tr w:rsidR="00770B65" w:rsidTr="009342CD">
        <w:tc>
          <w:tcPr>
            <w:tcW w:w="9944" w:type="dxa"/>
            <w:tcBorders>
              <w:top w:val="nil"/>
              <w:left w:val="nil"/>
              <w:bottom w:val="nil"/>
              <w:right w:val="nil"/>
            </w:tcBorders>
          </w:tcPr>
          <w:p w:rsidR="00770B65" w:rsidRDefault="00770B65" w:rsidP="00C438DD">
            <w:pPr>
              <w:spacing w:line="276" w:lineRule="auto"/>
              <w:rPr>
                <w:b/>
                <w:sz w:val="18"/>
                <w:szCs w:val="18"/>
              </w:rPr>
            </w:pPr>
          </w:p>
          <w:p w:rsidR="009342CD" w:rsidRDefault="009342CD" w:rsidP="00C438DD">
            <w:pPr>
              <w:spacing w:line="276" w:lineRule="auto"/>
              <w:rPr>
                <w:b/>
                <w:sz w:val="18"/>
                <w:szCs w:val="18"/>
              </w:rPr>
            </w:pPr>
          </w:p>
          <w:p w:rsidR="009342CD" w:rsidRDefault="009342CD" w:rsidP="00C438DD">
            <w:pPr>
              <w:spacing w:line="276" w:lineRule="auto"/>
              <w:rPr>
                <w:b/>
                <w:sz w:val="18"/>
                <w:szCs w:val="18"/>
              </w:rPr>
            </w:pPr>
          </w:p>
          <w:p w:rsidR="009342CD" w:rsidRDefault="009342CD" w:rsidP="00C438DD">
            <w:pPr>
              <w:spacing w:line="276" w:lineRule="auto"/>
              <w:rPr>
                <w:b/>
                <w:sz w:val="18"/>
                <w:szCs w:val="18"/>
              </w:rPr>
            </w:pPr>
          </w:p>
        </w:tc>
      </w:tr>
    </w:tbl>
    <w:p w:rsidR="00770B65" w:rsidRDefault="00770B65" w:rsidP="00770B65">
      <w:pPr>
        <w:rPr>
          <w:b/>
          <w:i/>
          <w:sz w:val="24"/>
        </w:rPr>
      </w:pPr>
    </w:p>
    <w:p w:rsidR="00770B65" w:rsidRDefault="00770B65" w:rsidP="00A5473D">
      <w:pPr>
        <w:pStyle w:val="3"/>
      </w:pPr>
      <w:bookmarkStart w:id="20" w:name="_Toc28427986"/>
      <w:r>
        <w:rPr>
          <w:rFonts w:hint="eastAsia"/>
        </w:rPr>
        <w:lastRenderedPageBreak/>
        <w:t>5.1.1 근무지정보</w:t>
      </w:r>
      <w:bookmarkEnd w:id="20"/>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770B65" w:rsidTr="00C438DD">
        <w:trPr>
          <w:trHeight w:val="3913"/>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770B65" w:rsidRDefault="00770B65" w:rsidP="00C438DD">
            <w:pPr>
              <w:rPr>
                <w:noProof/>
              </w:rPr>
            </w:pPr>
          </w:p>
          <w:p w:rsidR="00770B65" w:rsidRDefault="00C438DD" w:rsidP="00C438DD">
            <w:pPr>
              <w:rPr>
                <w:noProof/>
              </w:rPr>
            </w:pPr>
            <w:r>
              <w:rPr>
                <w:noProof/>
              </w:rPr>
              <mc:AlternateContent>
                <mc:Choice Requires="wps">
                  <w:drawing>
                    <wp:anchor distT="0" distB="0" distL="114300" distR="114300" simplePos="0" relativeHeight="251941888" behindDoc="0" locked="0" layoutInCell="1" allowOverlap="1" wp14:anchorId="53AFB327" wp14:editId="1678D1D0">
                      <wp:simplePos x="0" y="0"/>
                      <wp:positionH relativeFrom="column">
                        <wp:posOffset>5089071</wp:posOffset>
                      </wp:positionH>
                      <wp:positionV relativeFrom="paragraph">
                        <wp:posOffset>226967</wp:posOffset>
                      </wp:positionV>
                      <wp:extent cx="0" cy="1524000"/>
                      <wp:effectExtent l="95250" t="0" r="57150" b="57150"/>
                      <wp:wrapNone/>
                      <wp:docPr id="10" name="직선 화살표 연결선 10"/>
                      <wp:cNvGraphicFramePr/>
                      <a:graphic xmlns:a="http://schemas.openxmlformats.org/drawingml/2006/main">
                        <a:graphicData uri="http://schemas.microsoft.com/office/word/2010/wordprocessingShape">
                          <wps:wsp>
                            <wps:cNvCnPr/>
                            <wps:spPr>
                              <a:xfrm>
                                <a:off x="0" y="0"/>
                                <a:ext cx="0" cy="152400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직선 화살표 연결선 10" o:spid="_x0000_s1026" type="#_x0000_t32" style="position:absolute;left:0;text-align:left;margin-left:400.7pt;margin-top:17.85pt;width:0;height:120pt;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" strokecolor="red">
                      <v:stroke endarrow="open"/>
                    </v:shape>
                  </w:pict>
                </mc:Fallback>
              </mc:AlternateContent>
            </w:r>
            <w:r>
              <w:rPr>
                <w:noProof/>
              </w:rPr>
              <mc:AlternateContent>
                <mc:Choice Requires="wps">
                  <w:drawing>
                    <wp:anchor distT="0" distB="0" distL="114300" distR="114300" simplePos="0" relativeHeight="251940864" behindDoc="0" locked="0" layoutInCell="1" allowOverlap="1" wp14:anchorId="3415C898" wp14:editId="42BD3341">
                      <wp:simplePos x="0" y="0"/>
                      <wp:positionH relativeFrom="column">
                        <wp:posOffset>4740729</wp:posOffset>
                      </wp:positionH>
                      <wp:positionV relativeFrom="paragraph">
                        <wp:posOffset>-181</wp:posOffset>
                      </wp:positionV>
                      <wp:extent cx="625928" cy="228600"/>
                      <wp:effectExtent l="0" t="0" r="22225" b="19050"/>
                      <wp:wrapNone/>
                      <wp:docPr id="7" name="직사각형 7"/>
                      <wp:cNvGraphicFramePr/>
                      <a:graphic xmlns:a="http://schemas.openxmlformats.org/drawingml/2006/main">
                        <a:graphicData uri="http://schemas.microsoft.com/office/word/2010/wordprocessingShape">
                          <wps:wsp>
                            <wps:cNvSpPr/>
                            <wps:spPr>
                              <a:xfrm>
                                <a:off x="0" y="0"/>
                                <a:ext cx="625928" cy="228600"/>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7" o:spid="_x0000_s1026" style="position:absolute;left:0;text-align:left;margin-left:373.3pt;margin-top:0;width:49.3pt;height:18pt;z-index:251940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" filled="f" strokecolor="red" strokeweight="1.25pt"/>
                  </w:pict>
                </mc:Fallback>
              </mc:AlternateContent>
            </w:r>
            <w:r w:rsidR="00133127">
              <w:rPr>
                <w:noProof/>
              </w:rPr>
              <w:drawing>
                <wp:inline distT="0" distB="0" distL="0" distR="0" wp14:anchorId="4FFFFE50" wp14:editId="74245416">
                  <wp:extent cx="5943600" cy="523240"/>
                  <wp:effectExtent l="0" t="0" r="0" b="0"/>
                  <wp:docPr id="5126" name="그림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5943600" cy="523240"/>
                          </a:xfrm>
                          <a:prstGeom prst="rect">
                            <a:avLst/>
                          </a:prstGeom>
                        </pic:spPr>
                      </pic:pic>
                    </a:graphicData>
                  </a:graphic>
                </wp:inline>
              </w:drawing>
            </w:r>
          </w:p>
          <w:p w:rsidR="009342CD" w:rsidRDefault="009342CD" w:rsidP="00C438DD">
            <w:pPr>
              <w:rPr>
                <w:noProof/>
              </w:rPr>
            </w:pPr>
            <w:r>
              <w:rPr>
                <w:rFonts w:hint="eastAsia"/>
                <w:noProof/>
              </w:rPr>
              <mc:AlternateContent>
                <mc:Choice Requires="wps">
                  <w:drawing>
                    <wp:anchor distT="0" distB="0" distL="114300" distR="114300" simplePos="0" relativeHeight="251939840" behindDoc="0" locked="0" layoutInCell="1" allowOverlap="1" wp14:anchorId="309135E4" wp14:editId="4DCD2CA4">
                      <wp:simplePos x="0" y="0"/>
                      <wp:positionH relativeFrom="column">
                        <wp:posOffset>-46627</wp:posOffset>
                      </wp:positionH>
                      <wp:positionV relativeFrom="paragraph">
                        <wp:posOffset>68580</wp:posOffset>
                      </wp:positionV>
                      <wp:extent cx="6025243" cy="70031"/>
                      <wp:effectExtent l="0" t="0" r="13970" b="25400"/>
                      <wp:wrapNone/>
                      <wp:docPr id="65" name="순서도: 천공 테이프 65"/>
                      <wp:cNvGraphicFramePr/>
                      <a:graphic xmlns:a="http://schemas.openxmlformats.org/drawingml/2006/main">
                        <a:graphicData uri="http://schemas.microsoft.com/office/word/2010/wordprocessingShape">
                          <wps:wsp>
                            <wps:cNvSpPr/>
                            <wps:spPr>
                              <a:xfrm>
                                <a:off x="0" y="0"/>
                                <a:ext cx="6025243" cy="70031"/>
                              </a:xfrm>
                              <a:prstGeom prst="flowChartPunchedTape">
                                <a:avLst/>
                              </a:prstGeom>
                              <a:noFill/>
                              <a:ln w="15875">
                                <a:solidFill>
                                  <a:schemeClr val="tx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순서도: 천공 테이프 65" o:spid="_x0000_s1026" type="#_x0000_t122" style="position:absolute;left:0;text-align:left;margin-left:-3.65pt;margin-top:5.4pt;width:474.45pt;height:5.5pt;z-index:251939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" filled="f" strokecolor="#c6d9f1 [671]" strokeweight="1.25pt"/>
                  </w:pict>
                </mc:Fallback>
              </mc:AlternateContent>
            </w:r>
          </w:p>
          <w:p w:rsidR="00770B65" w:rsidRDefault="009342CD" w:rsidP="00C438DD">
            <w:pPr>
              <w:rPr>
                <w:noProof/>
              </w:rPr>
            </w:pPr>
            <w:r>
              <w:rPr>
                <w:noProof/>
              </w:rPr>
              <w:drawing>
                <wp:inline distT="0" distB="0" distL="0" distR="0" wp14:anchorId="53366DFD" wp14:editId="6A2657A7">
                  <wp:extent cx="5943600" cy="810260"/>
                  <wp:effectExtent l="0" t="0" r="0" b="8890"/>
                  <wp:docPr id="64" name="그림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5943600" cy="810260"/>
                          </a:xfrm>
                          <a:prstGeom prst="rect">
                            <a:avLst/>
                          </a:prstGeom>
                        </pic:spPr>
                      </pic:pic>
                    </a:graphicData>
                  </a:graphic>
                </wp:inline>
              </w:drawing>
            </w:r>
          </w:p>
          <w:p w:rsidR="00770B65" w:rsidRDefault="00770B65" w:rsidP="00C438DD">
            <w:pPr>
              <w:rPr>
                <w:b/>
              </w:rPr>
            </w:pPr>
            <w:r>
              <w:rPr>
                <w:rFonts w:hint="eastAsia"/>
                <w:b/>
              </w:rPr>
              <w:t xml:space="preserve"> </w:t>
            </w:r>
          </w:p>
          <w:p w:rsidR="00C438DD" w:rsidRDefault="00133127" w:rsidP="00C438DD">
            <w:pPr>
              <w:rPr>
                <w:b/>
              </w:rPr>
            </w:pPr>
            <w:r>
              <w:rPr>
                <w:noProof/>
              </w:rPr>
              <w:drawing>
                <wp:inline distT="0" distB="0" distL="0" distR="0" wp14:anchorId="638D43E2" wp14:editId="5F153E4B">
                  <wp:extent cx="5943600" cy="727710"/>
                  <wp:effectExtent l="0" t="0" r="0" b="0"/>
                  <wp:docPr id="5127" name="그림 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5943600" cy="727710"/>
                          </a:xfrm>
                          <a:prstGeom prst="rect">
                            <a:avLst/>
                          </a:prstGeom>
                        </pic:spPr>
                      </pic:pic>
                    </a:graphicData>
                  </a:graphic>
                </wp:inline>
              </w:drawing>
            </w:r>
          </w:p>
        </w:tc>
      </w:tr>
      <w:tr w:rsidR="00770B65" w:rsidTr="00C438DD">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770B65" w:rsidRDefault="00770B65" w:rsidP="00C438DD">
            <w:pPr>
              <w:rPr>
                <w:noProof/>
              </w:rPr>
            </w:pPr>
          </w:p>
        </w:tc>
      </w:tr>
      <w:tr w:rsidR="00770B65" w:rsidTr="00C438DD">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770B65" w:rsidRDefault="00770B65" w:rsidP="00C438DD">
            <w:pPr>
              <w:rPr>
                <w:b/>
                <w:sz w:val="18"/>
                <w:szCs w:val="18"/>
              </w:rPr>
            </w:pPr>
            <w:r>
              <w:rPr>
                <w:rFonts w:hint="eastAsia"/>
                <w:b/>
                <w:sz w:val="18"/>
                <w:szCs w:val="18"/>
              </w:rPr>
              <w:t>업무개요</w:t>
            </w:r>
          </w:p>
        </w:tc>
      </w:tr>
      <w:tr w:rsidR="00770B65" w:rsidTr="00C438DD">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770B65" w:rsidRDefault="00C438DD" w:rsidP="00C438DD">
            <w:pPr>
              <w:ind w:firstLine="180"/>
              <w:rPr>
                <w:sz w:val="18"/>
                <w:szCs w:val="18"/>
              </w:rPr>
            </w:pPr>
            <w:r>
              <w:rPr>
                <w:rFonts w:hint="eastAsia"/>
                <w:sz w:val="18"/>
                <w:szCs w:val="18"/>
              </w:rPr>
              <w:t xml:space="preserve">주(현)근무지인 경우 회사정보에 등록된 정보가 나타나며, 종(전) 근무지는 추가하여 입력합니다. </w:t>
            </w:r>
          </w:p>
          <w:p w:rsidR="00C438DD" w:rsidRDefault="00C438DD" w:rsidP="00C438DD">
            <w:pPr>
              <w:ind w:firstLine="180"/>
              <w:rPr>
                <w:sz w:val="18"/>
                <w:szCs w:val="18"/>
              </w:rPr>
            </w:pPr>
            <w:r>
              <w:rPr>
                <w:rFonts w:hint="eastAsia"/>
                <w:sz w:val="18"/>
                <w:szCs w:val="18"/>
              </w:rPr>
              <w:t xml:space="preserve">원천징수영수증 근무처명 ~ 감면기간까지 근무지정보에 등록된 정보를 표기합니다. </w:t>
            </w:r>
          </w:p>
        </w:tc>
      </w:tr>
    </w:tbl>
    <w:p w:rsidR="00770B65" w:rsidRDefault="00770B65" w:rsidP="00770B65">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1809"/>
        <w:gridCol w:w="851"/>
        <w:gridCol w:w="7284"/>
      </w:tblGrid>
      <w:tr w:rsidR="00770B65" w:rsidTr="00C438DD">
        <w:tc>
          <w:tcPr>
            <w:tcW w:w="9944" w:type="dxa"/>
            <w:gridSpan w:val="3"/>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770B65" w:rsidRDefault="00770B65" w:rsidP="00C438DD">
            <w:pPr>
              <w:spacing w:line="276" w:lineRule="auto"/>
              <w:rPr>
                <w:b/>
                <w:sz w:val="18"/>
                <w:szCs w:val="18"/>
              </w:rPr>
            </w:pPr>
            <w:r>
              <w:rPr>
                <w:rFonts w:hint="eastAsia"/>
                <w:b/>
                <w:sz w:val="18"/>
                <w:szCs w:val="18"/>
              </w:rPr>
              <w:t>사용방법</w:t>
            </w:r>
          </w:p>
          <w:p w:rsidR="005A4EDE" w:rsidRPr="00704247" w:rsidRDefault="005A4EDE" w:rsidP="00C438DD">
            <w:pPr>
              <w:spacing w:line="276" w:lineRule="auto"/>
              <w:rPr>
                <w:b/>
                <w:sz w:val="18"/>
                <w:szCs w:val="18"/>
              </w:rPr>
            </w:pPr>
            <w:r w:rsidRPr="00704247">
              <w:rPr>
                <w:rFonts w:hint="eastAsia"/>
                <w:b/>
                <w:sz w:val="18"/>
                <w:szCs w:val="18"/>
              </w:rPr>
              <w:t>주(현)근무지</w:t>
            </w:r>
          </w:p>
        </w:tc>
      </w:tr>
      <w:tr w:rsidR="00770B65" w:rsidTr="00C438DD">
        <w:trPr>
          <w:trHeight w:val="656"/>
        </w:trPr>
        <w:tc>
          <w:tcPr>
            <w:tcW w:w="9944" w:type="dxa"/>
            <w:gridSpan w:val="3"/>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770B65" w:rsidRDefault="00C438DD" w:rsidP="00C438DD">
            <w:pPr>
              <w:pStyle w:val="a9"/>
              <w:numPr>
                <w:ilvl w:val="0"/>
                <w:numId w:val="1"/>
              </w:numPr>
              <w:spacing w:line="276" w:lineRule="auto"/>
              <w:ind w:leftChars="0"/>
              <w:rPr>
                <w:sz w:val="18"/>
                <w:szCs w:val="18"/>
              </w:rPr>
            </w:pPr>
            <w:r>
              <w:rPr>
                <w:rFonts w:hint="eastAsia"/>
                <w:sz w:val="18"/>
                <w:szCs w:val="18"/>
              </w:rPr>
              <w:t>주(현) 근무지는 회사정보에 등록된 정보가 나타납니다.</w:t>
            </w:r>
            <w:r w:rsidR="00704247">
              <w:rPr>
                <w:rFonts w:hint="eastAsia"/>
                <w:sz w:val="18"/>
                <w:szCs w:val="18"/>
              </w:rPr>
              <w:t xml:space="preserve"> (사업자등록번호 수정불가능)</w:t>
            </w:r>
          </w:p>
          <w:p w:rsidR="00C438DD" w:rsidRDefault="00C438DD" w:rsidP="00C438DD">
            <w:pPr>
              <w:pStyle w:val="a9"/>
              <w:numPr>
                <w:ilvl w:val="0"/>
                <w:numId w:val="1"/>
              </w:numPr>
              <w:spacing w:line="276" w:lineRule="auto"/>
              <w:ind w:leftChars="0"/>
              <w:rPr>
                <w:sz w:val="18"/>
                <w:szCs w:val="18"/>
              </w:rPr>
            </w:pPr>
            <w:r>
              <w:rPr>
                <w:rFonts w:hint="eastAsia"/>
                <w:sz w:val="18"/>
                <w:szCs w:val="18"/>
              </w:rPr>
              <w:t>본점 일괄신고인 경우에는 본사의 정보가 나타나며,  사업장별 신고인 경우에는 사업장의 정보가 나타납니다.</w:t>
            </w:r>
          </w:p>
          <w:p w:rsidR="00C438DD" w:rsidRDefault="00C438DD" w:rsidP="00C438DD">
            <w:pPr>
              <w:pStyle w:val="a9"/>
              <w:numPr>
                <w:ilvl w:val="0"/>
                <w:numId w:val="1"/>
              </w:numPr>
              <w:spacing w:line="276" w:lineRule="auto"/>
              <w:ind w:leftChars="0"/>
              <w:rPr>
                <w:sz w:val="18"/>
                <w:szCs w:val="18"/>
              </w:rPr>
            </w:pPr>
            <w:r>
              <w:rPr>
                <w:rFonts w:hint="eastAsia"/>
                <w:sz w:val="18"/>
                <w:szCs w:val="18"/>
              </w:rPr>
              <w:t>근무기간은 계속근로자는 201</w:t>
            </w:r>
            <w:r w:rsidR="00133127">
              <w:rPr>
                <w:rFonts w:hint="eastAsia"/>
                <w:sz w:val="18"/>
                <w:szCs w:val="18"/>
              </w:rPr>
              <w:t>9-01-01~2019</w:t>
            </w:r>
            <w:r>
              <w:rPr>
                <w:rFonts w:hint="eastAsia"/>
                <w:sz w:val="18"/>
                <w:szCs w:val="18"/>
              </w:rPr>
              <w:t>-12-31, 중도퇴사자인 경우 201</w:t>
            </w:r>
            <w:r w:rsidR="00133127">
              <w:rPr>
                <w:rFonts w:hint="eastAsia"/>
                <w:sz w:val="18"/>
                <w:szCs w:val="18"/>
              </w:rPr>
              <w:t>9</w:t>
            </w:r>
            <w:r>
              <w:rPr>
                <w:rFonts w:hint="eastAsia"/>
                <w:sz w:val="18"/>
                <w:szCs w:val="18"/>
              </w:rPr>
              <w:t>-01-01~퇴사일까지가 근무기간에 자동 표기됩니다.</w:t>
            </w:r>
          </w:p>
          <w:p w:rsidR="005A4EDE" w:rsidRPr="005A4EDE" w:rsidRDefault="005A4EDE" w:rsidP="005A4EDE">
            <w:pPr>
              <w:rPr>
                <w:b/>
                <w:sz w:val="18"/>
                <w:szCs w:val="18"/>
              </w:rPr>
            </w:pPr>
            <w:r w:rsidRPr="005A4EDE">
              <w:rPr>
                <w:rFonts w:hint="eastAsia"/>
                <w:b/>
                <w:sz w:val="18"/>
                <w:szCs w:val="18"/>
              </w:rPr>
              <w:t>종(전)근무지</w:t>
            </w:r>
          </w:p>
          <w:p w:rsidR="005A4EDE" w:rsidRPr="00704247" w:rsidRDefault="005A4EDE" w:rsidP="005A4EDE">
            <w:pPr>
              <w:pStyle w:val="a9"/>
              <w:numPr>
                <w:ilvl w:val="0"/>
                <w:numId w:val="1"/>
              </w:numPr>
              <w:spacing w:line="276" w:lineRule="auto"/>
              <w:ind w:leftChars="0"/>
              <w:rPr>
                <w:sz w:val="18"/>
                <w:szCs w:val="18"/>
              </w:rPr>
            </w:pPr>
            <w:r w:rsidRPr="00704247">
              <w:rPr>
                <w:rFonts w:hint="eastAsia"/>
                <w:sz w:val="18"/>
                <w:szCs w:val="18"/>
              </w:rPr>
              <w:t xml:space="preserve">종(전)근무지 정보는 추가버튼을 눌러 수동으로 입력합니다. 종(전)근무지에 감면 기간, 감면비율을 반드시 입력해야 합니다. 동일한 회사에서 퇴사 후 재입사한 경우에도 종(전)근무지 정보에 입력해야 합니다. </w:t>
            </w:r>
          </w:p>
          <w:p w:rsidR="00704247" w:rsidRDefault="00704247" w:rsidP="00704247">
            <w:pPr>
              <w:rPr>
                <w:sz w:val="18"/>
                <w:szCs w:val="18"/>
              </w:rPr>
            </w:pPr>
          </w:p>
          <w:p w:rsidR="00704247" w:rsidRDefault="00704247" w:rsidP="00704247">
            <w:pPr>
              <w:rPr>
                <w:b/>
                <w:sz w:val="18"/>
                <w:szCs w:val="18"/>
              </w:rPr>
            </w:pPr>
            <w:r>
              <w:rPr>
                <w:rFonts w:hint="eastAsia"/>
                <w:b/>
                <w:sz w:val="18"/>
                <w:szCs w:val="18"/>
              </w:rPr>
              <w:t>감면소득</w:t>
            </w:r>
          </w:p>
          <w:p w:rsidR="00704247" w:rsidRDefault="00704247" w:rsidP="00704247">
            <w:pPr>
              <w:pStyle w:val="a9"/>
              <w:numPr>
                <w:ilvl w:val="0"/>
                <w:numId w:val="1"/>
              </w:numPr>
              <w:spacing w:line="276" w:lineRule="auto"/>
              <w:ind w:leftChars="0"/>
              <w:rPr>
                <w:sz w:val="18"/>
                <w:szCs w:val="18"/>
              </w:rPr>
            </w:pPr>
            <w:r>
              <w:rPr>
                <w:rFonts w:hint="eastAsia"/>
                <w:b/>
                <w:sz w:val="18"/>
                <w:szCs w:val="18"/>
              </w:rPr>
              <w:t xml:space="preserve"> </w:t>
            </w:r>
            <w:r>
              <w:rPr>
                <w:rFonts w:hint="eastAsia"/>
                <w:sz w:val="18"/>
                <w:szCs w:val="18"/>
              </w:rPr>
              <w:t xml:space="preserve">감면기간과 감면비율은 비과세/감면 정보에 감면소득이 있는 경우 반드시 입력해야 합니다. </w:t>
            </w:r>
          </w:p>
          <w:p w:rsidR="00704247" w:rsidRDefault="00133127" w:rsidP="00704247">
            <w:pPr>
              <w:ind w:firstLine="180"/>
              <w:rPr>
                <w:sz w:val="18"/>
                <w:szCs w:val="18"/>
              </w:rPr>
            </w:pPr>
            <w:r>
              <w:rPr>
                <w:noProof/>
              </w:rPr>
              <mc:AlternateContent>
                <mc:Choice Requires="wps">
                  <w:drawing>
                    <wp:anchor distT="0" distB="0" distL="114300" distR="114300" simplePos="0" relativeHeight="251945984" behindDoc="0" locked="0" layoutInCell="1" allowOverlap="1" wp14:anchorId="582F6041" wp14:editId="2C8C780E">
                      <wp:simplePos x="0" y="0"/>
                      <wp:positionH relativeFrom="column">
                        <wp:posOffset>2778760</wp:posOffset>
                      </wp:positionH>
                      <wp:positionV relativeFrom="paragraph">
                        <wp:posOffset>347980</wp:posOffset>
                      </wp:positionV>
                      <wp:extent cx="0" cy="1143000"/>
                      <wp:effectExtent l="95250" t="0" r="57150" b="57150"/>
                      <wp:wrapNone/>
                      <wp:docPr id="21" name="직선 화살표 연결선 21"/>
                      <wp:cNvGraphicFramePr/>
                      <a:graphic xmlns:a="http://schemas.openxmlformats.org/drawingml/2006/main">
                        <a:graphicData uri="http://schemas.microsoft.com/office/word/2010/wordprocessingShape">
                          <wps:wsp>
                            <wps:cNvCnPr/>
                            <wps:spPr>
                              <a:xfrm>
                                <a:off x="0" y="0"/>
                                <a:ext cx="0" cy="114300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직선 화살표 연결선 21" o:spid="_x0000_s1026" type="#_x0000_t32" style="position:absolute;left:0;text-align:left;margin-left:218.8pt;margin-top:27.4pt;width:0;height:90pt;z-index:251945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" strokecolor="red">
                      <v:stroke endarrow="open"/>
                    </v:shape>
                  </w:pict>
                </mc:Fallback>
              </mc:AlternateContent>
            </w:r>
            <w:r>
              <w:rPr>
                <w:noProof/>
              </w:rPr>
              <mc:AlternateContent>
                <mc:Choice Requires="wps">
                  <w:drawing>
                    <wp:anchor distT="0" distB="0" distL="114300" distR="114300" simplePos="0" relativeHeight="251944960" behindDoc="0" locked="0" layoutInCell="1" allowOverlap="1" wp14:anchorId="3E086721" wp14:editId="636942AA">
                      <wp:simplePos x="0" y="0"/>
                      <wp:positionH relativeFrom="column">
                        <wp:posOffset>776605</wp:posOffset>
                      </wp:positionH>
                      <wp:positionV relativeFrom="paragraph">
                        <wp:posOffset>1490980</wp:posOffset>
                      </wp:positionV>
                      <wp:extent cx="2639695" cy="239395"/>
                      <wp:effectExtent l="0" t="0" r="27305" b="27305"/>
                      <wp:wrapNone/>
                      <wp:docPr id="20" name="모서리가 둥근 직사각형 20"/>
                      <wp:cNvGraphicFramePr/>
                      <a:graphic xmlns:a="http://schemas.openxmlformats.org/drawingml/2006/main">
                        <a:graphicData uri="http://schemas.microsoft.com/office/word/2010/wordprocessingShape">
                          <wps:wsp>
                            <wps:cNvSpPr/>
                            <wps:spPr>
                              <a:xfrm>
                                <a:off x="0" y="0"/>
                                <a:ext cx="2639695" cy="239395"/>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20" o:spid="_x0000_s1026" style="position:absolute;left:0;text-align:left;margin-left:61.15pt;margin-top:117.4pt;width:207.85pt;height:18.85pt;z-index:251944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" filled="f" strokecolor="red" strokeweight="1.25pt"/>
                  </w:pict>
                </mc:Fallback>
              </mc:AlternateContent>
            </w:r>
            <w:r>
              <w:rPr>
                <w:noProof/>
              </w:rPr>
              <mc:AlternateContent>
                <mc:Choice Requires="wps">
                  <w:drawing>
                    <wp:anchor distT="0" distB="0" distL="114300" distR="114300" simplePos="0" relativeHeight="251943936" behindDoc="0" locked="0" layoutInCell="1" allowOverlap="1" wp14:anchorId="1F82D0B0" wp14:editId="788CB52B">
                      <wp:simplePos x="0" y="0"/>
                      <wp:positionH relativeFrom="column">
                        <wp:posOffset>2322830</wp:posOffset>
                      </wp:positionH>
                      <wp:positionV relativeFrom="paragraph">
                        <wp:posOffset>151130</wp:posOffset>
                      </wp:positionV>
                      <wp:extent cx="2492375" cy="195580"/>
                      <wp:effectExtent l="0" t="0" r="22225" b="13970"/>
                      <wp:wrapNone/>
                      <wp:docPr id="19" name="모서리가 둥근 직사각형 19"/>
                      <wp:cNvGraphicFramePr/>
                      <a:graphic xmlns:a="http://schemas.openxmlformats.org/drawingml/2006/main">
                        <a:graphicData uri="http://schemas.microsoft.com/office/word/2010/wordprocessingShape">
                          <wps:wsp>
                            <wps:cNvSpPr/>
                            <wps:spPr>
                              <a:xfrm>
                                <a:off x="0" y="0"/>
                                <a:ext cx="2492375" cy="19558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19" o:spid="_x0000_s1026" style="position:absolute;left:0;text-align:left;margin-left:182.9pt;margin-top:11.9pt;width:196.25pt;height:15.4pt;z-index:251943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" filled="f" strokecolor="red" strokeweight="1.25pt"/>
                  </w:pict>
                </mc:Fallback>
              </mc:AlternateContent>
            </w:r>
            <w:r>
              <w:rPr>
                <w:noProof/>
              </w:rPr>
              <w:drawing>
                <wp:inline distT="0" distB="0" distL="0" distR="0" wp14:anchorId="12498DCF" wp14:editId="549E5B18">
                  <wp:extent cx="5943600" cy="1722755"/>
                  <wp:effectExtent l="0" t="0" r="0" b="0"/>
                  <wp:docPr id="5130" name="그림 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5943600" cy="1722755"/>
                          </a:xfrm>
                          <a:prstGeom prst="rect">
                            <a:avLst/>
                          </a:prstGeom>
                        </pic:spPr>
                      </pic:pic>
                    </a:graphicData>
                  </a:graphic>
                </wp:inline>
              </w:drawing>
            </w:r>
          </w:p>
          <w:p w:rsidR="00704247" w:rsidRDefault="00704247" w:rsidP="00704247">
            <w:pPr>
              <w:pStyle w:val="a9"/>
              <w:numPr>
                <w:ilvl w:val="0"/>
                <w:numId w:val="1"/>
              </w:numPr>
              <w:spacing w:line="276" w:lineRule="auto"/>
              <w:ind w:leftChars="0"/>
              <w:rPr>
                <w:sz w:val="18"/>
                <w:szCs w:val="18"/>
              </w:rPr>
            </w:pPr>
            <w:r w:rsidRPr="00704247">
              <w:rPr>
                <w:rFonts w:hint="eastAsia"/>
                <w:sz w:val="18"/>
                <w:szCs w:val="18"/>
              </w:rPr>
              <w:lastRenderedPageBreak/>
              <w:t xml:space="preserve">월급여/상여에서 감면급여를 적용하지 않고 연말정산에서 감면 급여를 적용할 경우 비과세/감면 입력조회 화면에서 감면 소득을 입력합니다. </w:t>
            </w:r>
          </w:p>
          <w:p w:rsidR="00704247" w:rsidRDefault="00133127" w:rsidP="00704247">
            <w:pPr>
              <w:rPr>
                <w:sz w:val="18"/>
                <w:szCs w:val="18"/>
              </w:rPr>
            </w:pPr>
            <w:r>
              <w:rPr>
                <w:rFonts w:hint="eastAsia"/>
                <w:noProof/>
                <w:sz w:val="18"/>
                <w:szCs w:val="18"/>
              </w:rPr>
              <mc:AlternateContent>
                <mc:Choice Requires="wps">
                  <w:drawing>
                    <wp:anchor distT="0" distB="0" distL="114300" distR="114300" simplePos="0" relativeHeight="251947008" behindDoc="0" locked="0" layoutInCell="1" allowOverlap="1" wp14:anchorId="4E5DAE46" wp14:editId="7AF39EF3">
                      <wp:simplePos x="0" y="0"/>
                      <wp:positionH relativeFrom="column">
                        <wp:posOffset>5262880</wp:posOffset>
                      </wp:positionH>
                      <wp:positionV relativeFrom="paragraph">
                        <wp:posOffset>403860</wp:posOffset>
                      </wp:positionV>
                      <wp:extent cx="629920" cy="218440"/>
                      <wp:effectExtent l="0" t="0" r="17780" b="10160"/>
                      <wp:wrapNone/>
                      <wp:docPr id="2077" name="모서리가 둥근 직사각형 2077"/>
                      <wp:cNvGraphicFramePr/>
                      <a:graphic xmlns:a="http://schemas.openxmlformats.org/drawingml/2006/main">
                        <a:graphicData uri="http://schemas.microsoft.com/office/word/2010/wordprocessingShape">
                          <wps:wsp>
                            <wps:cNvSpPr/>
                            <wps:spPr>
                              <a:xfrm>
                                <a:off x="0" y="0"/>
                                <a:ext cx="629920" cy="21844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모서리가 둥근 직사각형 2077" o:spid="_x0000_s1026" style="position:absolute;left:0;text-align:left;margin-left:414.4pt;margin-top:31.8pt;width:49.6pt;height:17.2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" filled="f" strokecolor="red" strokeweight="1.25pt"/>
                  </w:pict>
                </mc:Fallback>
              </mc:AlternateContent>
            </w:r>
            <w:r w:rsidR="00704247">
              <w:rPr>
                <w:rFonts w:hint="eastAsia"/>
                <w:noProof/>
                <w:sz w:val="18"/>
                <w:szCs w:val="18"/>
              </w:rPr>
              <mc:AlternateContent>
                <mc:Choice Requires="wps">
                  <w:drawing>
                    <wp:anchor distT="0" distB="0" distL="114300" distR="114300" simplePos="0" relativeHeight="251949056" behindDoc="0" locked="0" layoutInCell="1" allowOverlap="1" wp14:anchorId="5203E0CC" wp14:editId="79D3D34A">
                      <wp:simplePos x="0" y="0"/>
                      <wp:positionH relativeFrom="column">
                        <wp:posOffset>4887686</wp:posOffset>
                      </wp:positionH>
                      <wp:positionV relativeFrom="paragraph">
                        <wp:posOffset>622571</wp:posOffset>
                      </wp:positionV>
                      <wp:extent cx="440871" cy="1034597"/>
                      <wp:effectExtent l="57150" t="0" r="35560" b="51435"/>
                      <wp:wrapNone/>
                      <wp:docPr id="4100" name="직선 화살표 연결선 4100"/>
                      <wp:cNvGraphicFramePr/>
                      <a:graphic xmlns:a="http://schemas.openxmlformats.org/drawingml/2006/main">
                        <a:graphicData uri="http://schemas.microsoft.com/office/word/2010/wordprocessingShape">
                          <wps:wsp>
                            <wps:cNvCnPr/>
                            <wps:spPr>
                              <a:xfrm flipH="1">
                                <a:off x="0" y="0"/>
                                <a:ext cx="440871" cy="1034597"/>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직선 화살표 연결선 4100" o:spid="_x0000_s1026" type="#_x0000_t32" style="position:absolute;left:0;text-align:left;margin-left:384.85pt;margin-top:49pt;width:34.7pt;height:81.45pt;flip:x;z-index:251949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" strokecolor="red">
                      <v:stroke endarrow="open"/>
                    </v:shape>
                  </w:pict>
                </mc:Fallback>
              </mc:AlternateContent>
            </w:r>
            <w:r w:rsidR="00704247">
              <w:rPr>
                <w:rFonts w:hint="eastAsia"/>
                <w:sz w:val="18"/>
                <w:szCs w:val="18"/>
              </w:rPr>
              <w:t xml:space="preserve"> </w:t>
            </w:r>
            <w:r>
              <w:rPr>
                <w:noProof/>
              </w:rPr>
              <w:drawing>
                <wp:inline distT="0" distB="0" distL="0" distR="0" wp14:anchorId="50B34309" wp14:editId="2F6A77E7">
                  <wp:extent cx="5943600" cy="1460500"/>
                  <wp:effectExtent l="0" t="0" r="0" b="6350"/>
                  <wp:docPr id="5134" name="그림 5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5943600" cy="1460500"/>
                          </a:xfrm>
                          <a:prstGeom prst="rect">
                            <a:avLst/>
                          </a:prstGeom>
                        </pic:spPr>
                      </pic:pic>
                    </a:graphicData>
                  </a:graphic>
                </wp:inline>
              </w:drawing>
            </w:r>
          </w:p>
          <w:p w:rsidR="00704247" w:rsidRDefault="00704247" w:rsidP="00704247">
            <w:pPr>
              <w:rPr>
                <w:sz w:val="18"/>
                <w:szCs w:val="18"/>
              </w:rPr>
            </w:pPr>
          </w:p>
          <w:p w:rsidR="00704247" w:rsidRDefault="00704247" w:rsidP="00704247">
            <w:pPr>
              <w:rPr>
                <w:sz w:val="18"/>
                <w:szCs w:val="18"/>
              </w:rPr>
            </w:pPr>
            <w:r>
              <w:rPr>
                <w:rFonts w:hint="eastAsia"/>
                <w:noProof/>
                <w:sz w:val="18"/>
                <w:szCs w:val="18"/>
              </w:rPr>
              <mc:AlternateContent>
                <mc:Choice Requires="wps">
                  <w:drawing>
                    <wp:anchor distT="0" distB="0" distL="114300" distR="114300" simplePos="0" relativeHeight="251948032" behindDoc="0" locked="0" layoutInCell="1" allowOverlap="1" wp14:anchorId="21AB48AC" wp14:editId="430FA4A8">
                      <wp:simplePos x="0" y="0"/>
                      <wp:positionH relativeFrom="column">
                        <wp:posOffset>2150110</wp:posOffset>
                      </wp:positionH>
                      <wp:positionV relativeFrom="paragraph">
                        <wp:posOffset>326390</wp:posOffset>
                      </wp:positionV>
                      <wp:extent cx="2558143" cy="212271"/>
                      <wp:effectExtent l="0" t="0" r="13970" b="16510"/>
                      <wp:wrapNone/>
                      <wp:docPr id="4097" name="모서리가 둥근 직사각형 4097"/>
                      <wp:cNvGraphicFramePr/>
                      <a:graphic xmlns:a="http://schemas.openxmlformats.org/drawingml/2006/main">
                        <a:graphicData uri="http://schemas.microsoft.com/office/word/2010/wordprocessingShape">
                          <wps:wsp>
                            <wps:cNvSpPr/>
                            <wps:spPr>
                              <a:xfrm>
                                <a:off x="0" y="0"/>
                                <a:ext cx="2558143" cy="212271"/>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4097" o:spid="_x0000_s1026" style="position:absolute;left:0;text-align:left;margin-left:169.3pt;margin-top:25.7pt;width:201.45pt;height:16.7pt;z-index:251948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" filled="f" strokecolor="red" strokeweight="1.25pt"/>
                  </w:pict>
                </mc:Fallback>
              </mc:AlternateContent>
            </w:r>
            <w:r>
              <w:rPr>
                <w:rFonts w:hint="eastAsia"/>
                <w:sz w:val="18"/>
                <w:szCs w:val="18"/>
              </w:rPr>
              <w:t xml:space="preserve"> </w:t>
            </w:r>
            <w:r w:rsidR="00133127">
              <w:rPr>
                <w:noProof/>
              </w:rPr>
              <w:drawing>
                <wp:inline distT="0" distB="0" distL="0" distR="0" wp14:anchorId="766FF016" wp14:editId="0A44EAF1">
                  <wp:extent cx="5943600" cy="536575"/>
                  <wp:effectExtent l="0" t="0" r="0" b="0"/>
                  <wp:docPr id="5135" name="그림 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5943600" cy="536575"/>
                          </a:xfrm>
                          <a:prstGeom prst="rect">
                            <a:avLst/>
                          </a:prstGeom>
                        </pic:spPr>
                      </pic:pic>
                    </a:graphicData>
                  </a:graphic>
                </wp:inline>
              </w:drawing>
            </w:r>
          </w:p>
          <w:p w:rsidR="00704247" w:rsidRPr="00704247" w:rsidRDefault="00704247" w:rsidP="00704247">
            <w:pPr>
              <w:rPr>
                <w:sz w:val="18"/>
                <w:szCs w:val="18"/>
              </w:rPr>
            </w:pPr>
          </w:p>
          <w:p w:rsidR="00E43AA7" w:rsidRDefault="00E43AA7" w:rsidP="00E43AA7">
            <w:pPr>
              <w:pStyle w:val="a9"/>
              <w:numPr>
                <w:ilvl w:val="0"/>
                <w:numId w:val="1"/>
              </w:numPr>
              <w:spacing w:line="276" w:lineRule="auto"/>
              <w:ind w:leftChars="0"/>
              <w:rPr>
                <w:sz w:val="18"/>
                <w:szCs w:val="18"/>
              </w:rPr>
            </w:pPr>
            <w:r>
              <w:rPr>
                <w:rFonts w:hint="eastAsia"/>
                <w:sz w:val="18"/>
                <w:szCs w:val="18"/>
              </w:rPr>
              <w:t>감면비율은 입사연도에 따라 다르며 감면 비율에 따라서 결정세액이 변경되므로 정확한 정보를 입력해야 합니다.</w:t>
            </w:r>
          </w:p>
          <w:p w:rsidR="00E43AA7" w:rsidRDefault="00E43AA7" w:rsidP="00E43AA7">
            <w:pPr>
              <w:pStyle w:val="a9"/>
              <w:numPr>
                <w:ilvl w:val="0"/>
                <w:numId w:val="1"/>
              </w:numPr>
              <w:spacing w:line="276" w:lineRule="auto"/>
              <w:ind w:leftChars="0"/>
              <w:rPr>
                <w:sz w:val="18"/>
                <w:szCs w:val="18"/>
              </w:rPr>
            </w:pPr>
            <w:r>
              <w:rPr>
                <w:rFonts w:hint="eastAsia"/>
                <w:sz w:val="18"/>
                <w:szCs w:val="18"/>
              </w:rPr>
              <w:t>감면비율의 적용</w:t>
            </w:r>
            <w:r w:rsidR="00C62E4F">
              <w:rPr>
                <w:rFonts w:hint="eastAsia"/>
                <w:sz w:val="18"/>
                <w:szCs w:val="18"/>
              </w:rPr>
              <w:t xml:space="preserve"> (연150만원 한도)</w:t>
            </w:r>
          </w:p>
          <w:tbl>
            <w:tblPr>
              <w:tblStyle w:val="a5"/>
              <w:tblpPr w:leftFromText="142" w:rightFromText="142" w:vertAnchor="text" w:horzAnchor="page" w:tblpX="651" w:tblpY="40"/>
              <w:tblOverlap w:val="never"/>
              <w:tblW w:w="0" w:type="auto"/>
              <w:tblLook w:val="04A0" w:firstRow="1" w:lastRow="0" w:firstColumn="1" w:lastColumn="0" w:noHBand="0" w:noVBand="1"/>
            </w:tblPr>
            <w:tblGrid>
              <w:gridCol w:w="2122"/>
              <w:gridCol w:w="2976"/>
              <w:gridCol w:w="2268"/>
            </w:tblGrid>
            <w:tr w:rsidR="00C62E4F" w:rsidTr="00C62E4F">
              <w:tc>
                <w:tcPr>
                  <w:tcW w:w="2122" w:type="dxa"/>
                </w:tcPr>
                <w:p w:rsidR="00C62E4F" w:rsidRDefault="00C62E4F" w:rsidP="00671B89">
                  <w:pPr>
                    <w:jc w:val="center"/>
                    <w:rPr>
                      <w:sz w:val="18"/>
                      <w:szCs w:val="18"/>
                    </w:rPr>
                  </w:pPr>
                  <w:r>
                    <w:rPr>
                      <w:rFonts w:hint="eastAsia"/>
                      <w:sz w:val="18"/>
                      <w:szCs w:val="18"/>
                    </w:rPr>
                    <w:t>취업연도</w:t>
                  </w:r>
                </w:p>
              </w:tc>
              <w:tc>
                <w:tcPr>
                  <w:tcW w:w="2976" w:type="dxa"/>
                </w:tcPr>
                <w:p w:rsidR="00C62E4F" w:rsidRDefault="00C62E4F" w:rsidP="00671B89">
                  <w:pPr>
                    <w:jc w:val="center"/>
                    <w:rPr>
                      <w:sz w:val="18"/>
                      <w:szCs w:val="18"/>
                    </w:rPr>
                  </w:pPr>
                  <w:r>
                    <w:rPr>
                      <w:rFonts w:hint="eastAsia"/>
                      <w:sz w:val="18"/>
                      <w:szCs w:val="18"/>
                    </w:rPr>
                    <w:t>대상자</w:t>
                  </w:r>
                </w:p>
              </w:tc>
              <w:tc>
                <w:tcPr>
                  <w:tcW w:w="2268" w:type="dxa"/>
                </w:tcPr>
                <w:p w:rsidR="00C62E4F" w:rsidRDefault="00C62E4F" w:rsidP="00671B89">
                  <w:pPr>
                    <w:jc w:val="center"/>
                    <w:rPr>
                      <w:sz w:val="18"/>
                      <w:szCs w:val="18"/>
                    </w:rPr>
                  </w:pPr>
                  <w:r>
                    <w:rPr>
                      <w:rFonts w:hint="eastAsia"/>
                      <w:sz w:val="18"/>
                      <w:szCs w:val="18"/>
                    </w:rPr>
                    <w:t>감면비율</w:t>
                  </w:r>
                </w:p>
              </w:tc>
            </w:tr>
            <w:tr w:rsidR="00C62E4F" w:rsidTr="00C62E4F">
              <w:tc>
                <w:tcPr>
                  <w:tcW w:w="2122" w:type="dxa"/>
                </w:tcPr>
                <w:p w:rsidR="00C62E4F" w:rsidRDefault="00C62E4F" w:rsidP="00671B89">
                  <w:pPr>
                    <w:jc w:val="center"/>
                    <w:rPr>
                      <w:sz w:val="18"/>
                      <w:szCs w:val="18"/>
                    </w:rPr>
                  </w:pPr>
                  <w:r>
                    <w:rPr>
                      <w:sz w:val="18"/>
                      <w:szCs w:val="18"/>
                    </w:rPr>
                    <w:t>‘</w:t>
                  </w:r>
                  <w:r>
                    <w:rPr>
                      <w:rFonts w:hint="eastAsia"/>
                      <w:sz w:val="18"/>
                      <w:szCs w:val="18"/>
                    </w:rPr>
                    <w:t>14~</w:t>
                  </w:r>
                  <w:r>
                    <w:rPr>
                      <w:sz w:val="18"/>
                      <w:szCs w:val="18"/>
                    </w:rPr>
                    <w:t>’</w:t>
                  </w:r>
                  <w:r>
                    <w:rPr>
                      <w:rFonts w:hint="eastAsia"/>
                      <w:sz w:val="18"/>
                      <w:szCs w:val="18"/>
                    </w:rPr>
                    <w:t>15년도</w:t>
                  </w:r>
                </w:p>
              </w:tc>
              <w:tc>
                <w:tcPr>
                  <w:tcW w:w="2976" w:type="dxa"/>
                </w:tcPr>
                <w:p w:rsidR="00C62E4F" w:rsidRDefault="00C62E4F" w:rsidP="00671B89">
                  <w:pPr>
                    <w:jc w:val="center"/>
                    <w:rPr>
                      <w:sz w:val="18"/>
                      <w:szCs w:val="18"/>
                    </w:rPr>
                  </w:pPr>
                  <w:r>
                    <w:rPr>
                      <w:rFonts w:hint="eastAsia"/>
                      <w:sz w:val="18"/>
                      <w:szCs w:val="18"/>
                    </w:rPr>
                    <w:t>취업자</w:t>
                  </w:r>
                </w:p>
              </w:tc>
              <w:tc>
                <w:tcPr>
                  <w:tcW w:w="2268" w:type="dxa"/>
                </w:tcPr>
                <w:p w:rsidR="00C62E4F" w:rsidRDefault="00C62E4F" w:rsidP="00671B89">
                  <w:pPr>
                    <w:jc w:val="center"/>
                    <w:rPr>
                      <w:sz w:val="18"/>
                      <w:szCs w:val="18"/>
                    </w:rPr>
                  </w:pPr>
                  <w:r>
                    <w:rPr>
                      <w:rFonts w:hint="eastAsia"/>
                      <w:sz w:val="18"/>
                      <w:szCs w:val="18"/>
                    </w:rPr>
                    <w:t>50%</w:t>
                  </w:r>
                </w:p>
              </w:tc>
            </w:tr>
            <w:tr w:rsidR="00C62E4F" w:rsidTr="00C62E4F">
              <w:tc>
                <w:tcPr>
                  <w:tcW w:w="2122" w:type="dxa"/>
                </w:tcPr>
                <w:p w:rsidR="00C62E4F" w:rsidRDefault="00C62E4F" w:rsidP="00671B89">
                  <w:pPr>
                    <w:jc w:val="center"/>
                    <w:rPr>
                      <w:sz w:val="18"/>
                      <w:szCs w:val="18"/>
                    </w:rPr>
                  </w:pPr>
                  <w:r>
                    <w:rPr>
                      <w:sz w:val="18"/>
                      <w:szCs w:val="18"/>
                    </w:rPr>
                    <w:t>‘</w:t>
                  </w:r>
                  <w:r>
                    <w:rPr>
                      <w:rFonts w:hint="eastAsia"/>
                      <w:sz w:val="18"/>
                      <w:szCs w:val="18"/>
                    </w:rPr>
                    <w:t>16~18년도</w:t>
                  </w:r>
                </w:p>
              </w:tc>
              <w:tc>
                <w:tcPr>
                  <w:tcW w:w="2976" w:type="dxa"/>
                </w:tcPr>
                <w:p w:rsidR="00C62E4F" w:rsidRDefault="00C62E4F" w:rsidP="00671B89">
                  <w:pPr>
                    <w:jc w:val="center"/>
                    <w:rPr>
                      <w:sz w:val="18"/>
                      <w:szCs w:val="18"/>
                    </w:rPr>
                  </w:pPr>
                  <w:r>
                    <w:rPr>
                      <w:rFonts w:hint="eastAsia"/>
                      <w:sz w:val="18"/>
                      <w:szCs w:val="18"/>
                    </w:rPr>
                    <w:t>취업자</w:t>
                  </w:r>
                </w:p>
              </w:tc>
              <w:tc>
                <w:tcPr>
                  <w:tcW w:w="2268" w:type="dxa"/>
                </w:tcPr>
                <w:p w:rsidR="00C62E4F" w:rsidRDefault="00C62E4F" w:rsidP="00671B89">
                  <w:pPr>
                    <w:jc w:val="center"/>
                    <w:rPr>
                      <w:sz w:val="18"/>
                      <w:szCs w:val="18"/>
                    </w:rPr>
                  </w:pPr>
                  <w:r>
                    <w:rPr>
                      <w:rFonts w:hint="eastAsia"/>
                      <w:sz w:val="18"/>
                      <w:szCs w:val="18"/>
                    </w:rPr>
                    <w:t>70%</w:t>
                  </w:r>
                </w:p>
              </w:tc>
            </w:tr>
            <w:tr w:rsidR="00C62E4F" w:rsidTr="00C62E4F">
              <w:tc>
                <w:tcPr>
                  <w:tcW w:w="2122" w:type="dxa"/>
                </w:tcPr>
                <w:p w:rsidR="00C62E4F" w:rsidRDefault="00C62E4F" w:rsidP="00671B89">
                  <w:pPr>
                    <w:jc w:val="center"/>
                    <w:rPr>
                      <w:sz w:val="18"/>
                      <w:szCs w:val="18"/>
                    </w:rPr>
                  </w:pPr>
                  <w:r>
                    <w:rPr>
                      <w:rFonts w:hint="eastAsia"/>
                      <w:sz w:val="18"/>
                      <w:szCs w:val="18"/>
                    </w:rPr>
                    <w:t>2018년도</w:t>
                  </w:r>
                  <w:r w:rsidR="00133127">
                    <w:rPr>
                      <w:rFonts w:hint="eastAsia"/>
                      <w:sz w:val="18"/>
                      <w:szCs w:val="18"/>
                    </w:rPr>
                    <w:t xml:space="preserve"> ~</w:t>
                  </w:r>
                </w:p>
              </w:tc>
              <w:tc>
                <w:tcPr>
                  <w:tcW w:w="2976" w:type="dxa"/>
                </w:tcPr>
                <w:p w:rsidR="00C62E4F" w:rsidRDefault="00C62E4F" w:rsidP="00671B89">
                  <w:pPr>
                    <w:jc w:val="center"/>
                    <w:rPr>
                      <w:sz w:val="18"/>
                      <w:szCs w:val="18"/>
                    </w:rPr>
                  </w:pPr>
                  <w:r>
                    <w:rPr>
                      <w:rFonts w:hint="eastAsia"/>
                      <w:sz w:val="18"/>
                      <w:szCs w:val="18"/>
                    </w:rPr>
                    <w:t>청년(만15세~만34세이하)</w:t>
                  </w:r>
                </w:p>
              </w:tc>
              <w:tc>
                <w:tcPr>
                  <w:tcW w:w="2268" w:type="dxa"/>
                </w:tcPr>
                <w:p w:rsidR="00C62E4F" w:rsidRDefault="00C62E4F" w:rsidP="00671B89">
                  <w:pPr>
                    <w:jc w:val="center"/>
                    <w:rPr>
                      <w:sz w:val="18"/>
                      <w:szCs w:val="18"/>
                    </w:rPr>
                  </w:pPr>
                  <w:r>
                    <w:rPr>
                      <w:rFonts w:hint="eastAsia"/>
                      <w:sz w:val="18"/>
                      <w:szCs w:val="18"/>
                    </w:rPr>
                    <w:t>90%</w:t>
                  </w:r>
                </w:p>
              </w:tc>
            </w:tr>
          </w:tbl>
          <w:p w:rsidR="00C62E4F" w:rsidRPr="00E43AA7" w:rsidRDefault="00C62E4F" w:rsidP="00E43AA7">
            <w:pPr>
              <w:rPr>
                <w:sz w:val="18"/>
                <w:szCs w:val="18"/>
              </w:rPr>
            </w:pPr>
            <w:r>
              <w:rPr>
                <w:rFonts w:hint="eastAsia"/>
                <w:sz w:val="18"/>
                <w:szCs w:val="18"/>
              </w:rPr>
              <w:t xml:space="preserve">      </w:t>
            </w:r>
          </w:p>
          <w:p w:rsidR="00E43AA7" w:rsidRPr="00E43AA7" w:rsidRDefault="00E43AA7" w:rsidP="00E43AA7">
            <w:pPr>
              <w:rPr>
                <w:sz w:val="18"/>
                <w:szCs w:val="18"/>
              </w:rPr>
            </w:pPr>
          </w:p>
          <w:p w:rsidR="00E43AA7" w:rsidRPr="00E43AA7" w:rsidRDefault="00C62E4F" w:rsidP="00E43AA7">
            <w:pPr>
              <w:rPr>
                <w:sz w:val="18"/>
                <w:szCs w:val="18"/>
              </w:rPr>
            </w:pPr>
            <w:r>
              <w:rPr>
                <w:rFonts w:hint="eastAsia"/>
                <w:sz w:val="18"/>
                <w:szCs w:val="18"/>
              </w:rPr>
              <w:t xml:space="preserve">    </w:t>
            </w:r>
          </w:p>
          <w:p w:rsidR="00704247" w:rsidRPr="00E43AA7" w:rsidRDefault="00C62E4F" w:rsidP="00704247">
            <w:pPr>
              <w:rPr>
                <w:sz w:val="18"/>
                <w:szCs w:val="18"/>
              </w:rPr>
            </w:pPr>
            <w:r>
              <w:rPr>
                <w:rFonts w:hint="eastAsia"/>
                <w:sz w:val="18"/>
                <w:szCs w:val="18"/>
              </w:rPr>
              <w:t xml:space="preserve">    </w:t>
            </w:r>
          </w:p>
          <w:p w:rsidR="00704247" w:rsidRPr="00704247" w:rsidRDefault="00C62E4F" w:rsidP="00704247">
            <w:pPr>
              <w:rPr>
                <w:b/>
                <w:sz w:val="18"/>
                <w:szCs w:val="18"/>
              </w:rPr>
            </w:pPr>
            <w:r>
              <w:rPr>
                <w:rFonts w:hint="eastAsia"/>
                <w:b/>
                <w:sz w:val="18"/>
                <w:szCs w:val="18"/>
              </w:rPr>
              <w:t xml:space="preserve">    </w:t>
            </w:r>
          </w:p>
          <w:p w:rsidR="00C438DD" w:rsidRDefault="00C62E4F" w:rsidP="00C438DD">
            <w:pPr>
              <w:ind w:firstLine="180"/>
              <w:rPr>
                <w:sz w:val="18"/>
                <w:szCs w:val="18"/>
              </w:rPr>
            </w:pPr>
            <w:r>
              <w:rPr>
                <w:rFonts w:hint="eastAsia"/>
                <w:sz w:val="18"/>
                <w:szCs w:val="18"/>
              </w:rPr>
              <w:t xml:space="preserve">  </w:t>
            </w:r>
          </w:p>
          <w:p w:rsidR="00C62E4F" w:rsidRPr="005A4EDE" w:rsidRDefault="00C62E4F" w:rsidP="00C62E4F">
            <w:pPr>
              <w:rPr>
                <w:sz w:val="18"/>
                <w:szCs w:val="18"/>
              </w:rPr>
            </w:pPr>
          </w:p>
        </w:tc>
      </w:tr>
      <w:tr w:rsidR="00770B65" w:rsidTr="00C438DD">
        <w:tc>
          <w:tcPr>
            <w:tcW w:w="9944" w:type="dxa"/>
            <w:gridSpan w:val="3"/>
            <w:tcBorders>
              <w:top w:val="nil"/>
              <w:left w:val="nil"/>
              <w:bottom w:val="single" w:sz="4" w:space="0" w:color="D9D9D9" w:themeColor="background1" w:themeShade="D9"/>
              <w:right w:val="nil"/>
            </w:tcBorders>
            <w:hideMark/>
          </w:tcPr>
          <w:p w:rsidR="00770B65" w:rsidRDefault="00770B65" w:rsidP="00C438DD">
            <w:pPr>
              <w:spacing w:line="276" w:lineRule="auto"/>
              <w:rPr>
                <w:b/>
                <w:sz w:val="18"/>
                <w:szCs w:val="18"/>
              </w:rPr>
            </w:pPr>
          </w:p>
          <w:p w:rsidR="00770B65" w:rsidRDefault="00770B65" w:rsidP="00C438DD">
            <w:pPr>
              <w:spacing w:line="276" w:lineRule="auto"/>
              <w:rPr>
                <w:b/>
                <w:sz w:val="18"/>
                <w:szCs w:val="18"/>
              </w:rPr>
            </w:pPr>
            <w:r>
              <w:rPr>
                <w:rFonts w:hint="eastAsia"/>
                <w:b/>
                <w:sz w:val="18"/>
                <w:szCs w:val="18"/>
              </w:rPr>
              <w:t>버튼설명</w:t>
            </w:r>
          </w:p>
        </w:tc>
      </w:tr>
      <w:tr w:rsidR="00770B65" w:rsidTr="00C438DD">
        <w:trPr>
          <w:trHeight w:val="454"/>
        </w:trPr>
        <w:tc>
          <w:tcPr>
            <w:tcW w:w="18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70B65" w:rsidRDefault="00770B65" w:rsidP="00C438DD">
            <w:pPr>
              <w:spacing w:line="276" w:lineRule="auto"/>
              <w:jc w:val="center"/>
              <w:rPr>
                <w:sz w:val="18"/>
                <w:szCs w:val="18"/>
              </w:rPr>
            </w:pPr>
            <w:r>
              <w:rPr>
                <w:rFonts w:hint="eastAsia"/>
                <w:sz w:val="18"/>
                <w:szCs w:val="18"/>
              </w:rPr>
              <w:t>버튼명칭</w:t>
            </w:r>
          </w:p>
        </w:tc>
        <w:tc>
          <w:tcPr>
            <w:tcW w:w="85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70B65" w:rsidRDefault="00770B65" w:rsidP="00C438DD">
            <w:pPr>
              <w:spacing w:line="276" w:lineRule="auto"/>
              <w:jc w:val="center"/>
              <w:rPr>
                <w:sz w:val="18"/>
                <w:szCs w:val="18"/>
              </w:rPr>
            </w:pPr>
            <w:r>
              <w:rPr>
                <w:rFonts w:hint="eastAsia"/>
                <w:sz w:val="18"/>
                <w:szCs w:val="18"/>
              </w:rPr>
              <w:t>구분</w:t>
            </w:r>
          </w:p>
        </w:tc>
        <w:tc>
          <w:tcPr>
            <w:tcW w:w="728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70B65" w:rsidRDefault="00770B65" w:rsidP="00C438DD">
            <w:pPr>
              <w:spacing w:line="276" w:lineRule="auto"/>
              <w:jc w:val="center"/>
              <w:rPr>
                <w:sz w:val="18"/>
                <w:szCs w:val="18"/>
              </w:rPr>
            </w:pPr>
            <w:r>
              <w:rPr>
                <w:rFonts w:hint="eastAsia"/>
                <w:sz w:val="18"/>
                <w:szCs w:val="18"/>
              </w:rPr>
              <w:t>설명</w:t>
            </w:r>
          </w:p>
        </w:tc>
      </w:tr>
      <w:tr w:rsidR="00770B65" w:rsidTr="00C438DD">
        <w:trPr>
          <w:trHeight w:val="454"/>
        </w:trPr>
        <w:tc>
          <w:tcPr>
            <w:tcW w:w="18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770B65" w:rsidRDefault="005A4EDE" w:rsidP="00C438DD">
            <w:pPr>
              <w:spacing w:line="276" w:lineRule="auto"/>
              <w:jc w:val="center"/>
              <w:rPr>
                <w:sz w:val="18"/>
                <w:szCs w:val="18"/>
              </w:rPr>
            </w:pPr>
            <w:r>
              <w:rPr>
                <w:rFonts w:hint="eastAsia"/>
                <w:sz w:val="18"/>
                <w:szCs w:val="18"/>
              </w:rPr>
              <w:t>감면수정</w:t>
            </w:r>
          </w:p>
        </w:tc>
        <w:tc>
          <w:tcPr>
            <w:tcW w:w="85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770B65" w:rsidRDefault="00770B65" w:rsidP="00C438DD">
            <w:pPr>
              <w:spacing w:line="276" w:lineRule="auto"/>
              <w:jc w:val="center"/>
              <w:rPr>
                <w:sz w:val="18"/>
                <w:szCs w:val="18"/>
              </w:rPr>
            </w:pPr>
          </w:p>
        </w:tc>
        <w:tc>
          <w:tcPr>
            <w:tcW w:w="728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770B65" w:rsidRDefault="005A4EDE" w:rsidP="00C438DD">
            <w:pPr>
              <w:widowControl/>
              <w:wordWrap/>
              <w:autoSpaceDE/>
              <w:spacing w:line="276" w:lineRule="auto"/>
              <w:rPr>
                <w:sz w:val="18"/>
                <w:szCs w:val="18"/>
              </w:rPr>
            </w:pPr>
            <w:r>
              <w:rPr>
                <w:rFonts w:hint="eastAsia"/>
                <w:sz w:val="18"/>
                <w:szCs w:val="18"/>
              </w:rPr>
              <w:t xml:space="preserve">비과세/감면 입력조회화면에서 감면소득을 입력 후 </w:t>
            </w:r>
            <w:r w:rsidR="00C62E4F">
              <w:rPr>
                <w:rFonts w:hint="eastAsia"/>
                <w:sz w:val="18"/>
                <w:szCs w:val="18"/>
              </w:rPr>
              <w:t>감면비율을 수정합니다.</w:t>
            </w:r>
          </w:p>
        </w:tc>
      </w:tr>
    </w:tbl>
    <w:p w:rsidR="00770B65" w:rsidRDefault="00770B65" w:rsidP="00770B65">
      <w:pPr>
        <w:rPr>
          <w:b/>
          <w:i/>
          <w:sz w:val="24"/>
        </w:rPr>
      </w:pPr>
    </w:p>
    <w:p w:rsidR="00770B65" w:rsidRDefault="00770B65" w:rsidP="00770B65"/>
    <w:p w:rsidR="00770B65" w:rsidRPr="00770B65" w:rsidRDefault="00770B65" w:rsidP="00770B65"/>
    <w:p w:rsidR="00770B65" w:rsidRPr="00770B65" w:rsidRDefault="00770B65" w:rsidP="00770B65"/>
    <w:p w:rsidR="00C62E4F" w:rsidRDefault="00C62E4F" w:rsidP="00A5473D">
      <w:pPr>
        <w:pStyle w:val="3"/>
      </w:pPr>
      <w:bookmarkStart w:id="21" w:name="_Toc28427987"/>
      <w:r>
        <w:rPr>
          <w:rFonts w:hint="eastAsia"/>
        </w:rPr>
        <w:lastRenderedPageBreak/>
        <w:t>5.1.2 급여총액(비과세포함)</w:t>
      </w:r>
      <w:bookmarkEnd w:id="21"/>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C62E4F" w:rsidTr="00671B89">
        <w:trPr>
          <w:trHeight w:val="3913"/>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C62E4F" w:rsidRDefault="00C62E4F" w:rsidP="00671B89">
            <w:pPr>
              <w:rPr>
                <w:noProof/>
              </w:rPr>
            </w:pPr>
          </w:p>
          <w:p w:rsidR="00C62E4F" w:rsidRDefault="00933A3C" w:rsidP="00C62E4F">
            <w:pPr>
              <w:jc w:val="center"/>
              <w:rPr>
                <w:noProof/>
              </w:rPr>
            </w:pPr>
            <w:r>
              <w:rPr>
                <w:noProof/>
              </w:rPr>
              <mc:AlternateContent>
                <mc:Choice Requires="wps">
                  <w:drawing>
                    <wp:anchor distT="0" distB="0" distL="114300" distR="114300" simplePos="0" relativeHeight="251962368" behindDoc="0" locked="0" layoutInCell="1" allowOverlap="1" wp14:anchorId="122AAE1C" wp14:editId="0A661B0D">
                      <wp:simplePos x="0" y="0"/>
                      <wp:positionH relativeFrom="column">
                        <wp:posOffset>1148080</wp:posOffset>
                      </wp:positionH>
                      <wp:positionV relativeFrom="paragraph">
                        <wp:posOffset>1156970</wp:posOffset>
                      </wp:positionV>
                      <wp:extent cx="0" cy="1412240"/>
                      <wp:effectExtent l="95250" t="38100" r="57150" b="16510"/>
                      <wp:wrapNone/>
                      <wp:docPr id="76" name="직선 화살표 연결선 76"/>
                      <wp:cNvGraphicFramePr/>
                      <a:graphic xmlns:a="http://schemas.openxmlformats.org/drawingml/2006/main">
                        <a:graphicData uri="http://schemas.microsoft.com/office/word/2010/wordprocessingShape">
                          <wps:wsp>
                            <wps:cNvCnPr/>
                            <wps:spPr>
                              <a:xfrm flipV="1">
                                <a:off x="0" y="0"/>
                                <a:ext cx="0" cy="141224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직선 화살표 연결선 76" o:spid="_x0000_s1026" type="#_x0000_t32" style="position:absolute;left:0;text-align:left;margin-left:90.4pt;margin-top:91.1pt;width:0;height:111.2pt;flip:y;z-index:251962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" strokecolor="red">
                      <v:stroke endarrow="open"/>
                    </v:shape>
                  </w:pict>
                </mc:Fallback>
              </mc:AlternateContent>
            </w:r>
            <w:r>
              <w:rPr>
                <w:noProof/>
              </w:rPr>
              <mc:AlternateContent>
                <mc:Choice Requires="wps">
                  <w:drawing>
                    <wp:anchor distT="0" distB="0" distL="114300" distR="114300" simplePos="0" relativeHeight="251960320" behindDoc="0" locked="0" layoutInCell="1" allowOverlap="1" wp14:anchorId="6DBC5213" wp14:editId="6CA5A38D">
                      <wp:simplePos x="0" y="0"/>
                      <wp:positionH relativeFrom="column">
                        <wp:posOffset>706120</wp:posOffset>
                      </wp:positionH>
                      <wp:positionV relativeFrom="paragraph">
                        <wp:posOffset>2569211</wp:posOffset>
                      </wp:positionV>
                      <wp:extent cx="647700" cy="198120"/>
                      <wp:effectExtent l="0" t="0" r="19050" b="11430"/>
                      <wp:wrapNone/>
                      <wp:docPr id="74" name="모서리가 둥근 직사각형 74"/>
                      <wp:cNvGraphicFramePr/>
                      <a:graphic xmlns:a="http://schemas.openxmlformats.org/drawingml/2006/main">
                        <a:graphicData uri="http://schemas.microsoft.com/office/word/2010/wordprocessingShape">
                          <wps:wsp>
                            <wps:cNvSpPr/>
                            <wps:spPr>
                              <a:xfrm>
                                <a:off x="0" y="0"/>
                                <a:ext cx="647700" cy="19812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모서리가 둥근 직사각형 74" o:spid="_x0000_s1026" style="position:absolute;left:0;text-align:left;margin-left:55.6pt;margin-top:202.3pt;width:51pt;height:15.6pt;z-index:251960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" filled="f" strokecolor="red" strokeweight="1.25pt"/>
                  </w:pict>
                </mc:Fallback>
              </mc:AlternateContent>
            </w:r>
            <w:r>
              <w:rPr>
                <w:noProof/>
              </w:rPr>
              <mc:AlternateContent>
                <mc:Choice Requires="wps">
                  <w:drawing>
                    <wp:anchor distT="0" distB="0" distL="114300" distR="114300" simplePos="0" relativeHeight="251961344" behindDoc="0" locked="0" layoutInCell="1" allowOverlap="1" wp14:anchorId="298053C8" wp14:editId="3B1AE75D">
                      <wp:simplePos x="0" y="0"/>
                      <wp:positionH relativeFrom="column">
                        <wp:posOffset>116840</wp:posOffset>
                      </wp:positionH>
                      <wp:positionV relativeFrom="paragraph">
                        <wp:posOffset>501650</wp:posOffset>
                      </wp:positionV>
                      <wp:extent cx="5943600" cy="652780"/>
                      <wp:effectExtent l="0" t="0" r="19050" b="13970"/>
                      <wp:wrapNone/>
                      <wp:docPr id="75" name="모서리가 둥근 직사각형 75"/>
                      <wp:cNvGraphicFramePr/>
                      <a:graphic xmlns:a="http://schemas.openxmlformats.org/drawingml/2006/main">
                        <a:graphicData uri="http://schemas.microsoft.com/office/word/2010/wordprocessingShape">
                          <wps:wsp>
                            <wps:cNvSpPr/>
                            <wps:spPr>
                              <a:xfrm>
                                <a:off x="0" y="0"/>
                                <a:ext cx="5943600" cy="652780"/>
                              </a:xfrm>
                              <a:prstGeom prst="roundRect">
                                <a:avLst>
                                  <a:gd name="adj" fmla="val 4994"/>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75" o:spid="_x0000_s1026" style="position:absolute;left:0;text-align:left;margin-left:9.2pt;margin-top:39.5pt;width:468pt;height:51.4pt;z-index:251961344;visibility:visible;mso-wrap-style:square;mso-wrap-distance-left:9pt;mso-wrap-distance-top:0;mso-wrap-distance-right:9pt;mso-wrap-distance-bottom:0;mso-position-horizontal:absolute;mso-position-horizontal-relative:text;mso-position-vertical:absolute;mso-position-vertical-relative:text;v-text-anchor:middle" arcsize="32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" filled="f" strokecolor="red" strokeweight="1.25pt"/>
                  </w:pict>
                </mc:Fallback>
              </mc:AlternateContent>
            </w:r>
            <w:r>
              <w:rPr>
                <w:noProof/>
              </w:rPr>
              <w:drawing>
                <wp:inline distT="0" distB="0" distL="0" distR="0" wp14:anchorId="2C7B6CDE" wp14:editId="6F3DF867">
                  <wp:extent cx="5943600" cy="3279775"/>
                  <wp:effectExtent l="0" t="0" r="0" b="0"/>
                  <wp:docPr id="5137" name="그림 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5943600" cy="3279775"/>
                          </a:xfrm>
                          <a:prstGeom prst="rect">
                            <a:avLst/>
                          </a:prstGeom>
                        </pic:spPr>
                      </pic:pic>
                    </a:graphicData>
                  </a:graphic>
                </wp:inline>
              </w:drawing>
            </w:r>
          </w:p>
          <w:p w:rsidR="00C62E4F" w:rsidRDefault="00C62E4F" w:rsidP="00671B89">
            <w:pPr>
              <w:rPr>
                <w:b/>
              </w:rPr>
            </w:pPr>
          </w:p>
        </w:tc>
      </w:tr>
      <w:tr w:rsidR="00C62E4F" w:rsidTr="00671B89">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C62E4F" w:rsidRDefault="00C62E4F" w:rsidP="00671B89">
            <w:pPr>
              <w:rPr>
                <w:noProof/>
              </w:rPr>
            </w:pPr>
          </w:p>
        </w:tc>
      </w:tr>
      <w:tr w:rsidR="00C62E4F" w:rsidTr="00671B89">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C62E4F" w:rsidRDefault="00C62E4F" w:rsidP="00671B89">
            <w:pPr>
              <w:rPr>
                <w:b/>
                <w:sz w:val="18"/>
                <w:szCs w:val="18"/>
              </w:rPr>
            </w:pPr>
            <w:r>
              <w:rPr>
                <w:rFonts w:hint="eastAsia"/>
                <w:b/>
                <w:sz w:val="18"/>
                <w:szCs w:val="18"/>
              </w:rPr>
              <w:t>업무개요</w:t>
            </w:r>
          </w:p>
        </w:tc>
      </w:tr>
      <w:tr w:rsidR="00C62E4F" w:rsidTr="00671B89">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C62E4F" w:rsidRDefault="00C62E4F" w:rsidP="00671B89">
            <w:pPr>
              <w:ind w:firstLine="180"/>
              <w:rPr>
                <w:sz w:val="18"/>
                <w:szCs w:val="18"/>
              </w:rPr>
            </w:pPr>
            <w:r>
              <w:rPr>
                <w:rFonts w:hint="eastAsia"/>
                <w:sz w:val="18"/>
                <w:szCs w:val="18"/>
              </w:rPr>
              <w:t xml:space="preserve">ERP 월급여/상여에서 작업한 귀속연도의 급여를 끌어옵니다.  </w:t>
            </w:r>
          </w:p>
        </w:tc>
      </w:tr>
    </w:tbl>
    <w:p w:rsidR="00C62E4F" w:rsidRDefault="00C62E4F" w:rsidP="00C62E4F">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C62E4F" w:rsidTr="00671B89">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C62E4F" w:rsidRPr="00704247" w:rsidRDefault="00C62E4F" w:rsidP="00671B89">
            <w:pPr>
              <w:spacing w:line="276" w:lineRule="auto"/>
              <w:rPr>
                <w:b/>
                <w:sz w:val="18"/>
                <w:szCs w:val="18"/>
              </w:rPr>
            </w:pPr>
            <w:r>
              <w:rPr>
                <w:rFonts w:hint="eastAsia"/>
                <w:b/>
                <w:sz w:val="18"/>
                <w:szCs w:val="18"/>
              </w:rPr>
              <w:t>사용방법</w:t>
            </w:r>
          </w:p>
        </w:tc>
      </w:tr>
      <w:tr w:rsidR="00C62E4F" w:rsidTr="00671B89">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C62E4F" w:rsidRDefault="00C62E4F" w:rsidP="00671B89">
            <w:pPr>
              <w:pStyle w:val="a9"/>
              <w:numPr>
                <w:ilvl w:val="0"/>
                <w:numId w:val="1"/>
              </w:numPr>
              <w:spacing w:line="276" w:lineRule="auto"/>
              <w:ind w:leftChars="0"/>
              <w:rPr>
                <w:sz w:val="18"/>
                <w:szCs w:val="18"/>
              </w:rPr>
            </w:pPr>
            <w:r>
              <w:rPr>
                <w:rFonts w:hint="eastAsia"/>
                <w:sz w:val="18"/>
                <w:szCs w:val="18"/>
              </w:rPr>
              <w:t>ERP 에서 월급여/상여에서 작업한 귀속연도의 급여를 끌어옵니다.</w:t>
            </w:r>
          </w:p>
          <w:p w:rsidR="00C62E4F" w:rsidRDefault="00C62E4F" w:rsidP="002E0C9C">
            <w:pPr>
              <w:pStyle w:val="a9"/>
              <w:numPr>
                <w:ilvl w:val="0"/>
                <w:numId w:val="1"/>
              </w:numPr>
              <w:spacing w:line="276" w:lineRule="auto"/>
              <w:ind w:leftChars="0"/>
              <w:rPr>
                <w:sz w:val="18"/>
                <w:szCs w:val="18"/>
              </w:rPr>
            </w:pPr>
            <w:r>
              <w:rPr>
                <w:rFonts w:hint="eastAsia"/>
                <w:sz w:val="18"/>
                <w:szCs w:val="18"/>
              </w:rPr>
              <w:t>월급여 등 끌어오기 버튼을 눌러 끌어올 수 있습니다.</w:t>
            </w:r>
          </w:p>
          <w:p w:rsidR="002E0C9C" w:rsidRDefault="002E0C9C" w:rsidP="002E0C9C">
            <w:pPr>
              <w:pStyle w:val="a9"/>
              <w:numPr>
                <w:ilvl w:val="0"/>
                <w:numId w:val="1"/>
              </w:numPr>
              <w:spacing w:line="276" w:lineRule="auto"/>
              <w:ind w:leftChars="0"/>
              <w:rPr>
                <w:sz w:val="18"/>
                <w:szCs w:val="18"/>
              </w:rPr>
            </w:pPr>
            <w:r>
              <w:rPr>
                <w:rFonts w:hint="eastAsia"/>
                <w:sz w:val="18"/>
                <w:szCs w:val="18"/>
              </w:rPr>
              <w:t>합계금액과 월급여총액의 합계금액이 일치한지 확인합니다. (주현근무지)</w:t>
            </w:r>
          </w:p>
          <w:p w:rsidR="00933A3C" w:rsidRDefault="00933A3C" w:rsidP="002E0C9C">
            <w:pPr>
              <w:pStyle w:val="a9"/>
              <w:numPr>
                <w:ilvl w:val="0"/>
                <w:numId w:val="1"/>
              </w:numPr>
              <w:spacing w:line="276" w:lineRule="auto"/>
              <w:ind w:leftChars="0"/>
              <w:rPr>
                <w:sz w:val="18"/>
                <w:szCs w:val="18"/>
              </w:rPr>
            </w:pPr>
            <w:r>
              <w:rPr>
                <w:rFonts w:hint="eastAsia"/>
                <w:sz w:val="18"/>
                <w:szCs w:val="18"/>
              </w:rPr>
              <w:t xml:space="preserve">합계금액과 월급여총액이 차이가 있는 경우 반드시 일치시켜야 합니다. </w:t>
            </w:r>
          </w:p>
          <w:p w:rsidR="00933A3C" w:rsidRDefault="00933A3C" w:rsidP="00933A3C">
            <w:pPr>
              <w:jc w:val="center"/>
              <w:rPr>
                <w:sz w:val="18"/>
                <w:szCs w:val="18"/>
              </w:rPr>
            </w:pPr>
            <w:r>
              <w:rPr>
                <w:noProof/>
              </w:rPr>
              <mc:AlternateContent>
                <mc:Choice Requires="wps">
                  <w:drawing>
                    <wp:anchor distT="0" distB="0" distL="114300" distR="114300" simplePos="0" relativeHeight="252156928" behindDoc="0" locked="0" layoutInCell="1" allowOverlap="1">
                      <wp:simplePos x="0" y="0"/>
                      <wp:positionH relativeFrom="column">
                        <wp:posOffset>3835400</wp:posOffset>
                      </wp:positionH>
                      <wp:positionV relativeFrom="paragraph">
                        <wp:posOffset>931545</wp:posOffset>
                      </wp:positionV>
                      <wp:extent cx="182880" cy="259080"/>
                      <wp:effectExtent l="38100" t="38100" r="26670" b="26670"/>
                      <wp:wrapNone/>
                      <wp:docPr id="5146" name="직선 화살표 연결선 5146"/>
                      <wp:cNvGraphicFramePr/>
                      <a:graphic xmlns:a="http://schemas.openxmlformats.org/drawingml/2006/main">
                        <a:graphicData uri="http://schemas.microsoft.com/office/word/2010/wordprocessingShape">
                          <wps:wsp>
                            <wps:cNvCnPr/>
                            <wps:spPr>
                              <a:xfrm flipH="1" flipV="1">
                                <a:off x="0" y="0"/>
                                <a:ext cx="182880" cy="25908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직선 화살표 연결선 5146" o:spid="_x0000_s1026" type="#_x0000_t32" style="position:absolute;left:0;text-align:left;margin-left:302pt;margin-top:73.35pt;width:14.4pt;height:20.4pt;flip:x y;z-index:252156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" strokecolor="red">
                      <v:stroke endarrow="open"/>
                    </v:shape>
                  </w:pict>
                </mc:Fallback>
              </mc:AlternateContent>
            </w:r>
            <w:r>
              <w:rPr>
                <w:noProof/>
              </w:rPr>
              <mc:AlternateContent>
                <mc:Choice Requires="wps">
                  <w:drawing>
                    <wp:anchor distT="0" distB="0" distL="114300" distR="114300" simplePos="0" relativeHeight="252154880" behindDoc="0" locked="0" layoutInCell="1" allowOverlap="1">
                      <wp:simplePos x="0" y="0"/>
                      <wp:positionH relativeFrom="column">
                        <wp:posOffset>2240280</wp:posOffset>
                      </wp:positionH>
                      <wp:positionV relativeFrom="paragraph">
                        <wp:posOffset>772795</wp:posOffset>
                      </wp:positionV>
                      <wp:extent cx="1778000" cy="157480"/>
                      <wp:effectExtent l="0" t="0" r="12700" b="13970"/>
                      <wp:wrapNone/>
                      <wp:docPr id="5142" name="직사각형 5142"/>
                      <wp:cNvGraphicFramePr/>
                      <a:graphic xmlns:a="http://schemas.openxmlformats.org/drawingml/2006/main">
                        <a:graphicData uri="http://schemas.microsoft.com/office/word/2010/wordprocessingShape">
                          <wps:wsp>
                            <wps:cNvSpPr/>
                            <wps:spPr>
                              <a:xfrm>
                                <a:off x="0" y="0"/>
                                <a:ext cx="1778000" cy="157480"/>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5142" o:spid="_x0000_s1026" style="position:absolute;left:0;text-align:left;margin-left:176.4pt;margin-top:60.85pt;width:140pt;height:12.4pt;z-index:252154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" filled="f" strokecolor="red" strokeweight="1.25pt"/>
                  </w:pict>
                </mc:Fallback>
              </mc:AlternateContent>
            </w:r>
            <w:r>
              <w:rPr>
                <w:noProof/>
              </w:rPr>
              <w:drawing>
                <wp:inline distT="0" distB="0" distL="0" distR="0" wp14:anchorId="7A7A8D5C" wp14:editId="42DF9EB4">
                  <wp:extent cx="5943600" cy="1164590"/>
                  <wp:effectExtent l="0" t="0" r="0" b="0"/>
                  <wp:docPr id="5145" name="그림 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5943600" cy="1164590"/>
                          </a:xfrm>
                          <a:prstGeom prst="rect">
                            <a:avLst/>
                          </a:prstGeom>
                        </pic:spPr>
                      </pic:pic>
                    </a:graphicData>
                  </a:graphic>
                </wp:inline>
              </w:drawing>
            </w:r>
          </w:p>
          <w:p w:rsidR="00933A3C" w:rsidRDefault="00933A3C" w:rsidP="00933A3C">
            <w:pPr>
              <w:jc w:val="center"/>
              <w:rPr>
                <w:sz w:val="18"/>
                <w:szCs w:val="18"/>
              </w:rPr>
            </w:pPr>
            <w:r>
              <w:rPr>
                <w:noProof/>
              </w:rPr>
              <mc:AlternateContent>
                <mc:Choice Requires="wps">
                  <w:drawing>
                    <wp:anchor distT="0" distB="0" distL="114300" distR="114300" simplePos="0" relativeHeight="252155904" behindDoc="0" locked="0" layoutInCell="1" allowOverlap="1">
                      <wp:simplePos x="0" y="0"/>
                      <wp:positionH relativeFrom="column">
                        <wp:posOffset>3886200</wp:posOffset>
                      </wp:positionH>
                      <wp:positionV relativeFrom="paragraph">
                        <wp:posOffset>26035</wp:posOffset>
                      </wp:positionV>
                      <wp:extent cx="457200" cy="132080"/>
                      <wp:effectExtent l="0" t="0" r="19050" b="20320"/>
                      <wp:wrapNone/>
                      <wp:docPr id="5144" name="직사각형 5144"/>
                      <wp:cNvGraphicFramePr/>
                      <a:graphic xmlns:a="http://schemas.openxmlformats.org/drawingml/2006/main">
                        <a:graphicData uri="http://schemas.microsoft.com/office/word/2010/wordprocessingShape">
                          <wps:wsp>
                            <wps:cNvSpPr/>
                            <wps:spPr>
                              <a:xfrm>
                                <a:off x="0" y="0"/>
                                <a:ext cx="457200" cy="132080"/>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직사각형 5144" o:spid="_x0000_s1026" style="position:absolute;left:0;text-align:left;margin-left:306pt;margin-top:2.05pt;width:36pt;height:10.4pt;z-index:252155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" filled="f" strokecolor="red" strokeweight="1.25pt"/>
                  </w:pict>
                </mc:Fallback>
              </mc:AlternateContent>
            </w:r>
            <w:r>
              <w:rPr>
                <w:noProof/>
              </w:rPr>
              <w:drawing>
                <wp:inline distT="0" distB="0" distL="0" distR="0" wp14:anchorId="4A14B20C" wp14:editId="688ECECB">
                  <wp:extent cx="5943600" cy="664210"/>
                  <wp:effectExtent l="0" t="0" r="0" b="2540"/>
                  <wp:docPr id="5143" name="그림 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5943600" cy="664210"/>
                          </a:xfrm>
                          <a:prstGeom prst="rect">
                            <a:avLst/>
                          </a:prstGeom>
                        </pic:spPr>
                      </pic:pic>
                    </a:graphicData>
                  </a:graphic>
                </wp:inline>
              </w:drawing>
            </w:r>
          </w:p>
          <w:p w:rsidR="00933A3C" w:rsidRDefault="00933A3C" w:rsidP="00933A3C">
            <w:pPr>
              <w:jc w:val="center"/>
              <w:rPr>
                <w:sz w:val="18"/>
                <w:szCs w:val="18"/>
              </w:rPr>
            </w:pPr>
          </w:p>
          <w:p w:rsidR="00933A3C" w:rsidRDefault="00933A3C" w:rsidP="00933A3C">
            <w:pPr>
              <w:jc w:val="center"/>
              <w:rPr>
                <w:sz w:val="18"/>
                <w:szCs w:val="18"/>
              </w:rPr>
            </w:pPr>
          </w:p>
          <w:p w:rsidR="002E0C9C" w:rsidRDefault="002E0C9C" w:rsidP="002E0C9C">
            <w:pPr>
              <w:pStyle w:val="a9"/>
              <w:numPr>
                <w:ilvl w:val="0"/>
                <w:numId w:val="1"/>
              </w:numPr>
              <w:spacing w:line="276" w:lineRule="auto"/>
              <w:ind w:leftChars="0"/>
              <w:rPr>
                <w:sz w:val="18"/>
                <w:szCs w:val="18"/>
              </w:rPr>
            </w:pPr>
            <w:r>
              <w:rPr>
                <w:rFonts w:hint="eastAsia"/>
                <w:sz w:val="18"/>
                <w:szCs w:val="18"/>
              </w:rPr>
              <w:lastRenderedPageBreak/>
              <w:t>종(전)근무지의 급여 추가</w:t>
            </w:r>
          </w:p>
          <w:p w:rsidR="002E0C9C" w:rsidRDefault="00933A3C" w:rsidP="002E0C9C">
            <w:pPr>
              <w:rPr>
                <w:sz w:val="18"/>
                <w:szCs w:val="18"/>
              </w:rPr>
            </w:pPr>
            <w:r w:rsidRPr="00933A3C">
              <w:rPr>
                <w:noProof/>
                <w:sz w:val="18"/>
                <w:szCs w:val="18"/>
              </w:rPr>
              <mc:AlternateContent>
                <mc:Choice Requires="wps">
                  <w:drawing>
                    <wp:anchor distT="0" distB="0" distL="114300" distR="114300" simplePos="0" relativeHeight="252165120" behindDoc="0" locked="0" layoutInCell="1" allowOverlap="1" wp14:anchorId="7FE73059" wp14:editId="6336BFF0">
                      <wp:simplePos x="0" y="0"/>
                      <wp:positionH relativeFrom="column">
                        <wp:posOffset>431800</wp:posOffset>
                      </wp:positionH>
                      <wp:positionV relativeFrom="paragraph">
                        <wp:posOffset>2302510</wp:posOffset>
                      </wp:positionV>
                      <wp:extent cx="330200" cy="370840"/>
                      <wp:effectExtent l="0" t="0" r="0" b="0"/>
                      <wp:wrapNone/>
                      <wp:docPr id="5153"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 cy="370840"/>
                              </a:xfrm>
                              <a:prstGeom prst="rect">
                                <a:avLst/>
                              </a:prstGeom>
                              <a:noFill/>
                              <a:ln w="9525">
                                <a:noFill/>
                                <a:miter lim="800000"/>
                                <a:headEnd/>
                                <a:tailEnd/>
                              </a:ln>
                            </wps:spPr>
                            <wps:txbx>
                              <w:txbxContent>
                                <w:p w:rsidR="00FB5612" w:rsidRPr="00933A3C" w:rsidRDefault="00FB5612" w:rsidP="00933A3C">
                                  <w:pPr>
                                    <w:rPr>
                                      <w:b/>
                                    </w:rPr>
                                  </w:pPr>
                                  <w:r>
                                    <w:rPr>
                                      <w:rFonts w:ascii="맑은 고딕" w:eastAsia="맑은 고딕" w:hAnsi="맑은 고딕" w:hint="eastAsia"/>
                                      <w:b/>
                                    </w:rPr>
                                    <w:t>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4pt;margin-top:181.3pt;width:26pt;height:29.2pt;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" filled="f" stroked="f">
                      <v:textbox>
                        <w:txbxContent>
                          <w:p w:rsidR="00FB5612" w:rsidRPr="00933A3C" w:rsidRDefault="00FB5612" w:rsidP="00933A3C">
                            <w:pPr>
                              <w:rPr>
                                <w:b/>
                              </w:rPr>
                            </w:pPr>
                            <w:r>
                              <w:rPr>
                                <w:rFonts w:ascii="맑은 고딕" w:eastAsia="맑은 고딕" w:hAnsi="맑은 고딕" w:hint="eastAsia"/>
                                <w:b/>
                              </w:rPr>
                              <w:t>②</w:t>
                            </w:r>
                          </w:p>
                        </w:txbxContent>
                      </v:textbox>
                    </v:shape>
                  </w:pict>
                </mc:Fallback>
              </mc:AlternateContent>
            </w:r>
            <w:r w:rsidRPr="00933A3C">
              <w:rPr>
                <w:noProof/>
                <w:sz w:val="18"/>
                <w:szCs w:val="18"/>
              </w:rPr>
              <mc:AlternateContent>
                <mc:Choice Requires="wps">
                  <w:drawing>
                    <wp:anchor distT="0" distB="0" distL="114300" distR="114300" simplePos="0" relativeHeight="252163072" behindDoc="0" locked="0" layoutInCell="1" allowOverlap="1" wp14:anchorId="01319BD9" wp14:editId="6734837C">
                      <wp:simplePos x="0" y="0"/>
                      <wp:positionH relativeFrom="column">
                        <wp:posOffset>-124460</wp:posOffset>
                      </wp:positionH>
                      <wp:positionV relativeFrom="paragraph">
                        <wp:posOffset>2484120</wp:posOffset>
                      </wp:positionV>
                      <wp:extent cx="330200" cy="248920"/>
                      <wp:effectExtent l="0" t="0" r="0" b="0"/>
                      <wp:wrapNone/>
                      <wp:docPr id="5152"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 cy="248920"/>
                              </a:xfrm>
                              <a:prstGeom prst="rect">
                                <a:avLst/>
                              </a:prstGeom>
                              <a:noFill/>
                              <a:ln w="9525">
                                <a:noFill/>
                                <a:miter lim="800000"/>
                                <a:headEnd/>
                                <a:tailEnd/>
                              </a:ln>
                            </wps:spPr>
                            <wps:txbx>
                              <w:txbxContent>
                                <w:p w:rsidR="00FB5612" w:rsidRPr="00933A3C" w:rsidRDefault="00FB5612">
                                  <w:pPr>
                                    <w:rPr>
                                      <w:b/>
                                    </w:rPr>
                                  </w:pPr>
                                  <w:r w:rsidRPr="00933A3C">
                                    <w:rPr>
                                      <w:rFonts w:ascii="굴림" w:eastAsia="굴림" w:hAnsi="굴림" w:hint="eastAsia"/>
                                      <w:b/>
                                    </w:rPr>
                                    <w:t>①</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9.8pt;margin-top:195.6pt;width:26pt;height:19.6pt;z-index:25216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" filled="f" stroked="f">
                      <v:textbox>
                        <w:txbxContent>
                          <w:p w:rsidR="00FB5612" w:rsidRPr="00933A3C" w:rsidRDefault="00FB5612">
                            <w:pPr>
                              <w:rPr>
                                <w:b/>
                              </w:rPr>
                            </w:pPr>
                            <w:r w:rsidRPr="00933A3C">
                              <w:rPr>
                                <w:rFonts w:ascii="굴림" w:eastAsia="굴림" w:hAnsi="굴림" w:hint="eastAsia"/>
                                <w:b/>
                              </w:rPr>
                              <w:t>①</w:t>
                            </w:r>
                          </w:p>
                        </w:txbxContent>
                      </v:textbox>
                    </v:shape>
                  </w:pict>
                </mc:Fallback>
              </mc:AlternateContent>
            </w:r>
            <w:r>
              <w:rPr>
                <w:rFonts w:hint="eastAsia"/>
                <w:noProof/>
                <w:sz w:val="18"/>
                <w:szCs w:val="18"/>
              </w:rPr>
              <mc:AlternateContent>
                <mc:Choice Requires="wps">
                  <w:drawing>
                    <wp:anchor distT="0" distB="0" distL="114300" distR="114300" simplePos="0" relativeHeight="252158976" behindDoc="0" locked="0" layoutInCell="1" allowOverlap="1" wp14:anchorId="64A519F7" wp14:editId="2CE20FF1">
                      <wp:simplePos x="0" y="0"/>
                      <wp:positionH relativeFrom="column">
                        <wp:posOffset>523240</wp:posOffset>
                      </wp:positionH>
                      <wp:positionV relativeFrom="paragraph">
                        <wp:posOffset>2581910</wp:posOffset>
                      </wp:positionV>
                      <wp:extent cx="243840" cy="177800"/>
                      <wp:effectExtent l="0" t="0" r="22860" b="12700"/>
                      <wp:wrapNone/>
                      <wp:docPr id="5149" name="직사각형 5149"/>
                      <wp:cNvGraphicFramePr/>
                      <a:graphic xmlns:a="http://schemas.openxmlformats.org/drawingml/2006/main">
                        <a:graphicData uri="http://schemas.microsoft.com/office/word/2010/wordprocessingShape">
                          <wps:wsp>
                            <wps:cNvSpPr/>
                            <wps:spPr>
                              <a:xfrm>
                                <a:off x="0" y="0"/>
                                <a:ext cx="243840" cy="177800"/>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5149" o:spid="_x0000_s1026" style="position:absolute;left:0;text-align:left;margin-left:41.2pt;margin-top:203.3pt;width:19.2pt;height:14pt;z-index:252158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" filled="f" strokecolor="red" strokeweight="1.25pt"/>
                  </w:pict>
                </mc:Fallback>
              </mc:AlternateContent>
            </w:r>
            <w:r>
              <w:rPr>
                <w:rFonts w:hint="eastAsia"/>
                <w:noProof/>
                <w:sz w:val="18"/>
                <w:szCs w:val="18"/>
              </w:rPr>
              <mc:AlternateContent>
                <mc:Choice Requires="wps">
                  <w:drawing>
                    <wp:anchor distT="0" distB="0" distL="114300" distR="114300" simplePos="0" relativeHeight="252157952" behindDoc="0" locked="0" layoutInCell="1" allowOverlap="1" wp14:anchorId="778A6A03" wp14:editId="1411F0A6">
                      <wp:simplePos x="0" y="0"/>
                      <wp:positionH relativeFrom="column">
                        <wp:posOffset>121920</wp:posOffset>
                      </wp:positionH>
                      <wp:positionV relativeFrom="paragraph">
                        <wp:posOffset>2581910</wp:posOffset>
                      </wp:positionV>
                      <wp:extent cx="289560" cy="177800"/>
                      <wp:effectExtent l="0" t="0" r="15240" b="12700"/>
                      <wp:wrapNone/>
                      <wp:docPr id="5148" name="직사각형 5148"/>
                      <wp:cNvGraphicFramePr/>
                      <a:graphic xmlns:a="http://schemas.openxmlformats.org/drawingml/2006/main">
                        <a:graphicData uri="http://schemas.microsoft.com/office/word/2010/wordprocessingShape">
                          <wps:wsp>
                            <wps:cNvSpPr/>
                            <wps:spPr>
                              <a:xfrm>
                                <a:off x="0" y="0"/>
                                <a:ext cx="289560" cy="177800"/>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5148" o:spid="_x0000_s1026" style="position:absolute;left:0;text-align:left;margin-left:9.6pt;margin-top:203.3pt;width:22.8pt;height:14pt;z-index:252157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" filled="f" strokecolor="red" strokeweight="1.25pt"/>
                  </w:pict>
                </mc:Fallback>
              </mc:AlternateContent>
            </w:r>
            <w:r w:rsidR="002E0C9C">
              <w:rPr>
                <w:rFonts w:hint="eastAsia"/>
                <w:sz w:val="18"/>
                <w:szCs w:val="18"/>
              </w:rPr>
              <w:t xml:space="preserve"> </w:t>
            </w:r>
            <w:r>
              <w:rPr>
                <w:noProof/>
              </w:rPr>
              <w:drawing>
                <wp:inline distT="0" distB="0" distL="0" distR="0" wp14:anchorId="0F49D804" wp14:editId="1EF0BE6A">
                  <wp:extent cx="5943600" cy="3187700"/>
                  <wp:effectExtent l="0" t="0" r="0" b="0"/>
                  <wp:docPr id="5147" name="그림 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5943600" cy="3187700"/>
                          </a:xfrm>
                          <a:prstGeom prst="rect">
                            <a:avLst/>
                          </a:prstGeom>
                        </pic:spPr>
                      </pic:pic>
                    </a:graphicData>
                  </a:graphic>
                </wp:inline>
              </w:drawing>
            </w:r>
          </w:p>
          <w:p w:rsidR="00933A3C" w:rsidRDefault="00933A3C" w:rsidP="002E0C9C">
            <w:pPr>
              <w:rPr>
                <w:sz w:val="18"/>
                <w:szCs w:val="18"/>
              </w:rPr>
            </w:pPr>
            <w:r>
              <w:rPr>
                <w:noProof/>
              </w:rPr>
              <mc:AlternateContent>
                <mc:Choice Requires="wps">
                  <w:drawing>
                    <wp:anchor distT="0" distB="0" distL="114300" distR="114300" simplePos="0" relativeHeight="252161024" behindDoc="0" locked="0" layoutInCell="1" allowOverlap="1" wp14:anchorId="14C59B63" wp14:editId="7BE6E540">
                      <wp:simplePos x="0" y="0"/>
                      <wp:positionH relativeFrom="column">
                        <wp:posOffset>670560</wp:posOffset>
                      </wp:positionH>
                      <wp:positionV relativeFrom="paragraph">
                        <wp:posOffset>3810</wp:posOffset>
                      </wp:positionV>
                      <wp:extent cx="172720" cy="111760"/>
                      <wp:effectExtent l="38100" t="0" r="17780" b="40640"/>
                      <wp:wrapNone/>
                      <wp:docPr id="5151" name="아래쪽 화살표 5151"/>
                      <wp:cNvGraphicFramePr/>
                      <a:graphic xmlns:a="http://schemas.openxmlformats.org/drawingml/2006/main">
                        <a:graphicData uri="http://schemas.microsoft.com/office/word/2010/wordprocessingShape">
                          <wps:wsp>
                            <wps:cNvSpPr/>
                            <wps:spPr>
                              <a:xfrm>
                                <a:off x="0" y="0"/>
                                <a:ext cx="172720" cy="111760"/>
                              </a:xfrm>
                              <a:prstGeom prst="downArrow">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아래쪽 화살표 5151" o:spid="_x0000_s1026" type="#_x0000_t67" style="position:absolute;left:0;text-align:left;margin-left:52.8pt;margin-top:.3pt;width:13.6pt;height:8.8pt;z-index:252161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" adj="10800" filled="f" strokecolor="red" strokeweight="1.25pt"/>
                  </w:pict>
                </mc:Fallback>
              </mc:AlternateContent>
            </w:r>
            <w:r>
              <w:rPr>
                <w:noProof/>
              </w:rPr>
              <w:drawing>
                <wp:anchor distT="0" distB="0" distL="114300" distR="114300" simplePos="0" relativeHeight="252160000" behindDoc="0" locked="0" layoutInCell="1" allowOverlap="1" wp14:anchorId="63F5C29B" wp14:editId="6637A5F9">
                  <wp:simplePos x="0" y="0"/>
                  <wp:positionH relativeFrom="column">
                    <wp:posOffset>106680</wp:posOffset>
                  </wp:positionH>
                  <wp:positionV relativeFrom="paragraph">
                    <wp:posOffset>151130</wp:posOffset>
                  </wp:positionV>
                  <wp:extent cx="5781040" cy="541658"/>
                  <wp:effectExtent l="0" t="0" r="0" b="0"/>
                  <wp:wrapNone/>
                  <wp:docPr id="5150" name="그림 5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781040" cy="541658"/>
                          </a:xfrm>
                          <a:prstGeom prst="rect">
                            <a:avLst/>
                          </a:prstGeom>
                        </pic:spPr>
                      </pic:pic>
                    </a:graphicData>
                  </a:graphic>
                  <wp14:sizeRelH relativeFrom="page">
                    <wp14:pctWidth>0</wp14:pctWidth>
                  </wp14:sizeRelH>
                  <wp14:sizeRelV relativeFrom="page">
                    <wp14:pctHeight>0</wp14:pctHeight>
                  </wp14:sizeRelV>
                </wp:anchor>
              </w:drawing>
            </w:r>
          </w:p>
          <w:p w:rsidR="00933A3C" w:rsidRDefault="00933A3C" w:rsidP="00933A3C">
            <w:pPr>
              <w:rPr>
                <w:sz w:val="18"/>
                <w:szCs w:val="18"/>
              </w:rPr>
            </w:pPr>
          </w:p>
          <w:p w:rsidR="002E0C9C" w:rsidRDefault="002E0C9C" w:rsidP="002E0C9C">
            <w:pPr>
              <w:ind w:firstLine="180"/>
              <w:rPr>
                <w:sz w:val="18"/>
                <w:szCs w:val="18"/>
              </w:rPr>
            </w:pPr>
          </w:p>
          <w:p w:rsidR="00933A3C" w:rsidRDefault="00933A3C" w:rsidP="002E0C9C">
            <w:pPr>
              <w:ind w:firstLine="180"/>
              <w:rPr>
                <w:sz w:val="18"/>
                <w:szCs w:val="18"/>
              </w:rPr>
            </w:pPr>
          </w:p>
          <w:p w:rsidR="00933A3C" w:rsidRDefault="0077190B" w:rsidP="002E0C9C">
            <w:pPr>
              <w:ind w:firstLine="180"/>
              <w:rPr>
                <w:sz w:val="18"/>
                <w:szCs w:val="18"/>
              </w:rPr>
            </w:pPr>
            <w:r>
              <w:rPr>
                <w:rFonts w:hint="eastAsia"/>
                <w:sz w:val="18"/>
                <w:szCs w:val="18"/>
              </w:rPr>
              <w:t xml:space="preserve">- 추가버튼을 눌러 종(전)근무지를 추가합니다. </w:t>
            </w:r>
          </w:p>
          <w:p w:rsidR="0077190B" w:rsidRDefault="0077190B" w:rsidP="002E0C9C">
            <w:pPr>
              <w:ind w:firstLine="180"/>
              <w:rPr>
                <w:sz w:val="18"/>
                <w:szCs w:val="18"/>
              </w:rPr>
            </w:pPr>
            <w:r>
              <w:rPr>
                <w:rFonts w:hint="eastAsia"/>
                <w:sz w:val="18"/>
                <w:szCs w:val="18"/>
              </w:rPr>
              <w:t xml:space="preserve">- 기납부세액에는 종(전)근무지의 결정세액을 입력합니다. 저장 후 라인이 추가되며 종(전)근무지가 추가됩니다. </w:t>
            </w:r>
          </w:p>
          <w:p w:rsidR="002E0C9C" w:rsidRDefault="002E0C9C" w:rsidP="002E0C9C">
            <w:pPr>
              <w:ind w:firstLine="180"/>
              <w:rPr>
                <w:sz w:val="18"/>
                <w:szCs w:val="18"/>
              </w:rPr>
            </w:pPr>
            <w:r>
              <w:rPr>
                <w:rFonts w:hint="eastAsia"/>
                <w:sz w:val="18"/>
                <w:szCs w:val="18"/>
              </w:rPr>
              <w:t xml:space="preserve">- 근로소득 원천징수영수증의 급여+비과세를 포함한 금액을 급여(비과세포함)란에 입력합니다. </w:t>
            </w:r>
          </w:p>
          <w:p w:rsidR="002E0C9C" w:rsidRDefault="002E0C9C" w:rsidP="002E0C9C">
            <w:pPr>
              <w:ind w:firstLine="180"/>
              <w:rPr>
                <w:sz w:val="18"/>
                <w:szCs w:val="18"/>
              </w:rPr>
            </w:pPr>
            <w:r>
              <w:rPr>
                <w:rFonts w:hint="eastAsia"/>
                <w:sz w:val="18"/>
                <w:szCs w:val="18"/>
              </w:rPr>
              <w:t xml:space="preserve">- 비과세 금액은 비과세/감면 입력조회 에서 입력합니다. </w:t>
            </w:r>
          </w:p>
          <w:p w:rsidR="002E0C9C" w:rsidRPr="002E0C9C" w:rsidRDefault="002E0C9C" w:rsidP="002E0C9C">
            <w:pPr>
              <w:rPr>
                <w:sz w:val="18"/>
                <w:szCs w:val="18"/>
              </w:rPr>
            </w:pPr>
            <w:r>
              <w:rPr>
                <w:rFonts w:hint="eastAsia"/>
                <w:sz w:val="18"/>
                <w:szCs w:val="18"/>
              </w:rPr>
              <w:t xml:space="preserve">  </w:t>
            </w:r>
          </w:p>
        </w:tc>
      </w:tr>
    </w:tbl>
    <w:p w:rsidR="00933A3C" w:rsidRDefault="00933A3C" w:rsidP="00933A3C">
      <w:pPr>
        <w:widowControl/>
        <w:wordWrap/>
        <w:autoSpaceDE/>
        <w:rPr>
          <w:b/>
        </w:rPr>
      </w:pPr>
    </w:p>
    <w:p w:rsidR="00933A3C" w:rsidRDefault="00933A3C" w:rsidP="00933A3C">
      <w:pPr>
        <w:widowControl/>
        <w:wordWrap/>
        <w:autoSpaceDE/>
        <w:rPr>
          <w:b/>
        </w:rPr>
      </w:pPr>
    </w:p>
    <w:p w:rsidR="00933A3C" w:rsidRDefault="00933A3C" w:rsidP="00933A3C">
      <w:pPr>
        <w:widowControl/>
        <w:wordWrap/>
        <w:autoSpaceDE/>
        <w:rPr>
          <w:b/>
        </w:rPr>
      </w:pPr>
    </w:p>
    <w:p w:rsidR="00933A3C" w:rsidRDefault="00933A3C" w:rsidP="00933A3C">
      <w:pPr>
        <w:widowControl/>
        <w:wordWrap/>
        <w:autoSpaceDE/>
        <w:rPr>
          <w:b/>
        </w:rPr>
      </w:pPr>
    </w:p>
    <w:p w:rsidR="00933A3C" w:rsidRDefault="00933A3C" w:rsidP="00933A3C">
      <w:pPr>
        <w:widowControl/>
        <w:wordWrap/>
        <w:autoSpaceDE/>
        <w:rPr>
          <w:b/>
        </w:rPr>
      </w:pPr>
    </w:p>
    <w:p w:rsidR="00933A3C" w:rsidRDefault="00933A3C" w:rsidP="00933A3C">
      <w:pPr>
        <w:widowControl/>
        <w:wordWrap/>
        <w:autoSpaceDE/>
        <w:rPr>
          <w:b/>
        </w:rPr>
      </w:pPr>
    </w:p>
    <w:p w:rsidR="00933A3C" w:rsidRDefault="00933A3C" w:rsidP="00933A3C">
      <w:pPr>
        <w:widowControl/>
        <w:wordWrap/>
        <w:autoSpaceDE/>
        <w:rPr>
          <w:b/>
        </w:rPr>
      </w:pPr>
    </w:p>
    <w:p w:rsidR="00933A3C" w:rsidRDefault="00933A3C" w:rsidP="00933A3C">
      <w:pPr>
        <w:widowControl/>
        <w:wordWrap/>
        <w:autoSpaceDE/>
        <w:rPr>
          <w:b/>
        </w:rPr>
      </w:pPr>
    </w:p>
    <w:p w:rsidR="00933A3C" w:rsidRDefault="00933A3C" w:rsidP="00933A3C">
      <w:pPr>
        <w:widowControl/>
        <w:wordWrap/>
        <w:autoSpaceDE/>
        <w:rPr>
          <w:b/>
        </w:rPr>
      </w:pPr>
    </w:p>
    <w:p w:rsidR="00933A3C" w:rsidRDefault="00933A3C" w:rsidP="00933A3C">
      <w:pPr>
        <w:widowControl/>
        <w:wordWrap/>
        <w:autoSpaceDE/>
        <w:rPr>
          <w:b/>
        </w:rPr>
      </w:pPr>
    </w:p>
    <w:p w:rsidR="00C62E4F" w:rsidRDefault="002E0C9C" w:rsidP="00A5473D">
      <w:pPr>
        <w:pStyle w:val="3"/>
      </w:pPr>
      <w:bookmarkStart w:id="22" w:name="_Toc28427988"/>
      <w:r>
        <w:rPr>
          <w:rFonts w:hint="eastAsia"/>
        </w:rPr>
        <w:lastRenderedPageBreak/>
        <w:t>5.1.3 비과세/감면 입력/조회</w:t>
      </w:r>
      <w:bookmarkEnd w:id="22"/>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2E0C9C" w:rsidTr="002E0C9C">
        <w:trPr>
          <w:trHeight w:val="3913"/>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2E0C9C" w:rsidRDefault="002E0C9C" w:rsidP="00671B89">
            <w:pPr>
              <w:rPr>
                <w:b/>
              </w:rPr>
            </w:pPr>
          </w:p>
          <w:p w:rsidR="002E0C9C" w:rsidRDefault="00BE0625" w:rsidP="00671B89">
            <w:pPr>
              <w:rPr>
                <w:b/>
              </w:rPr>
            </w:pPr>
            <w:r>
              <w:rPr>
                <w:b/>
                <w:noProof/>
              </w:rPr>
              <mc:AlternateContent>
                <mc:Choice Requires="wps">
                  <w:drawing>
                    <wp:anchor distT="0" distB="0" distL="114300" distR="114300" simplePos="0" relativeHeight="252167168" behindDoc="0" locked="0" layoutInCell="1" allowOverlap="1">
                      <wp:simplePos x="0" y="0"/>
                      <wp:positionH relativeFrom="column">
                        <wp:posOffset>518795</wp:posOffset>
                      </wp:positionH>
                      <wp:positionV relativeFrom="paragraph">
                        <wp:posOffset>1497330</wp:posOffset>
                      </wp:positionV>
                      <wp:extent cx="375285" cy="0"/>
                      <wp:effectExtent l="0" t="76200" r="24765" b="114300"/>
                      <wp:wrapNone/>
                      <wp:docPr id="5156" name="직선 화살표 연결선 5156"/>
                      <wp:cNvGraphicFramePr/>
                      <a:graphic xmlns:a="http://schemas.openxmlformats.org/drawingml/2006/main">
                        <a:graphicData uri="http://schemas.microsoft.com/office/word/2010/wordprocessingShape">
                          <wps:wsp>
                            <wps:cNvCnPr/>
                            <wps:spPr>
                              <a:xfrm>
                                <a:off x="0" y="0"/>
                                <a:ext cx="375285" cy="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직선 화살표 연결선 5156" o:spid="_x0000_s1026" type="#_x0000_t32" style="position:absolute;left:0;text-align:left;margin-left:40.85pt;margin-top:117.9pt;width:29.55pt;height:0;z-index:252167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" strokecolor="red">
                      <v:stroke endarrow="open"/>
                    </v:shape>
                  </w:pict>
                </mc:Fallback>
              </mc:AlternateContent>
            </w:r>
            <w:r w:rsidRPr="00BE0625">
              <w:rPr>
                <w:b/>
                <w:noProof/>
              </w:rPr>
              <w:drawing>
                <wp:anchor distT="0" distB="0" distL="114300" distR="114300" simplePos="0" relativeHeight="252166144" behindDoc="0" locked="0" layoutInCell="1" allowOverlap="1" wp14:anchorId="5136CDA8" wp14:editId="3E7C960D">
                  <wp:simplePos x="0" y="0"/>
                  <wp:positionH relativeFrom="column">
                    <wp:posOffset>896384</wp:posOffset>
                  </wp:positionH>
                  <wp:positionV relativeFrom="paragraph">
                    <wp:posOffset>730250</wp:posOffset>
                  </wp:positionV>
                  <wp:extent cx="5288280" cy="7064278"/>
                  <wp:effectExtent l="19050" t="19050" r="26670" b="22860"/>
                  <wp:wrapNone/>
                  <wp:docPr id="51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288280" cy="7064278"/>
                          </a:xfrm>
                          <a:prstGeom prst="rect">
                            <a:avLst/>
                          </a:prstGeom>
                          <a:solidFill>
                            <a:srgbClr val="FFFFFF"/>
                          </a:solidFill>
                          <a:ln w="3175">
                            <a:solidFill>
                              <a:srgbClr val="000000"/>
                            </a:solidFill>
                          </a:ln>
                          <a:effectLs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966464" behindDoc="0" locked="0" layoutInCell="1" allowOverlap="1" wp14:anchorId="54D86FAB" wp14:editId="0E40D940">
                      <wp:simplePos x="0" y="0"/>
                      <wp:positionH relativeFrom="column">
                        <wp:posOffset>50800</wp:posOffset>
                      </wp:positionH>
                      <wp:positionV relativeFrom="paragraph">
                        <wp:posOffset>1348105</wp:posOffset>
                      </wp:positionV>
                      <wp:extent cx="467995" cy="277495"/>
                      <wp:effectExtent l="0" t="0" r="27305" b="27305"/>
                      <wp:wrapNone/>
                      <wp:docPr id="89" name="모서리가 둥근 직사각형 89"/>
                      <wp:cNvGraphicFramePr/>
                      <a:graphic xmlns:a="http://schemas.openxmlformats.org/drawingml/2006/main">
                        <a:graphicData uri="http://schemas.microsoft.com/office/word/2010/wordprocessingShape">
                          <wps:wsp>
                            <wps:cNvSpPr/>
                            <wps:spPr>
                              <a:xfrm>
                                <a:off x="0" y="0"/>
                                <a:ext cx="467995" cy="277495"/>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89" o:spid="_x0000_s1026" style="position:absolute;left:0;text-align:left;margin-left:4pt;margin-top:106.15pt;width:36.85pt;height:21.85pt;z-index:2519664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" filled="f" strokecolor="red" strokeweight="1.25pt"/>
                  </w:pict>
                </mc:Fallback>
              </mc:AlternateContent>
            </w:r>
            <w:r>
              <w:rPr>
                <w:noProof/>
              </w:rPr>
              <w:drawing>
                <wp:inline distT="0" distB="0" distL="0" distR="0" wp14:anchorId="68DB35D4" wp14:editId="3CACEE17">
                  <wp:extent cx="5943600" cy="1846580"/>
                  <wp:effectExtent l="0" t="0" r="0" b="1270"/>
                  <wp:docPr id="5154" name="그림 5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5943600" cy="1846580"/>
                          </a:xfrm>
                          <a:prstGeom prst="rect">
                            <a:avLst/>
                          </a:prstGeom>
                        </pic:spPr>
                      </pic:pic>
                    </a:graphicData>
                  </a:graphic>
                </wp:inline>
              </w:drawing>
            </w: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671B89">
            <w:pPr>
              <w:rPr>
                <w:b/>
              </w:rPr>
            </w:pPr>
          </w:p>
          <w:p w:rsidR="002E0C9C" w:rsidRDefault="002E0C9C" w:rsidP="00D547EF">
            <w:pPr>
              <w:rPr>
                <w:b/>
              </w:rPr>
            </w:pPr>
          </w:p>
          <w:p w:rsidR="00BE0625" w:rsidRDefault="00BE0625" w:rsidP="00D547EF">
            <w:pPr>
              <w:rPr>
                <w:b/>
              </w:rPr>
            </w:pPr>
          </w:p>
          <w:p w:rsidR="00BE0625" w:rsidRDefault="00BE0625" w:rsidP="00D547EF">
            <w:pPr>
              <w:rPr>
                <w:b/>
              </w:rPr>
            </w:pPr>
          </w:p>
          <w:p w:rsidR="00BE0625" w:rsidRDefault="00BE0625" w:rsidP="00D547EF">
            <w:pPr>
              <w:rPr>
                <w:b/>
              </w:rPr>
            </w:pPr>
          </w:p>
          <w:p w:rsidR="00BE0625" w:rsidRDefault="00BE0625" w:rsidP="00D547EF">
            <w:pPr>
              <w:rPr>
                <w:b/>
              </w:rPr>
            </w:pPr>
          </w:p>
          <w:p w:rsidR="00BE0625" w:rsidRDefault="00BE0625" w:rsidP="00D547EF">
            <w:pPr>
              <w:rPr>
                <w:b/>
              </w:rPr>
            </w:pPr>
          </w:p>
          <w:p w:rsidR="00BE0625" w:rsidRDefault="00BE0625" w:rsidP="00D547EF">
            <w:pPr>
              <w:rPr>
                <w:b/>
              </w:rPr>
            </w:pPr>
          </w:p>
        </w:tc>
      </w:tr>
      <w:tr w:rsidR="002E0C9C" w:rsidTr="00671B89">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2E0C9C" w:rsidRDefault="002E0C9C" w:rsidP="00671B89">
            <w:pPr>
              <w:rPr>
                <w:noProof/>
              </w:rPr>
            </w:pPr>
          </w:p>
        </w:tc>
      </w:tr>
      <w:tr w:rsidR="002E0C9C" w:rsidTr="00671B89">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2E0C9C" w:rsidRDefault="002E0C9C" w:rsidP="00671B89">
            <w:pPr>
              <w:rPr>
                <w:b/>
                <w:sz w:val="18"/>
                <w:szCs w:val="18"/>
              </w:rPr>
            </w:pPr>
            <w:r>
              <w:rPr>
                <w:rFonts w:hint="eastAsia"/>
                <w:b/>
                <w:sz w:val="18"/>
                <w:szCs w:val="18"/>
              </w:rPr>
              <w:t>업무개요</w:t>
            </w:r>
          </w:p>
        </w:tc>
      </w:tr>
      <w:tr w:rsidR="002E0C9C" w:rsidTr="00671B89">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2E0C9C" w:rsidRDefault="00D547EF" w:rsidP="00671B89">
            <w:pPr>
              <w:ind w:firstLine="180"/>
              <w:rPr>
                <w:sz w:val="18"/>
                <w:szCs w:val="18"/>
              </w:rPr>
            </w:pPr>
            <w:r>
              <w:rPr>
                <w:rFonts w:hint="eastAsia"/>
                <w:sz w:val="18"/>
                <w:szCs w:val="18"/>
              </w:rPr>
              <w:t>월급여/상여에서 비과세로 분류된 급여와 수당금액을 불러옵니다.</w:t>
            </w:r>
            <w:r w:rsidR="002E0C9C">
              <w:rPr>
                <w:rFonts w:hint="eastAsia"/>
                <w:sz w:val="18"/>
                <w:szCs w:val="18"/>
              </w:rPr>
              <w:t xml:space="preserve">. </w:t>
            </w:r>
          </w:p>
        </w:tc>
      </w:tr>
    </w:tbl>
    <w:p w:rsidR="002E0C9C" w:rsidRDefault="002E0C9C" w:rsidP="002E0C9C">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1809"/>
        <w:gridCol w:w="851"/>
        <w:gridCol w:w="7284"/>
      </w:tblGrid>
      <w:tr w:rsidR="002E0C9C" w:rsidTr="00671B89">
        <w:tc>
          <w:tcPr>
            <w:tcW w:w="9944" w:type="dxa"/>
            <w:gridSpan w:val="3"/>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2E0C9C" w:rsidRDefault="002E0C9C" w:rsidP="00671B89">
            <w:pPr>
              <w:spacing w:line="276" w:lineRule="auto"/>
              <w:rPr>
                <w:b/>
                <w:sz w:val="18"/>
                <w:szCs w:val="18"/>
              </w:rPr>
            </w:pPr>
            <w:r>
              <w:rPr>
                <w:rFonts w:hint="eastAsia"/>
                <w:b/>
                <w:sz w:val="18"/>
                <w:szCs w:val="18"/>
              </w:rPr>
              <w:t>사용방법</w:t>
            </w:r>
          </w:p>
        </w:tc>
      </w:tr>
      <w:tr w:rsidR="002E0C9C" w:rsidTr="00671B89">
        <w:trPr>
          <w:trHeight w:val="656"/>
        </w:trPr>
        <w:tc>
          <w:tcPr>
            <w:tcW w:w="9944" w:type="dxa"/>
            <w:gridSpan w:val="3"/>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2E0C9C" w:rsidRDefault="00D547EF" w:rsidP="00671B89">
            <w:pPr>
              <w:pStyle w:val="a9"/>
              <w:numPr>
                <w:ilvl w:val="0"/>
                <w:numId w:val="1"/>
              </w:numPr>
              <w:spacing w:line="276" w:lineRule="auto"/>
              <w:ind w:leftChars="0"/>
              <w:rPr>
                <w:sz w:val="18"/>
                <w:szCs w:val="18"/>
              </w:rPr>
            </w:pPr>
            <w:r>
              <w:rPr>
                <w:rFonts w:hint="eastAsia"/>
                <w:sz w:val="18"/>
                <w:szCs w:val="18"/>
              </w:rPr>
              <w:t xml:space="preserve">세액감면정보, 비과세 금액 등이 변경 된 경우 </w:t>
            </w:r>
            <w:r>
              <w:rPr>
                <w:sz w:val="18"/>
                <w:szCs w:val="18"/>
              </w:rPr>
              <w:t>“</w:t>
            </w:r>
            <w:r>
              <w:rPr>
                <w:rFonts w:hint="eastAsia"/>
                <w:sz w:val="18"/>
                <w:szCs w:val="18"/>
              </w:rPr>
              <w:t>입력/조회</w:t>
            </w:r>
            <w:r>
              <w:rPr>
                <w:sz w:val="18"/>
                <w:szCs w:val="18"/>
              </w:rPr>
              <w:t>”</w:t>
            </w:r>
            <w:r>
              <w:rPr>
                <w:rFonts w:hint="eastAsia"/>
                <w:sz w:val="18"/>
                <w:szCs w:val="18"/>
              </w:rPr>
              <w:t xml:space="preserve"> 버튼을 눌러서 수정할 수 있습니다.</w:t>
            </w:r>
          </w:p>
          <w:p w:rsidR="00D547EF" w:rsidRDefault="00D547EF" w:rsidP="00671B89">
            <w:pPr>
              <w:pStyle w:val="a9"/>
              <w:numPr>
                <w:ilvl w:val="0"/>
                <w:numId w:val="1"/>
              </w:numPr>
              <w:spacing w:line="276" w:lineRule="auto"/>
              <w:ind w:leftChars="0"/>
              <w:rPr>
                <w:sz w:val="18"/>
                <w:szCs w:val="18"/>
              </w:rPr>
            </w:pPr>
            <w:r>
              <w:rPr>
                <w:rFonts w:hint="eastAsia"/>
                <w:sz w:val="18"/>
                <w:szCs w:val="18"/>
              </w:rPr>
              <w:t xml:space="preserve">주(현) 근무지의 경우 월급여에서 끌어오기 버튼이 있으며, 종(전)근무지의 경우 월급여에서 끌어오기 버튼이 없습니다. </w:t>
            </w:r>
          </w:p>
          <w:p w:rsidR="00EA7303" w:rsidRDefault="00EA7303" w:rsidP="00671B89">
            <w:pPr>
              <w:pStyle w:val="a9"/>
              <w:numPr>
                <w:ilvl w:val="0"/>
                <w:numId w:val="1"/>
              </w:numPr>
              <w:spacing w:line="276" w:lineRule="auto"/>
              <w:ind w:leftChars="0"/>
              <w:rPr>
                <w:sz w:val="18"/>
                <w:szCs w:val="18"/>
              </w:rPr>
            </w:pPr>
            <w:r>
              <w:rPr>
                <w:rFonts w:hint="eastAsia"/>
                <w:sz w:val="18"/>
                <w:szCs w:val="18"/>
              </w:rPr>
              <w:t xml:space="preserve">감면소득 및 비과세 금액을 수정 후 월급여 끌어오기 버튼을 누르면 수정한 내용이 초기화 되며 월급여/상여에서 작업한 내용이 다시 끌려옵니다. </w:t>
            </w:r>
          </w:p>
          <w:p w:rsidR="00D547EF" w:rsidRDefault="00EA7303" w:rsidP="00671B89">
            <w:pPr>
              <w:pStyle w:val="a9"/>
              <w:numPr>
                <w:ilvl w:val="0"/>
                <w:numId w:val="1"/>
              </w:numPr>
              <w:spacing w:line="276" w:lineRule="auto"/>
              <w:ind w:leftChars="0"/>
              <w:rPr>
                <w:sz w:val="18"/>
                <w:szCs w:val="18"/>
              </w:rPr>
            </w:pPr>
            <w:r>
              <w:rPr>
                <w:rFonts w:hint="eastAsia"/>
                <w:sz w:val="18"/>
                <w:szCs w:val="18"/>
              </w:rPr>
              <w:t xml:space="preserve">감면소득은 각 근무지별 과세소득 금액을 초과하여 입력할 수 없습니다. </w:t>
            </w:r>
          </w:p>
          <w:p w:rsidR="00EA7303" w:rsidRDefault="00EA7303" w:rsidP="00EA7303">
            <w:pPr>
              <w:ind w:firstLine="180"/>
              <w:rPr>
                <w:sz w:val="18"/>
                <w:szCs w:val="18"/>
              </w:rPr>
            </w:pPr>
            <w:r>
              <w:rPr>
                <w:rFonts w:hint="eastAsia"/>
                <w:noProof/>
                <w:sz w:val="18"/>
                <w:szCs w:val="18"/>
              </w:rPr>
              <mc:AlternateContent>
                <mc:Choice Requires="wps">
                  <w:drawing>
                    <wp:anchor distT="0" distB="0" distL="114300" distR="114300" simplePos="0" relativeHeight="251968512" behindDoc="0" locked="0" layoutInCell="1" allowOverlap="1" wp14:anchorId="330B6372" wp14:editId="56F2C8E1">
                      <wp:simplePos x="0" y="0"/>
                      <wp:positionH relativeFrom="column">
                        <wp:posOffset>4262120</wp:posOffset>
                      </wp:positionH>
                      <wp:positionV relativeFrom="paragraph">
                        <wp:posOffset>944880</wp:posOffset>
                      </wp:positionV>
                      <wp:extent cx="1732280" cy="182880"/>
                      <wp:effectExtent l="0" t="0" r="20320" b="26670"/>
                      <wp:wrapNone/>
                      <wp:docPr id="92" name="모서리가 둥근 직사각형 92"/>
                      <wp:cNvGraphicFramePr/>
                      <a:graphic xmlns:a="http://schemas.openxmlformats.org/drawingml/2006/main">
                        <a:graphicData uri="http://schemas.microsoft.com/office/word/2010/wordprocessingShape">
                          <wps:wsp>
                            <wps:cNvSpPr/>
                            <wps:spPr>
                              <a:xfrm>
                                <a:off x="0" y="0"/>
                                <a:ext cx="1732280" cy="18288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모서리가 둥근 직사각형 92" o:spid="_x0000_s1026" style="position:absolute;left:0;text-align:left;margin-left:335.6pt;margin-top:74.4pt;width:136.4pt;height:14.4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" filled="f" strokecolor="red" strokeweight="1.25pt"/>
                  </w:pict>
                </mc:Fallback>
              </mc:AlternateContent>
            </w:r>
            <w:r w:rsidR="00BE0625">
              <w:rPr>
                <w:noProof/>
              </w:rPr>
              <w:drawing>
                <wp:inline distT="0" distB="0" distL="0" distR="0" wp14:anchorId="20BBEAD0" wp14:editId="642C0321">
                  <wp:extent cx="5943600" cy="1814830"/>
                  <wp:effectExtent l="0" t="0" r="0" b="0"/>
                  <wp:docPr id="5157" name="그림 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5943600" cy="1814830"/>
                          </a:xfrm>
                          <a:prstGeom prst="rect">
                            <a:avLst/>
                          </a:prstGeom>
                        </pic:spPr>
                      </pic:pic>
                    </a:graphicData>
                  </a:graphic>
                </wp:inline>
              </w:drawing>
            </w:r>
          </w:p>
          <w:p w:rsidR="00EA7303" w:rsidRDefault="00EA7303" w:rsidP="00EA7303">
            <w:pPr>
              <w:ind w:firstLine="180"/>
              <w:rPr>
                <w:sz w:val="18"/>
                <w:szCs w:val="18"/>
              </w:rPr>
            </w:pPr>
          </w:p>
          <w:p w:rsidR="00EA7303" w:rsidRDefault="00EA7303" w:rsidP="00EA7303">
            <w:pPr>
              <w:ind w:firstLine="180"/>
              <w:rPr>
                <w:sz w:val="18"/>
                <w:szCs w:val="18"/>
              </w:rPr>
            </w:pPr>
          </w:p>
          <w:p w:rsidR="00EA7303" w:rsidRPr="00EA7303" w:rsidRDefault="00EA7303" w:rsidP="00EA7303">
            <w:pPr>
              <w:ind w:firstLine="180"/>
              <w:rPr>
                <w:sz w:val="18"/>
                <w:szCs w:val="18"/>
              </w:rPr>
            </w:pPr>
          </w:p>
        </w:tc>
      </w:tr>
      <w:tr w:rsidR="002E0C9C" w:rsidTr="00671B89">
        <w:tc>
          <w:tcPr>
            <w:tcW w:w="9944" w:type="dxa"/>
            <w:gridSpan w:val="3"/>
            <w:tcBorders>
              <w:top w:val="nil"/>
              <w:left w:val="nil"/>
              <w:bottom w:val="single" w:sz="4" w:space="0" w:color="D9D9D9" w:themeColor="background1" w:themeShade="D9"/>
              <w:right w:val="nil"/>
            </w:tcBorders>
            <w:hideMark/>
          </w:tcPr>
          <w:p w:rsidR="002E0C9C" w:rsidRDefault="002E0C9C" w:rsidP="00671B89">
            <w:pPr>
              <w:spacing w:line="276" w:lineRule="auto"/>
              <w:rPr>
                <w:b/>
                <w:sz w:val="18"/>
                <w:szCs w:val="18"/>
              </w:rPr>
            </w:pPr>
          </w:p>
          <w:p w:rsidR="002E0C9C" w:rsidRDefault="002E0C9C" w:rsidP="00671B89">
            <w:pPr>
              <w:spacing w:line="276" w:lineRule="auto"/>
              <w:rPr>
                <w:b/>
                <w:sz w:val="18"/>
                <w:szCs w:val="18"/>
              </w:rPr>
            </w:pPr>
            <w:r>
              <w:rPr>
                <w:rFonts w:hint="eastAsia"/>
                <w:b/>
                <w:sz w:val="18"/>
                <w:szCs w:val="18"/>
              </w:rPr>
              <w:t>버튼설명</w:t>
            </w:r>
          </w:p>
        </w:tc>
      </w:tr>
      <w:tr w:rsidR="002E0C9C" w:rsidTr="00671B89">
        <w:trPr>
          <w:trHeight w:val="454"/>
        </w:trPr>
        <w:tc>
          <w:tcPr>
            <w:tcW w:w="18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2E0C9C" w:rsidRDefault="002E0C9C" w:rsidP="00671B89">
            <w:pPr>
              <w:spacing w:line="276" w:lineRule="auto"/>
              <w:jc w:val="center"/>
              <w:rPr>
                <w:sz w:val="18"/>
                <w:szCs w:val="18"/>
              </w:rPr>
            </w:pPr>
            <w:r>
              <w:rPr>
                <w:rFonts w:hint="eastAsia"/>
                <w:sz w:val="18"/>
                <w:szCs w:val="18"/>
              </w:rPr>
              <w:t>버튼명칭</w:t>
            </w:r>
          </w:p>
        </w:tc>
        <w:tc>
          <w:tcPr>
            <w:tcW w:w="85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2E0C9C" w:rsidRDefault="002E0C9C" w:rsidP="00671B89">
            <w:pPr>
              <w:spacing w:line="276" w:lineRule="auto"/>
              <w:jc w:val="center"/>
              <w:rPr>
                <w:sz w:val="18"/>
                <w:szCs w:val="18"/>
              </w:rPr>
            </w:pPr>
            <w:r>
              <w:rPr>
                <w:rFonts w:hint="eastAsia"/>
                <w:sz w:val="18"/>
                <w:szCs w:val="18"/>
              </w:rPr>
              <w:t>구분</w:t>
            </w:r>
          </w:p>
        </w:tc>
        <w:tc>
          <w:tcPr>
            <w:tcW w:w="728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2E0C9C" w:rsidRDefault="002E0C9C" w:rsidP="00671B89">
            <w:pPr>
              <w:spacing w:line="276" w:lineRule="auto"/>
              <w:jc w:val="center"/>
              <w:rPr>
                <w:sz w:val="18"/>
                <w:szCs w:val="18"/>
              </w:rPr>
            </w:pPr>
            <w:r>
              <w:rPr>
                <w:rFonts w:hint="eastAsia"/>
                <w:sz w:val="18"/>
                <w:szCs w:val="18"/>
              </w:rPr>
              <w:t>설명</w:t>
            </w:r>
          </w:p>
        </w:tc>
      </w:tr>
      <w:tr w:rsidR="002E0C9C" w:rsidTr="00671B89">
        <w:trPr>
          <w:trHeight w:val="454"/>
        </w:trPr>
        <w:tc>
          <w:tcPr>
            <w:tcW w:w="18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2E0C9C" w:rsidRDefault="00EA7303" w:rsidP="00671B89">
            <w:pPr>
              <w:spacing w:line="276" w:lineRule="auto"/>
              <w:jc w:val="center"/>
              <w:rPr>
                <w:sz w:val="18"/>
                <w:szCs w:val="18"/>
              </w:rPr>
            </w:pPr>
            <w:r>
              <w:rPr>
                <w:rFonts w:hint="eastAsia"/>
                <w:sz w:val="18"/>
                <w:szCs w:val="18"/>
              </w:rPr>
              <w:t>월급여끌어오기</w:t>
            </w:r>
          </w:p>
        </w:tc>
        <w:tc>
          <w:tcPr>
            <w:tcW w:w="85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2E0C9C" w:rsidRDefault="002E0C9C" w:rsidP="00671B89">
            <w:pPr>
              <w:spacing w:line="276" w:lineRule="auto"/>
              <w:jc w:val="center"/>
              <w:rPr>
                <w:sz w:val="18"/>
                <w:szCs w:val="18"/>
              </w:rPr>
            </w:pPr>
          </w:p>
        </w:tc>
        <w:tc>
          <w:tcPr>
            <w:tcW w:w="728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2E0C9C" w:rsidRDefault="00671B89" w:rsidP="00671B89">
            <w:pPr>
              <w:widowControl/>
              <w:wordWrap/>
              <w:autoSpaceDE/>
              <w:spacing w:line="276" w:lineRule="auto"/>
              <w:rPr>
                <w:sz w:val="18"/>
                <w:szCs w:val="18"/>
              </w:rPr>
            </w:pPr>
            <w:r>
              <w:rPr>
                <w:rFonts w:hint="eastAsia"/>
                <w:sz w:val="18"/>
                <w:szCs w:val="18"/>
              </w:rPr>
              <w:t>월급여/상여에서 작업한 비과세/감면 금액을 끌어옵니다.</w:t>
            </w:r>
          </w:p>
        </w:tc>
      </w:tr>
    </w:tbl>
    <w:p w:rsidR="002E0C9C" w:rsidRDefault="002E0C9C" w:rsidP="002E0C9C">
      <w:pPr>
        <w:rPr>
          <w:b/>
          <w:i/>
          <w:sz w:val="24"/>
        </w:rPr>
      </w:pPr>
    </w:p>
    <w:p w:rsidR="002E0C9C" w:rsidRDefault="002E0C9C" w:rsidP="002E0C9C"/>
    <w:p w:rsidR="00671B89" w:rsidRDefault="00671B89" w:rsidP="002E0C9C"/>
    <w:p w:rsidR="00671B89" w:rsidRDefault="00671B89" w:rsidP="002E0C9C"/>
    <w:p w:rsidR="00671B89" w:rsidRDefault="00671B89" w:rsidP="002E0C9C"/>
    <w:p w:rsidR="00671B89" w:rsidRDefault="00671B89" w:rsidP="002E0C9C"/>
    <w:p w:rsidR="00671B89" w:rsidRDefault="00671B89" w:rsidP="00A5473D">
      <w:pPr>
        <w:pStyle w:val="3"/>
      </w:pPr>
      <w:bookmarkStart w:id="23" w:name="_Toc28427989"/>
      <w:r>
        <w:rPr>
          <w:rFonts w:hint="eastAsia"/>
        </w:rPr>
        <w:lastRenderedPageBreak/>
        <w:t>5.1.</w:t>
      </w:r>
      <w:r w:rsidR="00A441B6">
        <w:rPr>
          <w:rFonts w:hint="eastAsia"/>
        </w:rPr>
        <w:t>4</w:t>
      </w:r>
      <w:r>
        <w:rPr>
          <w:rFonts w:hint="eastAsia"/>
        </w:rPr>
        <w:t xml:space="preserve"> </w:t>
      </w:r>
      <w:r w:rsidR="00A441B6">
        <w:rPr>
          <w:rFonts w:hint="eastAsia"/>
        </w:rPr>
        <w:t>보험료 등</w:t>
      </w:r>
      <w:bookmarkEnd w:id="23"/>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671B89" w:rsidTr="00671B89">
        <w:trPr>
          <w:trHeight w:val="3913"/>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671B89" w:rsidRDefault="00671B89" w:rsidP="00671B89">
            <w:pPr>
              <w:rPr>
                <w:b/>
              </w:rPr>
            </w:pPr>
          </w:p>
          <w:p w:rsidR="00671B89" w:rsidRDefault="00BD2654" w:rsidP="00671B89">
            <w:pPr>
              <w:rPr>
                <w:b/>
              </w:rPr>
            </w:pPr>
            <w:r>
              <w:rPr>
                <w:noProof/>
              </w:rPr>
              <mc:AlternateContent>
                <mc:Choice Requires="wps">
                  <w:drawing>
                    <wp:anchor distT="0" distB="0" distL="114300" distR="114300" simplePos="0" relativeHeight="251973632" behindDoc="0" locked="0" layoutInCell="1" allowOverlap="1" wp14:anchorId="064C72B0" wp14:editId="3DD88368">
                      <wp:simplePos x="0" y="0"/>
                      <wp:positionH relativeFrom="column">
                        <wp:posOffset>-60960</wp:posOffset>
                      </wp:positionH>
                      <wp:positionV relativeFrom="paragraph">
                        <wp:posOffset>1812290</wp:posOffset>
                      </wp:positionV>
                      <wp:extent cx="5886450" cy="512445"/>
                      <wp:effectExtent l="0" t="0" r="19050" b="20955"/>
                      <wp:wrapNone/>
                      <wp:docPr id="3075" name="모서리가 둥근 직사각형 3075"/>
                      <wp:cNvGraphicFramePr/>
                      <a:graphic xmlns:a="http://schemas.openxmlformats.org/drawingml/2006/main">
                        <a:graphicData uri="http://schemas.microsoft.com/office/word/2010/wordprocessingShape">
                          <wps:wsp>
                            <wps:cNvSpPr/>
                            <wps:spPr>
                              <a:xfrm>
                                <a:off x="0" y="0"/>
                                <a:ext cx="5886450" cy="512445"/>
                              </a:xfrm>
                              <a:prstGeom prst="roundRect">
                                <a:avLst>
                                  <a:gd name="adj" fmla="val 9457"/>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모서리가 둥근 직사각형 3075" o:spid="_x0000_s1026" style="position:absolute;left:0;text-align:left;margin-left:-4.8pt;margin-top:142.7pt;width:463.5pt;height:40.35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1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" filled="f" strokecolor="red" strokeweight="1.25pt"/>
                  </w:pict>
                </mc:Fallback>
              </mc:AlternateContent>
            </w:r>
            <w:r>
              <w:rPr>
                <w:noProof/>
              </w:rPr>
              <w:drawing>
                <wp:inline distT="0" distB="0" distL="0" distR="0" wp14:anchorId="428975CC" wp14:editId="264D3B39">
                  <wp:extent cx="5943600" cy="2543175"/>
                  <wp:effectExtent l="0" t="0" r="0" b="9525"/>
                  <wp:docPr id="5158" name="그림 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5943600" cy="2543175"/>
                          </a:xfrm>
                          <a:prstGeom prst="rect">
                            <a:avLst/>
                          </a:prstGeom>
                        </pic:spPr>
                      </pic:pic>
                    </a:graphicData>
                  </a:graphic>
                </wp:inline>
              </w:drawing>
            </w:r>
          </w:p>
          <w:p w:rsidR="00A441B6" w:rsidRDefault="00A441B6" w:rsidP="00671B89">
            <w:pPr>
              <w:rPr>
                <w:b/>
              </w:rPr>
            </w:pPr>
          </w:p>
          <w:p w:rsidR="00671B89" w:rsidRDefault="00BD2654" w:rsidP="00671B89">
            <w:pPr>
              <w:rPr>
                <w:b/>
              </w:rPr>
            </w:pPr>
            <w:r>
              <w:rPr>
                <w:noProof/>
              </w:rPr>
              <w:drawing>
                <wp:inline distT="0" distB="0" distL="0" distR="0" wp14:anchorId="3449989C" wp14:editId="503624A4">
                  <wp:extent cx="5943600" cy="1252855"/>
                  <wp:effectExtent l="0" t="0" r="0" b="4445"/>
                  <wp:docPr id="5159" name="그림 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5943600" cy="1252855"/>
                          </a:xfrm>
                          <a:prstGeom prst="rect">
                            <a:avLst/>
                          </a:prstGeom>
                        </pic:spPr>
                      </pic:pic>
                    </a:graphicData>
                  </a:graphic>
                </wp:inline>
              </w:drawing>
            </w:r>
          </w:p>
          <w:p w:rsidR="00671B89" w:rsidRDefault="00671B89" w:rsidP="00671B89">
            <w:pPr>
              <w:rPr>
                <w:b/>
              </w:rPr>
            </w:pPr>
          </w:p>
        </w:tc>
      </w:tr>
      <w:tr w:rsidR="00671B89" w:rsidTr="00671B89">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671B89" w:rsidRDefault="00671B89" w:rsidP="00671B89">
            <w:pPr>
              <w:rPr>
                <w:noProof/>
              </w:rPr>
            </w:pPr>
          </w:p>
        </w:tc>
      </w:tr>
      <w:tr w:rsidR="00671B89" w:rsidTr="00671B89">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671B89" w:rsidRDefault="00671B89" w:rsidP="00671B89">
            <w:pPr>
              <w:rPr>
                <w:b/>
                <w:sz w:val="18"/>
                <w:szCs w:val="18"/>
              </w:rPr>
            </w:pPr>
            <w:r>
              <w:rPr>
                <w:rFonts w:hint="eastAsia"/>
                <w:b/>
                <w:sz w:val="18"/>
                <w:szCs w:val="18"/>
              </w:rPr>
              <w:t>업무개요</w:t>
            </w:r>
          </w:p>
        </w:tc>
      </w:tr>
      <w:tr w:rsidR="00671B89" w:rsidTr="00671B89">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671B89" w:rsidRDefault="00671B89" w:rsidP="00A441B6">
            <w:pPr>
              <w:ind w:firstLine="180"/>
              <w:rPr>
                <w:sz w:val="18"/>
                <w:szCs w:val="18"/>
              </w:rPr>
            </w:pPr>
            <w:r>
              <w:rPr>
                <w:rFonts w:hint="eastAsia"/>
                <w:sz w:val="18"/>
                <w:szCs w:val="18"/>
              </w:rPr>
              <w:t xml:space="preserve">월급여/상여에서 </w:t>
            </w:r>
            <w:r w:rsidR="00A441B6">
              <w:rPr>
                <w:rFonts w:hint="eastAsia"/>
                <w:sz w:val="18"/>
                <w:szCs w:val="18"/>
              </w:rPr>
              <w:t>작업한 국민연금, 건강보험, 고용보험 금액을 불러옵니다.</w:t>
            </w:r>
            <w:r>
              <w:rPr>
                <w:rFonts w:hint="eastAsia"/>
                <w:sz w:val="18"/>
                <w:szCs w:val="18"/>
              </w:rPr>
              <w:t xml:space="preserve"> </w:t>
            </w:r>
          </w:p>
        </w:tc>
      </w:tr>
    </w:tbl>
    <w:p w:rsidR="00671B89" w:rsidRDefault="00671B89" w:rsidP="00671B89">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671B89" w:rsidTr="00671B89">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671B89" w:rsidRDefault="00671B89" w:rsidP="00671B89">
            <w:pPr>
              <w:spacing w:line="276" w:lineRule="auto"/>
              <w:rPr>
                <w:b/>
                <w:sz w:val="18"/>
                <w:szCs w:val="18"/>
              </w:rPr>
            </w:pPr>
            <w:r>
              <w:rPr>
                <w:rFonts w:hint="eastAsia"/>
                <w:b/>
                <w:sz w:val="18"/>
                <w:szCs w:val="18"/>
              </w:rPr>
              <w:t>사용방법</w:t>
            </w:r>
          </w:p>
        </w:tc>
      </w:tr>
      <w:tr w:rsidR="00671B89" w:rsidTr="00671B89">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A441B6" w:rsidRDefault="00A441B6" w:rsidP="00671B89">
            <w:pPr>
              <w:pStyle w:val="a9"/>
              <w:numPr>
                <w:ilvl w:val="0"/>
                <w:numId w:val="1"/>
              </w:numPr>
              <w:spacing w:line="276" w:lineRule="auto"/>
              <w:ind w:leftChars="0"/>
              <w:rPr>
                <w:sz w:val="18"/>
                <w:szCs w:val="18"/>
              </w:rPr>
            </w:pPr>
            <w:r>
              <w:rPr>
                <w:rFonts w:hint="eastAsia"/>
                <w:sz w:val="18"/>
                <w:szCs w:val="18"/>
              </w:rPr>
              <w:t>월급여/상여에서 작업한 국민연금, 건강보험, 고용보험 금액을 불러와 표시합니다. 노인장기요양보험료는 건강보험에 포함되어 있습니다.</w:t>
            </w:r>
          </w:p>
          <w:p w:rsidR="00671B89" w:rsidRDefault="00A441B6" w:rsidP="00475EF4">
            <w:pPr>
              <w:pStyle w:val="a9"/>
              <w:numPr>
                <w:ilvl w:val="0"/>
                <w:numId w:val="1"/>
              </w:numPr>
              <w:spacing w:line="276" w:lineRule="auto"/>
              <w:ind w:leftChars="0"/>
              <w:rPr>
                <w:sz w:val="18"/>
                <w:szCs w:val="18"/>
              </w:rPr>
            </w:pPr>
            <w:r>
              <w:rPr>
                <w:rFonts w:hint="eastAsia"/>
                <w:sz w:val="18"/>
                <w:szCs w:val="18"/>
              </w:rPr>
              <w:t xml:space="preserve">퇴직연금 </w:t>
            </w:r>
            <w:r>
              <w:rPr>
                <w:sz w:val="18"/>
                <w:szCs w:val="18"/>
              </w:rPr>
              <w:t>–</w:t>
            </w:r>
            <w:r>
              <w:rPr>
                <w:rFonts w:hint="eastAsia"/>
                <w:sz w:val="18"/>
                <w:szCs w:val="18"/>
              </w:rPr>
              <w:t xml:space="preserve"> 공제항목중 근로자 퇴직급여(IRP)에 납입한 금액에 해당</w:t>
            </w:r>
            <w:r w:rsidR="00475EF4">
              <w:rPr>
                <w:rFonts w:hint="eastAsia"/>
                <w:sz w:val="18"/>
                <w:szCs w:val="18"/>
              </w:rPr>
              <w:t>하며, 입력/조회버튼을 이용하여 입력합니다.</w:t>
            </w:r>
          </w:p>
          <w:p w:rsidR="00D53CA3" w:rsidRDefault="00475EF4" w:rsidP="00475EF4">
            <w:pPr>
              <w:pStyle w:val="a9"/>
              <w:numPr>
                <w:ilvl w:val="0"/>
                <w:numId w:val="1"/>
              </w:numPr>
              <w:spacing w:line="276" w:lineRule="auto"/>
              <w:ind w:leftChars="0"/>
              <w:rPr>
                <w:sz w:val="18"/>
                <w:szCs w:val="18"/>
              </w:rPr>
            </w:pPr>
            <w:r>
              <w:rPr>
                <w:rFonts w:hint="eastAsia"/>
                <w:sz w:val="18"/>
                <w:szCs w:val="18"/>
              </w:rPr>
              <w:t xml:space="preserve">종(전) 근무지의 보험료도 입력해야 합니다. </w:t>
            </w:r>
            <w:r w:rsidR="00D53CA3">
              <w:rPr>
                <w:rFonts w:hint="eastAsia"/>
                <w:sz w:val="18"/>
                <w:szCs w:val="18"/>
              </w:rPr>
              <w:t>종(전)근무지 정보에서 입력합니다.</w:t>
            </w:r>
          </w:p>
          <w:p w:rsidR="00671B89" w:rsidRPr="00475EF4" w:rsidRDefault="00475EF4" w:rsidP="00475EF4">
            <w:pPr>
              <w:pStyle w:val="a9"/>
              <w:numPr>
                <w:ilvl w:val="0"/>
                <w:numId w:val="1"/>
              </w:numPr>
              <w:spacing w:line="276" w:lineRule="auto"/>
              <w:ind w:leftChars="0"/>
              <w:rPr>
                <w:sz w:val="18"/>
                <w:szCs w:val="18"/>
              </w:rPr>
            </w:pPr>
            <w:r>
              <w:rPr>
                <w:rFonts w:hint="eastAsia"/>
                <w:sz w:val="18"/>
                <w:szCs w:val="18"/>
              </w:rPr>
              <w:t xml:space="preserve">원천징수 영수증에는 합산금액이 입력됩니다. </w:t>
            </w:r>
          </w:p>
        </w:tc>
      </w:tr>
    </w:tbl>
    <w:p w:rsidR="00671B89" w:rsidRPr="00671B89" w:rsidRDefault="00671B89" w:rsidP="00671B89"/>
    <w:p w:rsidR="00A441B6" w:rsidRDefault="00A441B6" w:rsidP="00A5473D">
      <w:pPr>
        <w:pStyle w:val="3"/>
      </w:pPr>
      <w:bookmarkStart w:id="24" w:name="_Toc28427990"/>
      <w:r>
        <w:rPr>
          <w:rFonts w:hint="eastAsia"/>
        </w:rPr>
        <w:lastRenderedPageBreak/>
        <w:t>5.1.</w:t>
      </w:r>
      <w:r w:rsidR="00475EF4">
        <w:rPr>
          <w:rFonts w:hint="eastAsia"/>
        </w:rPr>
        <w:t>5</w:t>
      </w:r>
      <w:r>
        <w:rPr>
          <w:rFonts w:hint="eastAsia"/>
        </w:rPr>
        <w:t xml:space="preserve"> </w:t>
      </w:r>
      <w:r w:rsidR="00475EF4">
        <w:rPr>
          <w:rFonts w:hint="eastAsia"/>
        </w:rPr>
        <w:t>기납부세액</w:t>
      </w:r>
      <w:bookmarkEnd w:id="24"/>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475EF4" w:rsidTr="008B1566">
        <w:trPr>
          <w:trHeight w:val="3913"/>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475EF4" w:rsidRDefault="00475EF4" w:rsidP="008B1566">
            <w:pPr>
              <w:rPr>
                <w:b/>
              </w:rPr>
            </w:pPr>
          </w:p>
          <w:p w:rsidR="00475EF4" w:rsidRDefault="00475EF4" w:rsidP="00475EF4">
            <w:pPr>
              <w:jc w:val="center"/>
              <w:rPr>
                <w:b/>
              </w:rPr>
            </w:pPr>
            <w:r>
              <w:rPr>
                <w:noProof/>
              </w:rPr>
              <mc:AlternateContent>
                <mc:Choice Requires="wps">
                  <w:drawing>
                    <wp:anchor distT="0" distB="0" distL="114300" distR="114300" simplePos="0" relativeHeight="251981824" behindDoc="0" locked="0" layoutInCell="1" allowOverlap="1" wp14:anchorId="042B46C6" wp14:editId="0B46D008">
                      <wp:simplePos x="0" y="0"/>
                      <wp:positionH relativeFrom="column">
                        <wp:posOffset>114300</wp:posOffset>
                      </wp:positionH>
                      <wp:positionV relativeFrom="paragraph">
                        <wp:posOffset>2229395</wp:posOffset>
                      </wp:positionV>
                      <wp:extent cx="5856514" cy="342900"/>
                      <wp:effectExtent l="0" t="0" r="11430" b="19050"/>
                      <wp:wrapNone/>
                      <wp:docPr id="3094" name="모서리가 둥근 직사각형 3094"/>
                      <wp:cNvGraphicFramePr/>
                      <a:graphic xmlns:a="http://schemas.openxmlformats.org/drawingml/2006/main">
                        <a:graphicData uri="http://schemas.microsoft.com/office/word/2010/wordprocessingShape">
                          <wps:wsp>
                            <wps:cNvSpPr/>
                            <wps:spPr>
                              <a:xfrm>
                                <a:off x="0" y="0"/>
                                <a:ext cx="5856514" cy="34290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3094" o:spid="_x0000_s1026" style="position:absolute;left:0;text-align:left;margin-left:9pt;margin-top:175.55pt;width:461.15pt;height:27pt;z-index:2519818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" filled="f" strokecolor="red" strokeweight="1.25pt"/>
                  </w:pict>
                </mc:Fallback>
              </mc:AlternateContent>
            </w:r>
            <w:r w:rsidR="00D5172D">
              <w:rPr>
                <w:noProof/>
              </w:rPr>
              <w:drawing>
                <wp:inline distT="0" distB="0" distL="0" distR="0" wp14:anchorId="36A77BED" wp14:editId="524A15B4">
                  <wp:extent cx="5943600" cy="2569210"/>
                  <wp:effectExtent l="0" t="0" r="0" b="2540"/>
                  <wp:docPr id="14"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5943600" cy="2569210"/>
                          </a:xfrm>
                          <a:prstGeom prst="rect">
                            <a:avLst/>
                          </a:prstGeom>
                        </pic:spPr>
                      </pic:pic>
                    </a:graphicData>
                  </a:graphic>
                </wp:inline>
              </w:drawing>
            </w:r>
          </w:p>
          <w:p w:rsidR="00475EF4" w:rsidRDefault="00475EF4" w:rsidP="00475EF4">
            <w:pPr>
              <w:jc w:val="center"/>
              <w:rPr>
                <w:b/>
              </w:rPr>
            </w:pPr>
          </w:p>
        </w:tc>
      </w:tr>
      <w:tr w:rsidR="00475EF4" w:rsidTr="008B1566">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475EF4" w:rsidRDefault="00475EF4" w:rsidP="008B1566">
            <w:pPr>
              <w:rPr>
                <w:noProof/>
              </w:rPr>
            </w:pPr>
          </w:p>
        </w:tc>
      </w:tr>
      <w:tr w:rsidR="00475EF4" w:rsidTr="008B1566">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475EF4" w:rsidRDefault="00475EF4" w:rsidP="008B1566">
            <w:pPr>
              <w:rPr>
                <w:b/>
                <w:sz w:val="18"/>
                <w:szCs w:val="18"/>
              </w:rPr>
            </w:pPr>
            <w:r>
              <w:rPr>
                <w:rFonts w:hint="eastAsia"/>
                <w:b/>
                <w:sz w:val="18"/>
                <w:szCs w:val="18"/>
              </w:rPr>
              <w:t>업무개요</w:t>
            </w:r>
          </w:p>
        </w:tc>
      </w:tr>
      <w:tr w:rsidR="00475EF4" w:rsidTr="008B1566">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475EF4" w:rsidRDefault="00475EF4" w:rsidP="008B1566">
            <w:pPr>
              <w:ind w:firstLine="180"/>
              <w:rPr>
                <w:sz w:val="18"/>
                <w:szCs w:val="18"/>
              </w:rPr>
            </w:pPr>
            <w:r>
              <w:rPr>
                <w:rFonts w:hint="eastAsia"/>
                <w:sz w:val="18"/>
                <w:szCs w:val="18"/>
              </w:rPr>
              <w:t xml:space="preserve">월급여/상여에서 작업한 소득세, 지방소득세, 농특세를 끌어옵니다. </w:t>
            </w:r>
          </w:p>
        </w:tc>
      </w:tr>
    </w:tbl>
    <w:p w:rsidR="00475EF4" w:rsidRDefault="00475EF4" w:rsidP="00475EF4">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475EF4" w:rsidTr="008B1566">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475EF4" w:rsidRDefault="00475EF4" w:rsidP="008B1566">
            <w:pPr>
              <w:spacing w:line="276" w:lineRule="auto"/>
              <w:rPr>
                <w:b/>
                <w:sz w:val="18"/>
                <w:szCs w:val="18"/>
              </w:rPr>
            </w:pPr>
            <w:r>
              <w:rPr>
                <w:rFonts w:hint="eastAsia"/>
                <w:b/>
                <w:sz w:val="18"/>
                <w:szCs w:val="18"/>
              </w:rPr>
              <w:t>사용방법</w:t>
            </w:r>
          </w:p>
        </w:tc>
      </w:tr>
      <w:tr w:rsidR="00475EF4" w:rsidTr="008B1566">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475EF4" w:rsidRDefault="00475EF4" w:rsidP="008B1566">
            <w:pPr>
              <w:pStyle w:val="a9"/>
              <w:numPr>
                <w:ilvl w:val="0"/>
                <w:numId w:val="1"/>
              </w:numPr>
              <w:spacing w:line="276" w:lineRule="auto"/>
              <w:ind w:leftChars="0"/>
              <w:rPr>
                <w:sz w:val="18"/>
                <w:szCs w:val="18"/>
              </w:rPr>
            </w:pPr>
            <w:r>
              <w:rPr>
                <w:rFonts w:hint="eastAsia"/>
                <w:sz w:val="18"/>
                <w:szCs w:val="18"/>
              </w:rPr>
              <w:t xml:space="preserve">종(전) 근무지의 경우 원천징수 영수증의 (73)결정세액을 입력합니다. </w:t>
            </w:r>
          </w:p>
          <w:p w:rsidR="00475EF4" w:rsidRDefault="00475EF4" w:rsidP="00475EF4">
            <w:pPr>
              <w:ind w:firstLine="180"/>
              <w:rPr>
                <w:sz w:val="18"/>
                <w:szCs w:val="18"/>
              </w:rPr>
            </w:pPr>
            <w:r>
              <w:rPr>
                <w:noProof/>
              </w:rPr>
              <mc:AlternateContent>
                <mc:Choice Requires="wps">
                  <w:drawing>
                    <wp:anchor distT="0" distB="0" distL="114300" distR="114300" simplePos="0" relativeHeight="251982848" behindDoc="0" locked="0" layoutInCell="1" allowOverlap="1" wp14:anchorId="7F2F75BA" wp14:editId="5AC44A85">
                      <wp:simplePos x="0" y="0"/>
                      <wp:positionH relativeFrom="column">
                        <wp:posOffset>424544</wp:posOffset>
                      </wp:positionH>
                      <wp:positionV relativeFrom="paragraph">
                        <wp:posOffset>62230</wp:posOffset>
                      </wp:positionV>
                      <wp:extent cx="4713514" cy="239486"/>
                      <wp:effectExtent l="0" t="0" r="11430" b="27305"/>
                      <wp:wrapNone/>
                      <wp:docPr id="3099" name="모서리가 둥근 직사각형 3099"/>
                      <wp:cNvGraphicFramePr/>
                      <a:graphic xmlns:a="http://schemas.openxmlformats.org/drawingml/2006/main">
                        <a:graphicData uri="http://schemas.microsoft.com/office/word/2010/wordprocessingShape">
                          <wps:wsp>
                            <wps:cNvSpPr/>
                            <wps:spPr>
                              <a:xfrm>
                                <a:off x="0" y="0"/>
                                <a:ext cx="4713514" cy="239486"/>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모서리가 둥근 직사각형 3099" o:spid="_x0000_s1026" style="position:absolute;left:0;text-align:left;margin-left:33.45pt;margin-top:4.9pt;width:371.15pt;height:18.85pt;z-index:25198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" filled="f" strokecolor="red" strokeweight="1.25pt"/>
                  </w:pict>
                </mc:Fallback>
              </mc:AlternateContent>
            </w:r>
            <w:r w:rsidR="00D5172D">
              <w:rPr>
                <w:noProof/>
              </w:rPr>
              <w:drawing>
                <wp:inline distT="0" distB="0" distL="0" distR="0" wp14:anchorId="376BA403" wp14:editId="377FDCCF">
                  <wp:extent cx="5943600" cy="1075690"/>
                  <wp:effectExtent l="0" t="0" r="0" b="0"/>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5943600" cy="1075690"/>
                          </a:xfrm>
                          <a:prstGeom prst="rect">
                            <a:avLst/>
                          </a:prstGeom>
                        </pic:spPr>
                      </pic:pic>
                    </a:graphicData>
                  </a:graphic>
                </wp:inline>
              </w:drawing>
            </w:r>
          </w:p>
          <w:p w:rsidR="00475EF4" w:rsidRPr="00475EF4" w:rsidRDefault="00475EF4" w:rsidP="00475EF4">
            <w:pPr>
              <w:rPr>
                <w:sz w:val="18"/>
                <w:szCs w:val="18"/>
              </w:rPr>
            </w:pPr>
          </w:p>
        </w:tc>
      </w:tr>
    </w:tbl>
    <w:p w:rsidR="00475EF4" w:rsidRDefault="00475EF4" w:rsidP="00475EF4"/>
    <w:p w:rsidR="00475EF4" w:rsidRDefault="00475EF4" w:rsidP="00475EF4"/>
    <w:p w:rsidR="00475EF4" w:rsidRDefault="00475EF4" w:rsidP="00475EF4"/>
    <w:p w:rsidR="00475EF4" w:rsidRDefault="00475EF4" w:rsidP="00475EF4"/>
    <w:p w:rsidR="00475EF4" w:rsidRDefault="00475EF4" w:rsidP="00475EF4"/>
    <w:p w:rsidR="00475EF4" w:rsidRPr="00475EF4" w:rsidRDefault="00475EF4" w:rsidP="00475EF4"/>
    <w:p w:rsidR="00475EF4" w:rsidRDefault="00475EF4" w:rsidP="00A5473D">
      <w:pPr>
        <w:pStyle w:val="3"/>
      </w:pPr>
      <w:bookmarkStart w:id="25" w:name="_Toc28427991"/>
      <w:r>
        <w:rPr>
          <w:rFonts w:hint="eastAsia"/>
        </w:rPr>
        <w:lastRenderedPageBreak/>
        <w:t>5.1.6 기타버튼</w:t>
      </w:r>
      <w:bookmarkEnd w:id="25"/>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475EF4" w:rsidTr="008B1566">
        <w:trPr>
          <w:trHeight w:val="3913"/>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475EF4" w:rsidRDefault="00475EF4" w:rsidP="008B1566">
            <w:pPr>
              <w:rPr>
                <w:b/>
              </w:rPr>
            </w:pPr>
          </w:p>
          <w:p w:rsidR="00475EF4" w:rsidRDefault="0015186F" w:rsidP="008B1566">
            <w:pPr>
              <w:jc w:val="center"/>
              <w:rPr>
                <w:b/>
              </w:rPr>
            </w:pPr>
            <w:r>
              <w:rPr>
                <w:noProof/>
              </w:rPr>
              <mc:AlternateContent>
                <mc:Choice Requires="wps">
                  <w:drawing>
                    <wp:anchor distT="0" distB="0" distL="114300" distR="114300" simplePos="0" relativeHeight="252171264" behindDoc="0" locked="0" layoutInCell="1" allowOverlap="1" wp14:anchorId="5C746340" wp14:editId="7810884E">
                      <wp:simplePos x="0" y="0"/>
                      <wp:positionH relativeFrom="column">
                        <wp:posOffset>114300</wp:posOffset>
                      </wp:positionH>
                      <wp:positionV relativeFrom="paragraph">
                        <wp:posOffset>2569210</wp:posOffset>
                      </wp:positionV>
                      <wp:extent cx="5888355" cy="255270"/>
                      <wp:effectExtent l="0" t="0" r="17145" b="11430"/>
                      <wp:wrapNone/>
                      <wp:docPr id="5121" name="모서리가 둥근 직사각형 5121"/>
                      <wp:cNvGraphicFramePr/>
                      <a:graphic xmlns:a="http://schemas.openxmlformats.org/drawingml/2006/main">
                        <a:graphicData uri="http://schemas.microsoft.com/office/word/2010/wordprocessingShape">
                          <wps:wsp>
                            <wps:cNvSpPr/>
                            <wps:spPr>
                              <a:xfrm>
                                <a:off x="0" y="0"/>
                                <a:ext cx="5888355" cy="25527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모서리가 둥근 직사각형 5121" o:spid="_x0000_s1026" style="position:absolute;left:0;text-align:left;margin-left:9pt;margin-top:202.3pt;width:463.65pt;height:20.1pt;z-index:25217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" filled="f" strokecolor="red" strokeweight="1.25pt"/>
                  </w:pict>
                </mc:Fallback>
              </mc:AlternateContent>
            </w:r>
            <w:r w:rsidR="005F5CE8">
              <w:rPr>
                <w:noProof/>
              </w:rPr>
              <w:drawing>
                <wp:anchor distT="0" distB="0" distL="114300" distR="114300" simplePos="0" relativeHeight="252170240" behindDoc="0" locked="0" layoutInCell="1" allowOverlap="1" wp14:anchorId="1C030804" wp14:editId="3B573A79">
                  <wp:simplePos x="0" y="0"/>
                  <wp:positionH relativeFrom="column">
                    <wp:posOffset>127000</wp:posOffset>
                  </wp:positionH>
                  <wp:positionV relativeFrom="paragraph">
                    <wp:posOffset>2763520</wp:posOffset>
                  </wp:positionV>
                  <wp:extent cx="5943600" cy="994410"/>
                  <wp:effectExtent l="0" t="0" r="0" b="0"/>
                  <wp:wrapNone/>
                  <wp:docPr id="5161" name="그림 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943600" cy="99441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C6B1691" wp14:editId="534D6DA6">
                  <wp:extent cx="5943600" cy="3268980"/>
                  <wp:effectExtent l="0" t="0" r="0" b="7620"/>
                  <wp:docPr id="4096" name="그림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tretch>
                            <a:fillRect/>
                          </a:stretch>
                        </pic:blipFill>
                        <pic:spPr>
                          <a:xfrm>
                            <a:off x="0" y="0"/>
                            <a:ext cx="5943600" cy="3268980"/>
                          </a:xfrm>
                          <a:prstGeom prst="rect">
                            <a:avLst/>
                          </a:prstGeom>
                        </pic:spPr>
                      </pic:pic>
                    </a:graphicData>
                  </a:graphic>
                </wp:inline>
              </w:drawing>
            </w:r>
          </w:p>
          <w:p w:rsidR="005F5CE8" w:rsidRDefault="005F5CE8" w:rsidP="008B1566">
            <w:pPr>
              <w:jc w:val="center"/>
              <w:rPr>
                <w:b/>
              </w:rPr>
            </w:pPr>
          </w:p>
          <w:p w:rsidR="005F5CE8" w:rsidRDefault="005F5CE8" w:rsidP="008B1566">
            <w:pPr>
              <w:jc w:val="center"/>
              <w:rPr>
                <w:b/>
              </w:rPr>
            </w:pPr>
          </w:p>
          <w:p w:rsidR="005F5CE8" w:rsidRDefault="005F5CE8" w:rsidP="008B1566">
            <w:pPr>
              <w:jc w:val="center"/>
              <w:rPr>
                <w:b/>
              </w:rPr>
            </w:pPr>
          </w:p>
          <w:p w:rsidR="00475EF4" w:rsidRDefault="00475EF4" w:rsidP="008B1566">
            <w:pPr>
              <w:jc w:val="center"/>
              <w:rPr>
                <w:b/>
              </w:rPr>
            </w:pPr>
          </w:p>
        </w:tc>
      </w:tr>
      <w:tr w:rsidR="00475EF4" w:rsidTr="008B1566">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475EF4" w:rsidRDefault="00475EF4" w:rsidP="008B1566">
            <w:pPr>
              <w:rPr>
                <w:noProof/>
              </w:rPr>
            </w:pPr>
          </w:p>
        </w:tc>
      </w:tr>
      <w:tr w:rsidR="00475EF4" w:rsidTr="008B1566">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475EF4" w:rsidRDefault="00475EF4" w:rsidP="008B1566">
            <w:pPr>
              <w:rPr>
                <w:b/>
                <w:sz w:val="18"/>
                <w:szCs w:val="18"/>
              </w:rPr>
            </w:pPr>
            <w:r>
              <w:rPr>
                <w:rFonts w:hint="eastAsia"/>
                <w:b/>
                <w:sz w:val="18"/>
                <w:szCs w:val="18"/>
              </w:rPr>
              <w:t>업무개요</w:t>
            </w:r>
          </w:p>
        </w:tc>
      </w:tr>
      <w:tr w:rsidR="00475EF4" w:rsidTr="008B1566">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475EF4" w:rsidRDefault="00475EF4" w:rsidP="001F15D9">
            <w:pPr>
              <w:ind w:firstLine="180"/>
              <w:rPr>
                <w:sz w:val="18"/>
                <w:szCs w:val="18"/>
              </w:rPr>
            </w:pPr>
            <w:r>
              <w:rPr>
                <w:rFonts w:hint="eastAsia"/>
                <w:sz w:val="18"/>
                <w:szCs w:val="18"/>
              </w:rPr>
              <w:t xml:space="preserve">연말정산 기초Data및 해당 사원의 소득공제 신고서 등을 </w:t>
            </w:r>
            <w:r w:rsidR="001F15D9">
              <w:rPr>
                <w:rFonts w:hint="eastAsia"/>
                <w:sz w:val="18"/>
                <w:szCs w:val="18"/>
              </w:rPr>
              <w:t>출력</w:t>
            </w:r>
            <w:r>
              <w:rPr>
                <w:rFonts w:hint="eastAsia"/>
                <w:sz w:val="18"/>
                <w:szCs w:val="18"/>
              </w:rPr>
              <w:t xml:space="preserve">할 수 있습니다. </w:t>
            </w:r>
          </w:p>
        </w:tc>
      </w:tr>
    </w:tbl>
    <w:p w:rsidR="00475EF4" w:rsidRDefault="00475EF4" w:rsidP="00475EF4">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475EF4" w:rsidTr="008B1566">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475EF4" w:rsidRDefault="00475EF4" w:rsidP="008B1566">
            <w:pPr>
              <w:spacing w:line="276" w:lineRule="auto"/>
              <w:rPr>
                <w:b/>
                <w:sz w:val="18"/>
                <w:szCs w:val="18"/>
              </w:rPr>
            </w:pPr>
            <w:r>
              <w:rPr>
                <w:rFonts w:hint="eastAsia"/>
                <w:b/>
                <w:sz w:val="18"/>
                <w:szCs w:val="18"/>
              </w:rPr>
              <w:t>사용방법</w:t>
            </w:r>
          </w:p>
        </w:tc>
      </w:tr>
      <w:tr w:rsidR="00475EF4" w:rsidTr="008B1566">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475EF4" w:rsidRDefault="00475EF4" w:rsidP="008B1566">
            <w:pPr>
              <w:pStyle w:val="a9"/>
              <w:numPr>
                <w:ilvl w:val="0"/>
                <w:numId w:val="1"/>
              </w:numPr>
              <w:spacing w:line="276" w:lineRule="auto"/>
              <w:ind w:leftChars="0"/>
              <w:rPr>
                <w:sz w:val="18"/>
                <w:szCs w:val="18"/>
              </w:rPr>
            </w:pPr>
            <w:r>
              <w:rPr>
                <w:rFonts w:hint="eastAsia"/>
                <w:sz w:val="18"/>
                <w:szCs w:val="18"/>
              </w:rPr>
              <w:t>추가/삭제/저장/취소 : 종(전)근무지를 추가하거나, 삭제, 취소할 수 있습니다. 취소는 추가하여 입력한 내용을 초기화 합니다.</w:t>
            </w:r>
          </w:p>
          <w:p w:rsidR="00475EF4" w:rsidRDefault="00475EF4" w:rsidP="008B1566">
            <w:pPr>
              <w:pStyle w:val="a9"/>
              <w:numPr>
                <w:ilvl w:val="0"/>
                <w:numId w:val="1"/>
              </w:numPr>
              <w:spacing w:line="276" w:lineRule="auto"/>
              <w:ind w:leftChars="0"/>
              <w:rPr>
                <w:sz w:val="18"/>
                <w:szCs w:val="18"/>
              </w:rPr>
            </w:pPr>
            <w:r>
              <w:rPr>
                <w:rFonts w:hint="eastAsia"/>
                <w:sz w:val="18"/>
                <w:szCs w:val="18"/>
              </w:rPr>
              <w:t>월급여 등 끌어오기 : ERP 월급여/상여에서 작업한 총급여를 끌어옵니다.</w:t>
            </w:r>
          </w:p>
          <w:p w:rsidR="00475EF4" w:rsidRDefault="00475EF4" w:rsidP="00475EF4">
            <w:pPr>
              <w:pStyle w:val="a9"/>
              <w:numPr>
                <w:ilvl w:val="0"/>
                <w:numId w:val="1"/>
              </w:numPr>
              <w:spacing w:line="276" w:lineRule="auto"/>
              <w:ind w:leftChars="0"/>
              <w:rPr>
                <w:sz w:val="18"/>
                <w:szCs w:val="18"/>
              </w:rPr>
            </w:pPr>
            <w:r>
              <w:rPr>
                <w:rFonts w:hint="eastAsia"/>
                <w:sz w:val="18"/>
                <w:szCs w:val="18"/>
              </w:rPr>
              <w:t>주 (현)근무지, 종(전)근무지 : 추가하여 입력한 종(전)근무지의 정보를 Line으로 표시합니다.</w:t>
            </w:r>
          </w:p>
          <w:p w:rsidR="00475EF4" w:rsidRDefault="00475EF4" w:rsidP="00475EF4">
            <w:pPr>
              <w:pStyle w:val="a9"/>
              <w:numPr>
                <w:ilvl w:val="0"/>
                <w:numId w:val="1"/>
              </w:numPr>
              <w:spacing w:line="276" w:lineRule="auto"/>
              <w:ind w:leftChars="0"/>
              <w:rPr>
                <w:sz w:val="18"/>
                <w:szCs w:val="18"/>
              </w:rPr>
            </w:pPr>
            <w:r>
              <w:rPr>
                <w:rFonts w:hint="eastAsia"/>
                <w:sz w:val="18"/>
                <w:szCs w:val="18"/>
              </w:rPr>
              <w:t>연간급여 : ERP</w:t>
            </w:r>
            <w:r w:rsidR="001F15D9">
              <w:rPr>
                <w:rFonts w:hint="eastAsia"/>
                <w:sz w:val="18"/>
                <w:szCs w:val="18"/>
              </w:rPr>
              <w:t xml:space="preserve"> 월급여/상여에서 작업한 주(현)근무지의 연간 총급여 정보를 표시합니다.</w:t>
            </w:r>
          </w:p>
          <w:p w:rsidR="001F15D9" w:rsidRDefault="001F15D9" w:rsidP="00475EF4">
            <w:pPr>
              <w:pStyle w:val="a9"/>
              <w:numPr>
                <w:ilvl w:val="0"/>
                <w:numId w:val="1"/>
              </w:numPr>
              <w:spacing w:line="276" w:lineRule="auto"/>
              <w:ind w:leftChars="0"/>
              <w:rPr>
                <w:sz w:val="18"/>
                <w:szCs w:val="18"/>
              </w:rPr>
            </w:pPr>
            <w:r>
              <w:rPr>
                <w:rFonts w:hint="eastAsia"/>
                <w:sz w:val="18"/>
                <w:szCs w:val="18"/>
              </w:rPr>
              <w:t>월별상세급여 (Excel) : ERP 월급여/상여에서 작업한 주(현)근무지의 월별 상세급여를 Pop-up으로 표시하며 엑셀로 변환할 수 있습니다.</w:t>
            </w:r>
          </w:p>
          <w:p w:rsidR="001F15D9" w:rsidRDefault="001F15D9" w:rsidP="00475EF4">
            <w:pPr>
              <w:pStyle w:val="a9"/>
              <w:numPr>
                <w:ilvl w:val="0"/>
                <w:numId w:val="1"/>
              </w:numPr>
              <w:spacing w:line="276" w:lineRule="auto"/>
              <w:ind w:leftChars="0"/>
              <w:rPr>
                <w:sz w:val="18"/>
                <w:szCs w:val="18"/>
              </w:rPr>
            </w:pPr>
            <w:r>
              <w:rPr>
                <w:rFonts w:hint="eastAsia"/>
                <w:sz w:val="18"/>
                <w:szCs w:val="18"/>
              </w:rPr>
              <w:t>근로소득원천징수부 : 근로소득원천징수부 서식을 화면출력합니다.</w:t>
            </w:r>
          </w:p>
          <w:p w:rsidR="00475EF4" w:rsidRPr="001F15D9" w:rsidRDefault="001F15D9" w:rsidP="001F15D9">
            <w:pPr>
              <w:pStyle w:val="a9"/>
              <w:numPr>
                <w:ilvl w:val="0"/>
                <w:numId w:val="1"/>
              </w:numPr>
              <w:spacing w:line="276" w:lineRule="auto"/>
              <w:ind w:leftChars="0"/>
              <w:rPr>
                <w:sz w:val="18"/>
                <w:szCs w:val="18"/>
              </w:rPr>
            </w:pPr>
            <w:r>
              <w:rPr>
                <w:rFonts w:hint="eastAsia"/>
                <w:sz w:val="18"/>
                <w:szCs w:val="18"/>
              </w:rPr>
              <w:t>소득공제신고 출력 : 근로자가 작성한 소득공제신고서를 출력합니다.</w:t>
            </w:r>
          </w:p>
        </w:tc>
      </w:tr>
    </w:tbl>
    <w:p w:rsidR="00770B65" w:rsidRDefault="00770B65" w:rsidP="00770B65">
      <w:pPr>
        <w:pStyle w:val="2"/>
        <w:ind w:right="200"/>
      </w:pPr>
      <w:bookmarkStart w:id="26" w:name="_Toc28427992"/>
      <w:r>
        <w:rPr>
          <w:rFonts w:hint="eastAsia"/>
        </w:rPr>
        <w:lastRenderedPageBreak/>
        <w:t>5.2 가족별 정보</w:t>
      </w:r>
      <w:bookmarkEnd w:id="26"/>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770B65" w:rsidTr="00C438DD">
        <w:trPr>
          <w:trHeight w:val="3913"/>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F5CE8" w:rsidRDefault="005F5CE8" w:rsidP="00C438DD">
            <w:pPr>
              <w:rPr>
                <w:noProof/>
              </w:rPr>
            </w:pPr>
          </w:p>
          <w:p w:rsidR="005F5CE8" w:rsidRDefault="005F5CE8" w:rsidP="005F5CE8">
            <w:pPr>
              <w:jc w:val="center"/>
              <w:rPr>
                <w:noProof/>
              </w:rPr>
            </w:pPr>
            <w:r>
              <w:rPr>
                <w:noProof/>
              </w:rPr>
              <mc:AlternateContent>
                <mc:Choice Requires="wps">
                  <w:drawing>
                    <wp:anchor distT="0" distB="0" distL="114300" distR="114300" simplePos="0" relativeHeight="252172288" behindDoc="0" locked="0" layoutInCell="1" allowOverlap="1">
                      <wp:simplePos x="0" y="0"/>
                      <wp:positionH relativeFrom="column">
                        <wp:posOffset>2722880</wp:posOffset>
                      </wp:positionH>
                      <wp:positionV relativeFrom="paragraph">
                        <wp:posOffset>258445</wp:posOffset>
                      </wp:positionV>
                      <wp:extent cx="218440" cy="66040"/>
                      <wp:effectExtent l="0" t="0" r="0" b="0"/>
                      <wp:wrapNone/>
                      <wp:docPr id="5169" name="직사각형 5169"/>
                      <wp:cNvGraphicFramePr/>
                      <a:graphic xmlns:a="http://schemas.openxmlformats.org/drawingml/2006/main">
                        <a:graphicData uri="http://schemas.microsoft.com/office/word/2010/wordprocessingShape">
                          <wps:wsp>
                            <wps:cNvSpPr/>
                            <wps:spPr>
                              <a:xfrm>
                                <a:off x="0" y="0"/>
                                <a:ext cx="218440" cy="66040"/>
                              </a:xfrm>
                              <a:prstGeom prst="rect">
                                <a:avLst/>
                              </a:prstGeom>
                              <a:solidFill>
                                <a:srgbClr val="FFFFFF"/>
                              </a:solid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5169" o:spid="_x0000_s1026" style="position:absolute;left:0;text-align:left;margin-left:214.4pt;margin-top:20.35pt;width:17.2pt;height:5.2pt;z-index:252172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" stroked="f" strokeweight="1.25pt"/>
                  </w:pict>
                </mc:Fallback>
              </mc:AlternateContent>
            </w:r>
            <w:r>
              <w:rPr>
                <w:noProof/>
              </w:rPr>
              <w:drawing>
                <wp:inline distT="0" distB="0" distL="0" distR="0" wp14:anchorId="78636372" wp14:editId="6A5834F5">
                  <wp:extent cx="5943600" cy="3686175"/>
                  <wp:effectExtent l="0" t="0" r="0" b="9525"/>
                  <wp:docPr id="5162" name="그림 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5943600" cy="3686175"/>
                          </a:xfrm>
                          <a:prstGeom prst="rect">
                            <a:avLst/>
                          </a:prstGeom>
                        </pic:spPr>
                      </pic:pic>
                    </a:graphicData>
                  </a:graphic>
                </wp:inline>
              </w:drawing>
            </w:r>
          </w:p>
          <w:p w:rsidR="005F5CE8" w:rsidRDefault="005F5CE8" w:rsidP="005F5CE8">
            <w:pPr>
              <w:jc w:val="center"/>
              <w:rPr>
                <w:noProof/>
              </w:rPr>
            </w:pPr>
            <w:r>
              <w:rPr>
                <w:noProof/>
              </w:rPr>
              <w:drawing>
                <wp:inline distT="0" distB="0" distL="0" distR="0" wp14:anchorId="7FCF747B" wp14:editId="4E50F647">
                  <wp:extent cx="5943600" cy="1541780"/>
                  <wp:effectExtent l="0" t="0" r="0" b="1270"/>
                  <wp:docPr id="5163" name="그림 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tretch>
                            <a:fillRect/>
                          </a:stretch>
                        </pic:blipFill>
                        <pic:spPr>
                          <a:xfrm>
                            <a:off x="0" y="0"/>
                            <a:ext cx="5943600" cy="1541780"/>
                          </a:xfrm>
                          <a:prstGeom prst="rect">
                            <a:avLst/>
                          </a:prstGeom>
                        </pic:spPr>
                      </pic:pic>
                    </a:graphicData>
                  </a:graphic>
                </wp:inline>
              </w:drawing>
            </w:r>
          </w:p>
          <w:p w:rsidR="005F5CE8" w:rsidRPr="005F5CE8" w:rsidRDefault="005F5CE8" w:rsidP="005F5CE8">
            <w:pPr>
              <w:jc w:val="center"/>
              <w:rPr>
                <w:noProof/>
              </w:rPr>
            </w:pPr>
          </w:p>
        </w:tc>
      </w:tr>
      <w:tr w:rsidR="00770B65" w:rsidTr="00C438DD">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770B65" w:rsidRDefault="00770B65" w:rsidP="00C438DD">
            <w:pPr>
              <w:rPr>
                <w:noProof/>
              </w:rPr>
            </w:pPr>
          </w:p>
        </w:tc>
      </w:tr>
      <w:tr w:rsidR="00770B65" w:rsidTr="00C438DD">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770B65" w:rsidRDefault="00770B65" w:rsidP="00C438DD">
            <w:pPr>
              <w:rPr>
                <w:b/>
                <w:sz w:val="18"/>
                <w:szCs w:val="18"/>
              </w:rPr>
            </w:pPr>
            <w:r>
              <w:rPr>
                <w:rFonts w:hint="eastAsia"/>
                <w:b/>
                <w:sz w:val="18"/>
                <w:szCs w:val="18"/>
              </w:rPr>
              <w:t>업무개요</w:t>
            </w:r>
          </w:p>
        </w:tc>
      </w:tr>
      <w:tr w:rsidR="00770B65" w:rsidTr="00C438DD">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D75678" w:rsidRPr="00D75678" w:rsidRDefault="00D75678" w:rsidP="00D75678">
            <w:pPr>
              <w:ind w:firstLine="180"/>
              <w:rPr>
                <w:sz w:val="18"/>
                <w:szCs w:val="18"/>
              </w:rPr>
            </w:pPr>
            <w:r>
              <w:rPr>
                <w:rFonts w:hint="eastAsia"/>
                <w:sz w:val="18"/>
                <w:szCs w:val="18"/>
              </w:rPr>
              <w:t xml:space="preserve">가족정보를 추가하여 가족이 사용한 공제항목을 입력합니다. </w:t>
            </w:r>
          </w:p>
        </w:tc>
      </w:tr>
    </w:tbl>
    <w:p w:rsidR="00770B65" w:rsidRDefault="00770B65" w:rsidP="00770B65">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2376"/>
        <w:gridCol w:w="709"/>
        <w:gridCol w:w="6859"/>
      </w:tblGrid>
      <w:tr w:rsidR="00770B65" w:rsidTr="00C438DD">
        <w:tc>
          <w:tcPr>
            <w:tcW w:w="9944" w:type="dxa"/>
            <w:gridSpan w:val="3"/>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770B65" w:rsidRDefault="00770B65" w:rsidP="00C438DD">
            <w:pPr>
              <w:spacing w:line="276" w:lineRule="auto"/>
              <w:rPr>
                <w:b/>
                <w:sz w:val="18"/>
                <w:szCs w:val="18"/>
              </w:rPr>
            </w:pPr>
            <w:r>
              <w:rPr>
                <w:rFonts w:hint="eastAsia"/>
                <w:b/>
                <w:sz w:val="18"/>
                <w:szCs w:val="18"/>
              </w:rPr>
              <w:t>사용방법</w:t>
            </w:r>
          </w:p>
        </w:tc>
      </w:tr>
      <w:tr w:rsidR="00770B65" w:rsidTr="00C438DD">
        <w:trPr>
          <w:trHeight w:val="656"/>
        </w:trPr>
        <w:tc>
          <w:tcPr>
            <w:tcW w:w="9944" w:type="dxa"/>
            <w:gridSpan w:val="3"/>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D75678" w:rsidRDefault="00D75678" w:rsidP="00D75678">
            <w:pPr>
              <w:pStyle w:val="a9"/>
              <w:numPr>
                <w:ilvl w:val="0"/>
                <w:numId w:val="1"/>
              </w:numPr>
              <w:spacing w:line="276" w:lineRule="auto"/>
              <w:ind w:leftChars="0"/>
              <w:rPr>
                <w:sz w:val="18"/>
                <w:szCs w:val="18"/>
              </w:rPr>
            </w:pPr>
            <w:r>
              <w:rPr>
                <w:rFonts w:hint="eastAsia"/>
                <w:sz w:val="18"/>
                <w:szCs w:val="18"/>
              </w:rPr>
              <w:t xml:space="preserve">인사정보 </w:t>
            </w:r>
            <w:r>
              <w:rPr>
                <w:rFonts w:eastAsiaTheme="minorHAnsi"/>
                <w:sz w:val="18"/>
                <w:szCs w:val="18"/>
              </w:rPr>
              <w:t>→</w:t>
            </w:r>
            <w:r>
              <w:rPr>
                <w:rFonts w:hint="eastAsia"/>
                <w:sz w:val="18"/>
                <w:szCs w:val="18"/>
              </w:rPr>
              <w:t xml:space="preserve"> 사원정보에 등록한 가족정보를 끌어옵니다.</w:t>
            </w:r>
          </w:p>
          <w:p w:rsidR="00D75678" w:rsidRPr="00D75678" w:rsidRDefault="00D75678" w:rsidP="00D75678">
            <w:pPr>
              <w:rPr>
                <w:sz w:val="18"/>
                <w:szCs w:val="18"/>
              </w:rPr>
            </w:pPr>
            <w:r>
              <w:rPr>
                <w:rFonts w:hint="eastAsia"/>
                <w:noProof/>
                <w:sz w:val="18"/>
                <w:szCs w:val="18"/>
              </w:rPr>
              <mc:AlternateContent>
                <mc:Choice Requires="wps">
                  <w:drawing>
                    <wp:anchor distT="0" distB="0" distL="114300" distR="114300" simplePos="0" relativeHeight="251988992" behindDoc="0" locked="0" layoutInCell="1" allowOverlap="1" wp14:anchorId="64BE4A65" wp14:editId="7338F0BC">
                      <wp:simplePos x="0" y="0"/>
                      <wp:positionH relativeFrom="column">
                        <wp:posOffset>489857</wp:posOffset>
                      </wp:positionH>
                      <wp:positionV relativeFrom="paragraph">
                        <wp:posOffset>223429</wp:posOffset>
                      </wp:positionV>
                      <wp:extent cx="794657" cy="729615"/>
                      <wp:effectExtent l="38100" t="0" r="24765" b="51435"/>
                      <wp:wrapNone/>
                      <wp:docPr id="4123" name="직선 화살표 연결선 4123"/>
                      <wp:cNvGraphicFramePr/>
                      <a:graphic xmlns:a="http://schemas.openxmlformats.org/drawingml/2006/main">
                        <a:graphicData uri="http://schemas.microsoft.com/office/word/2010/wordprocessingShape">
                          <wps:wsp>
                            <wps:cNvCnPr/>
                            <wps:spPr>
                              <a:xfrm flipH="1">
                                <a:off x="0" y="0"/>
                                <a:ext cx="794657" cy="72961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직선 화살표 연결선 4123" o:spid="_x0000_s1026" type="#_x0000_t32" style="position:absolute;left:0;text-align:left;margin-left:38.55pt;margin-top:17.6pt;width:62.55pt;height:57.45pt;flip:x;z-index:251988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" strokecolor="red">
                      <v:stroke endarrow="open"/>
                    </v:shape>
                  </w:pict>
                </mc:Fallback>
              </mc:AlternateContent>
            </w:r>
            <w:r>
              <w:rPr>
                <w:rFonts w:hint="eastAsia"/>
                <w:noProof/>
                <w:sz w:val="18"/>
                <w:szCs w:val="18"/>
              </w:rPr>
              <mc:AlternateContent>
                <mc:Choice Requires="wps">
                  <w:drawing>
                    <wp:anchor distT="0" distB="0" distL="114300" distR="114300" simplePos="0" relativeHeight="251987968" behindDoc="0" locked="0" layoutInCell="1" allowOverlap="1" wp14:anchorId="6A7859A6" wp14:editId="2614312A">
                      <wp:simplePos x="0" y="0"/>
                      <wp:positionH relativeFrom="column">
                        <wp:posOffset>957943</wp:posOffset>
                      </wp:positionH>
                      <wp:positionV relativeFrom="paragraph">
                        <wp:posOffset>544</wp:posOffset>
                      </wp:positionV>
                      <wp:extent cx="713014" cy="223157"/>
                      <wp:effectExtent l="0" t="0" r="11430" b="24765"/>
                      <wp:wrapNone/>
                      <wp:docPr id="4109" name="모서리가 둥근 직사각형 4109"/>
                      <wp:cNvGraphicFramePr/>
                      <a:graphic xmlns:a="http://schemas.openxmlformats.org/drawingml/2006/main">
                        <a:graphicData uri="http://schemas.microsoft.com/office/word/2010/wordprocessingShape">
                          <wps:wsp>
                            <wps:cNvSpPr/>
                            <wps:spPr>
                              <a:xfrm>
                                <a:off x="0" y="0"/>
                                <a:ext cx="713014" cy="223157"/>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4109" o:spid="_x0000_s1026" style="position:absolute;left:0;text-align:left;margin-left:75.45pt;margin-top:.05pt;width:56.15pt;height:17.55pt;z-index:2519879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" filled="f" strokecolor="red" strokeweight="1.25pt"/>
                  </w:pict>
                </mc:Fallback>
              </mc:AlternateContent>
            </w:r>
            <w:r>
              <w:rPr>
                <w:rFonts w:hint="eastAsia"/>
                <w:sz w:val="18"/>
                <w:szCs w:val="18"/>
              </w:rPr>
              <w:t xml:space="preserve">  </w:t>
            </w:r>
            <w:r>
              <w:rPr>
                <w:noProof/>
              </w:rPr>
              <w:drawing>
                <wp:inline distT="0" distB="0" distL="0" distR="0" wp14:anchorId="6FAED566" wp14:editId="213D8C4A">
                  <wp:extent cx="5943600" cy="951865"/>
                  <wp:effectExtent l="0" t="0" r="0" b="635"/>
                  <wp:docPr id="4108" name="그림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5943600" cy="951865"/>
                          </a:xfrm>
                          <a:prstGeom prst="rect">
                            <a:avLst/>
                          </a:prstGeom>
                        </pic:spPr>
                      </pic:pic>
                    </a:graphicData>
                  </a:graphic>
                </wp:inline>
              </w:drawing>
            </w:r>
          </w:p>
          <w:p w:rsidR="00770B65" w:rsidRDefault="00D75678" w:rsidP="00D75678">
            <w:pPr>
              <w:rPr>
                <w:sz w:val="18"/>
                <w:szCs w:val="18"/>
              </w:rPr>
            </w:pPr>
            <w:r>
              <w:rPr>
                <w:rFonts w:hint="eastAsia"/>
                <w:sz w:val="18"/>
                <w:szCs w:val="18"/>
              </w:rPr>
              <w:lastRenderedPageBreak/>
              <w:t xml:space="preserve"> </w:t>
            </w:r>
            <w:r>
              <w:rPr>
                <w:noProof/>
              </w:rPr>
              <w:drawing>
                <wp:inline distT="0" distB="0" distL="0" distR="0" wp14:anchorId="513BAB74" wp14:editId="792D604C">
                  <wp:extent cx="5943600" cy="1384300"/>
                  <wp:effectExtent l="0" t="0" r="0" b="6350"/>
                  <wp:docPr id="4107" name="그림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5943600" cy="1384300"/>
                          </a:xfrm>
                          <a:prstGeom prst="rect">
                            <a:avLst/>
                          </a:prstGeom>
                        </pic:spPr>
                      </pic:pic>
                    </a:graphicData>
                  </a:graphic>
                </wp:inline>
              </w:drawing>
            </w:r>
          </w:p>
          <w:p w:rsidR="00D75678" w:rsidRDefault="00D75678" w:rsidP="00D75678">
            <w:pPr>
              <w:rPr>
                <w:sz w:val="18"/>
                <w:szCs w:val="18"/>
              </w:rPr>
            </w:pPr>
          </w:p>
          <w:p w:rsidR="00D75678" w:rsidRDefault="00D75678" w:rsidP="00D75678">
            <w:pPr>
              <w:pStyle w:val="a9"/>
              <w:numPr>
                <w:ilvl w:val="0"/>
                <w:numId w:val="1"/>
              </w:numPr>
              <w:spacing w:line="276" w:lineRule="auto"/>
              <w:ind w:leftChars="0"/>
              <w:rPr>
                <w:sz w:val="18"/>
                <w:szCs w:val="18"/>
              </w:rPr>
            </w:pPr>
            <w:r>
              <w:rPr>
                <w:rFonts w:hint="eastAsia"/>
                <w:sz w:val="18"/>
                <w:szCs w:val="18"/>
              </w:rPr>
              <w:t xml:space="preserve">연말정산 간소화 서비스에서 출력한 자료는 국세청자료에, 근로자 본인이 직접 수집한 자료는 기타자료에 입력합니다. 가족별 정보에서 끌어올 때에는 인사담다에게 사전등록요청을 해야 합니다. </w:t>
            </w:r>
          </w:p>
          <w:p w:rsidR="00D75678" w:rsidRDefault="00D75678" w:rsidP="00D75678">
            <w:pPr>
              <w:pStyle w:val="a9"/>
              <w:numPr>
                <w:ilvl w:val="0"/>
                <w:numId w:val="1"/>
              </w:numPr>
              <w:spacing w:line="276" w:lineRule="auto"/>
              <w:ind w:leftChars="0"/>
              <w:rPr>
                <w:sz w:val="18"/>
                <w:szCs w:val="18"/>
              </w:rPr>
            </w:pPr>
            <w:r>
              <w:rPr>
                <w:rFonts w:hint="eastAsia"/>
                <w:sz w:val="18"/>
                <w:szCs w:val="18"/>
              </w:rPr>
              <w:t>공제가족이 추가되면, 공제가족이 지출한 공제항목을 입력합니다.</w:t>
            </w:r>
          </w:p>
          <w:p w:rsidR="00D75678" w:rsidRDefault="00D75678" w:rsidP="00D75678">
            <w:pPr>
              <w:pStyle w:val="a9"/>
              <w:numPr>
                <w:ilvl w:val="0"/>
                <w:numId w:val="1"/>
              </w:numPr>
              <w:spacing w:line="276" w:lineRule="auto"/>
              <w:ind w:leftChars="0"/>
              <w:rPr>
                <w:sz w:val="18"/>
                <w:szCs w:val="18"/>
              </w:rPr>
            </w:pPr>
            <w:r>
              <w:rPr>
                <w:rFonts w:hint="eastAsia"/>
                <w:sz w:val="18"/>
                <w:szCs w:val="18"/>
              </w:rPr>
              <w:t xml:space="preserve">기본공제 대상자 중 인적공제 대상자에 해당하는 경우 부양가족 공제적용에 Check 해야 합니다. </w:t>
            </w:r>
          </w:p>
          <w:p w:rsidR="00D75678" w:rsidRPr="00D75678" w:rsidRDefault="00D75678" w:rsidP="00D75678">
            <w:pPr>
              <w:rPr>
                <w:sz w:val="18"/>
                <w:szCs w:val="18"/>
              </w:rPr>
            </w:pPr>
          </w:p>
        </w:tc>
      </w:tr>
      <w:tr w:rsidR="00770B65" w:rsidTr="00C438DD">
        <w:tc>
          <w:tcPr>
            <w:tcW w:w="9944" w:type="dxa"/>
            <w:gridSpan w:val="3"/>
            <w:tcBorders>
              <w:top w:val="nil"/>
              <w:left w:val="nil"/>
              <w:bottom w:val="single" w:sz="4" w:space="0" w:color="D9D9D9" w:themeColor="background1" w:themeShade="D9"/>
              <w:right w:val="nil"/>
            </w:tcBorders>
            <w:hideMark/>
          </w:tcPr>
          <w:p w:rsidR="00770B65" w:rsidRDefault="00770B65" w:rsidP="00C438DD">
            <w:pPr>
              <w:spacing w:line="276" w:lineRule="auto"/>
              <w:rPr>
                <w:b/>
                <w:sz w:val="18"/>
                <w:szCs w:val="18"/>
              </w:rPr>
            </w:pPr>
          </w:p>
          <w:p w:rsidR="00770B65" w:rsidRDefault="00770B65" w:rsidP="00C438DD">
            <w:pPr>
              <w:spacing w:line="276" w:lineRule="auto"/>
              <w:rPr>
                <w:b/>
                <w:sz w:val="18"/>
                <w:szCs w:val="18"/>
              </w:rPr>
            </w:pPr>
            <w:r>
              <w:rPr>
                <w:rFonts w:hint="eastAsia"/>
                <w:b/>
                <w:sz w:val="18"/>
                <w:szCs w:val="18"/>
              </w:rPr>
              <w:t>버튼설명</w:t>
            </w:r>
          </w:p>
        </w:tc>
      </w:tr>
      <w:tr w:rsidR="00770B65" w:rsidTr="00D75678">
        <w:trPr>
          <w:trHeight w:val="454"/>
        </w:trPr>
        <w:tc>
          <w:tcPr>
            <w:tcW w:w="237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70B65" w:rsidRDefault="00770B65" w:rsidP="00C438DD">
            <w:pPr>
              <w:spacing w:line="276" w:lineRule="auto"/>
              <w:jc w:val="center"/>
              <w:rPr>
                <w:sz w:val="18"/>
                <w:szCs w:val="18"/>
              </w:rPr>
            </w:pPr>
            <w:r>
              <w:rPr>
                <w:rFonts w:hint="eastAsia"/>
                <w:sz w:val="18"/>
                <w:szCs w:val="18"/>
              </w:rPr>
              <w:t>버튼명칭</w:t>
            </w: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70B65" w:rsidRDefault="00770B65" w:rsidP="00C438DD">
            <w:pPr>
              <w:spacing w:line="276" w:lineRule="auto"/>
              <w:jc w:val="center"/>
              <w:rPr>
                <w:sz w:val="18"/>
                <w:szCs w:val="18"/>
              </w:rPr>
            </w:pPr>
            <w:r>
              <w:rPr>
                <w:rFonts w:hint="eastAsia"/>
                <w:sz w:val="18"/>
                <w:szCs w:val="18"/>
              </w:rPr>
              <w:t>구분</w:t>
            </w:r>
          </w:p>
        </w:tc>
        <w:tc>
          <w:tcPr>
            <w:tcW w:w="685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70B65" w:rsidRDefault="00770B65" w:rsidP="00C438DD">
            <w:pPr>
              <w:spacing w:line="276" w:lineRule="auto"/>
              <w:jc w:val="center"/>
              <w:rPr>
                <w:sz w:val="18"/>
                <w:szCs w:val="18"/>
              </w:rPr>
            </w:pPr>
            <w:r>
              <w:rPr>
                <w:rFonts w:hint="eastAsia"/>
                <w:sz w:val="18"/>
                <w:szCs w:val="18"/>
              </w:rPr>
              <w:t>설명</w:t>
            </w:r>
          </w:p>
        </w:tc>
      </w:tr>
      <w:tr w:rsidR="00770B65" w:rsidTr="00D75678">
        <w:trPr>
          <w:trHeight w:val="454"/>
        </w:trPr>
        <w:tc>
          <w:tcPr>
            <w:tcW w:w="237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770B65" w:rsidRDefault="00D75678" w:rsidP="00C438DD">
            <w:pPr>
              <w:spacing w:line="276" w:lineRule="auto"/>
              <w:jc w:val="center"/>
              <w:rPr>
                <w:sz w:val="18"/>
                <w:szCs w:val="18"/>
              </w:rPr>
            </w:pPr>
            <w:r>
              <w:rPr>
                <w:rFonts w:hint="eastAsia"/>
                <w:sz w:val="18"/>
                <w:szCs w:val="18"/>
              </w:rPr>
              <w:t>추가/삭제/저장</w:t>
            </w: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770B65" w:rsidRDefault="00770B65" w:rsidP="00C438DD">
            <w:pPr>
              <w:spacing w:line="276" w:lineRule="auto"/>
              <w:jc w:val="center"/>
              <w:rPr>
                <w:sz w:val="18"/>
                <w:szCs w:val="18"/>
              </w:rPr>
            </w:pPr>
          </w:p>
        </w:tc>
        <w:tc>
          <w:tcPr>
            <w:tcW w:w="685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770B65" w:rsidRDefault="00D75678" w:rsidP="00C438DD">
            <w:pPr>
              <w:widowControl/>
              <w:wordWrap/>
              <w:autoSpaceDE/>
              <w:spacing w:line="276" w:lineRule="auto"/>
              <w:rPr>
                <w:sz w:val="18"/>
                <w:szCs w:val="18"/>
              </w:rPr>
            </w:pPr>
            <w:r>
              <w:rPr>
                <w:rFonts w:hint="eastAsia"/>
                <w:sz w:val="18"/>
                <w:szCs w:val="18"/>
              </w:rPr>
              <w:t xml:space="preserve">가족정보를 추가/삭제/저장합니다. </w:t>
            </w:r>
          </w:p>
        </w:tc>
      </w:tr>
      <w:tr w:rsidR="00770B65" w:rsidTr="00D75678">
        <w:trPr>
          <w:trHeight w:val="454"/>
        </w:trPr>
        <w:tc>
          <w:tcPr>
            <w:tcW w:w="237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770B65" w:rsidRDefault="00D75678" w:rsidP="00C438DD">
            <w:pPr>
              <w:spacing w:line="276" w:lineRule="auto"/>
              <w:jc w:val="center"/>
              <w:rPr>
                <w:sz w:val="18"/>
                <w:szCs w:val="18"/>
              </w:rPr>
            </w:pPr>
            <w:r>
              <w:rPr>
                <w:rFonts w:hint="eastAsia"/>
                <w:sz w:val="18"/>
                <w:szCs w:val="18"/>
              </w:rPr>
              <w:t>인사(가족)정보 끌어오기</w:t>
            </w: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770B65" w:rsidRDefault="00770B65" w:rsidP="00C438DD">
            <w:pPr>
              <w:spacing w:line="276" w:lineRule="auto"/>
              <w:jc w:val="center"/>
              <w:rPr>
                <w:sz w:val="18"/>
                <w:szCs w:val="18"/>
              </w:rPr>
            </w:pPr>
          </w:p>
        </w:tc>
        <w:tc>
          <w:tcPr>
            <w:tcW w:w="685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770B65" w:rsidRPr="00770B65" w:rsidRDefault="00D75678" w:rsidP="00C438DD">
            <w:pPr>
              <w:widowControl/>
              <w:wordWrap/>
              <w:autoSpaceDE/>
              <w:spacing w:line="276" w:lineRule="auto"/>
              <w:rPr>
                <w:rFonts w:ascii="맑은 고딕" w:eastAsia="맑은 고딕" w:hAnsi="맑은 고딕"/>
                <w:sz w:val="18"/>
                <w:szCs w:val="18"/>
              </w:rPr>
            </w:pPr>
            <w:r>
              <w:rPr>
                <w:rFonts w:ascii="맑은 고딕" w:eastAsia="맑은 고딕" w:hAnsi="맑은 고딕" w:hint="eastAsia"/>
                <w:sz w:val="18"/>
                <w:szCs w:val="18"/>
              </w:rPr>
              <w:t xml:space="preserve">사원의 가족정보에 등록된 가족정보를 연말정산 작업화면으로 끌어옵니다. </w:t>
            </w:r>
          </w:p>
        </w:tc>
      </w:tr>
      <w:tr w:rsidR="00D75678" w:rsidTr="00D75678">
        <w:trPr>
          <w:trHeight w:val="454"/>
        </w:trPr>
        <w:tc>
          <w:tcPr>
            <w:tcW w:w="237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75678" w:rsidRDefault="00D75678" w:rsidP="00C438DD">
            <w:pPr>
              <w:jc w:val="center"/>
              <w:rPr>
                <w:sz w:val="18"/>
                <w:szCs w:val="18"/>
              </w:rPr>
            </w:pPr>
            <w:r>
              <w:rPr>
                <w:rFonts w:hint="eastAsia"/>
                <w:sz w:val="18"/>
                <w:szCs w:val="18"/>
              </w:rPr>
              <w:t>의료비/신용카드상세</w:t>
            </w: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75678" w:rsidRDefault="00D75678" w:rsidP="00C438DD">
            <w:pPr>
              <w:jc w:val="center"/>
              <w:rPr>
                <w:sz w:val="18"/>
                <w:szCs w:val="18"/>
              </w:rPr>
            </w:pPr>
          </w:p>
        </w:tc>
        <w:tc>
          <w:tcPr>
            <w:tcW w:w="685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75678" w:rsidRPr="00770B65" w:rsidRDefault="00D75678" w:rsidP="00C438DD">
            <w:pPr>
              <w:widowControl/>
              <w:wordWrap/>
              <w:autoSpaceDE/>
              <w:rPr>
                <w:rFonts w:ascii="맑은 고딕" w:eastAsia="맑은 고딕" w:hAnsi="맑은 고딕"/>
                <w:sz w:val="18"/>
                <w:szCs w:val="18"/>
              </w:rPr>
            </w:pPr>
            <w:r>
              <w:rPr>
                <w:rFonts w:ascii="맑은 고딕" w:eastAsia="맑은 고딕" w:hAnsi="맑은 고딕" w:hint="eastAsia"/>
                <w:sz w:val="18"/>
                <w:szCs w:val="18"/>
              </w:rPr>
              <w:t xml:space="preserve">의료비/신용카드 공제계산 및 공제상세내역을 조회합니다. </w:t>
            </w:r>
          </w:p>
        </w:tc>
      </w:tr>
      <w:tr w:rsidR="00D75678" w:rsidTr="00D75678">
        <w:trPr>
          <w:trHeight w:val="454"/>
        </w:trPr>
        <w:tc>
          <w:tcPr>
            <w:tcW w:w="237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75678" w:rsidRDefault="00D75678" w:rsidP="00C438DD">
            <w:pPr>
              <w:jc w:val="center"/>
              <w:rPr>
                <w:sz w:val="18"/>
                <w:szCs w:val="18"/>
              </w:rPr>
            </w:pPr>
            <w:r>
              <w:rPr>
                <w:rFonts w:hint="eastAsia"/>
                <w:sz w:val="18"/>
                <w:szCs w:val="18"/>
              </w:rPr>
              <w:t>기부금공제작업/조회</w:t>
            </w: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75678" w:rsidRDefault="00D75678" w:rsidP="00C438DD">
            <w:pPr>
              <w:jc w:val="center"/>
              <w:rPr>
                <w:sz w:val="18"/>
                <w:szCs w:val="18"/>
              </w:rPr>
            </w:pPr>
          </w:p>
        </w:tc>
        <w:tc>
          <w:tcPr>
            <w:tcW w:w="685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75678" w:rsidRPr="00D75678" w:rsidRDefault="00D75678" w:rsidP="00C438DD">
            <w:pPr>
              <w:widowControl/>
              <w:wordWrap/>
              <w:autoSpaceDE/>
              <w:rPr>
                <w:rFonts w:ascii="맑은 고딕" w:eastAsia="맑은 고딕" w:hAnsi="맑은 고딕"/>
                <w:sz w:val="18"/>
                <w:szCs w:val="18"/>
              </w:rPr>
            </w:pPr>
            <w:r>
              <w:rPr>
                <w:rFonts w:ascii="맑은 고딕" w:eastAsia="맑은 고딕" w:hAnsi="맑은 고딕" w:hint="eastAsia"/>
                <w:sz w:val="18"/>
                <w:szCs w:val="18"/>
              </w:rPr>
              <w:t xml:space="preserve">전기 이월 기부금 및 당해연도 기부금 상세내역을 조회합니다. </w:t>
            </w:r>
          </w:p>
        </w:tc>
      </w:tr>
      <w:tr w:rsidR="00D75678" w:rsidTr="00D75678">
        <w:trPr>
          <w:trHeight w:val="454"/>
        </w:trPr>
        <w:tc>
          <w:tcPr>
            <w:tcW w:w="237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75678" w:rsidRDefault="00D75678" w:rsidP="00C438DD">
            <w:pPr>
              <w:jc w:val="center"/>
              <w:rPr>
                <w:sz w:val="18"/>
                <w:szCs w:val="18"/>
              </w:rPr>
            </w:pPr>
            <w:r>
              <w:rPr>
                <w:rFonts w:hint="eastAsia"/>
                <w:sz w:val="18"/>
                <w:szCs w:val="18"/>
              </w:rPr>
              <w:t>Excel</w:t>
            </w: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75678" w:rsidRDefault="00D75678" w:rsidP="00C438DD">
            <w:pPr>
              <w:jc w:val="center"/>
              <w:rPr>
                <w:sz w:val="18"/>
                <w:szCs w:val="18"/>
              </w:rPr>
            </w:pPr>
          </w:p>
        </w:tc>
        <w:tc>
          <w:tcPr>
            <w:tcW w:w="685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75678" w:rsidRDefault="00D75678" w:rsidP="00C438DD">
            <w:pPr>
              <w:widowControl/>
              <w:wordWrap/>
              <w:autoSpaceDE/>
              <w:rPr>
                <w:rFonts w:ascii="맑은 고딕" w:eastAsia="맑은 고딕" w:hAnsi="맑은 고딕"/>
                <w:sz w:val="18"/>
                <w:szCs w:val="18"/>
              </w:rPr>
            </w:pPr>
            <w:r>
              <w:rPr>
                <w:rFonts w:ascii="맑은 고딕" w:eastAsia="맑은 고딕" w:hAnsi="맑은 고딕" w:hint="eastAsia"/>
                <w:sz w:val="18"/>
                <w:szCs w:val="18"/>
              </w:rPr>
              <w:t xml:space="preserve">가족별 정보 입력/공제리스트를 Excel로 변환합니다. </w:t>
            </w:r>
          </w:p>
        </w:tc>
      </w:tr>
    </w:tbl>
    <w:p w:rsidR="00770B65" w:rsidRDefault="00770B65" w:rsidP="00770B65">
      <w:pPr>
        <w:rPr>
          <w:b/>
          <w:i/>
          <w:sz w:val="24"/>
        </w:rPr>
      </w:pPr>
    </w:p>
    <w:p w:rsidR="00770B65" w:rsidRDefault="00770B65" w:rsidP="00770B65"/>
    <w:p w:rsidR="005F5CE8" w:rsidRDefault="005F5CE8" w:rsidP="00770B65"/>
    <w:p w:rsidR="005F5CE8" w:rsidRDefault="005F5CE8" w:rsidP="00770B65"/>
    <w:p w:rsidR="005F5CE8" w:rsidRDefault="005F5CE8" w:rsidP="00770B65"/>
    <w:p w:rsidR="005F5CE8" w:rsidRDefault="005F5CE8" w:rsidP="00770B65"/>
    <w:p w:rsidR="005F5CE8" w:rsidRDefault="005F5CE8" w:rsidP="00770B65"/>
    <w:p w:rsidR="00D75678" w:rsidRDefault="00D75678" w:rsidP="00A5473D">
      <w:pPr>
        <w:pStyle w:val="3"/>
      </w:pPr>
      <w:bookmarkStart w:id="27" w:name="_Toc28427993"/>
      <w:r>
        <w:rPr>
          <w:rFonts w:hint="eastAsia"/>
        </w:rPr>
        <w:lastRenderedPageBreak/>
        <w:t>5.2.1 기본정보/공제여부</w:t>
      </w:r>
      <w:bookmarkEnd w:id="27"/>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D75678" w:rsidTr="00B938C0">
        <w:trPr>
          <w:trHeight w:val="1516"/>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D75678" w:rsidRDefault="00D75678" w:rsidP="00150D56">
            <w:pPr>
              <w:rPr>
                <w:b/>
              </w:rPr>
            </w:pPr>
          </w:p>
          <w:p w:rsidR="00D75678" w:rsidRDefault="00B938C0" w:rsidP="00B938C0">
            <w:pPr>
              <w:jc w:val="center"/>
              <w:rPr>
                <w:b/>
              </w:rPr>
            </w:pPr>
            <w:r>
              <w:rPr>
                <w:noProof/>
              </w:rPr>
              <mc:AlternateContent>
                <mc:Choice Requires="wps">
                  <w:drawing>
                    <wp:anchor distT="0" distB="0" distL="114300" distR="114300" simplePos="0" relativeHeight="252174336" behindDoc="0" locked="0" layoutInCell="1" allowOverlap="1" wp14:anchorId="52DBA19F" wp14:editId="4ED442BA">
                      <wp:simplePos x="0" y="0"/>
                      <wp:positionH relativeFrom="column">
                        <wp:posOffset>2727960</wp:posOffset>
                      </wp:positionH>
                      <wp:positionV relativeFrom="paragraph">
                        <wp:posOffset>247650</wp:posOffset>
                      </wp:positionV>
                      <wp:extent cx="218440" cy="66040"/>
                      <wp:effectExtent l="0" t="0" r="0" b="0"/>
                      <wp:wrapNone/>
                      <wp:docPr id="5173" name="직사각형 5173"/>
                      <wp:cNvGraphicFramePr/>
                      <a:graphic xmlns:a="http://schemas.openxmlformats.org/drawingml/2006/main">
                        <a:graphicData uri="http://schemas.microsoft.com/office/word/2010/wordprocessingShape">
                          <wps:wsp>
                            <wps:cNvSpPr/>
                            <wps:spPr>
                              <a:xfrm>
                                <a:off x="0" y="0"/>
                                <a:ext cx="218440" cy="66040"/>
                              </a:xfrm>
                              <a:prstGeom prst="rect">
                                <a:avLst/>
                              </a:prstGeom>
                              <a:solidFill>
                                <a:srgbClr val="FFFFFF"/>
                              </a:solid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5173" o:spid="_x0000_s1026" style="position:absolute;left:0;text-align:left;margin-left:214.8pt;margin-top:19.5pt;width:17.2pt;height:5.2pt;z-index:252174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" stroked="f" strokeweight="1.25pt"/>
                  </w:pict>
                </mc:Fallback>
              </mc:AlternateContent>
            </w:r>
            <w:r>
              <w:rPr>
                <w:noProof/>
              </w:rPr>
              <w:drawing>
                <wp:inline distT="0" distB="0" distL="0" distR="0" wp14:anchorId="4010BDF9" wp14:editId="5D54E294">
                  <wp:extent cx="5943600" cy="491490"/>
                  <wp:effectExtent l="0" t="0" r="0" b="3810"/>
                  <wp:docPr id="5174" name="그림 5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5943600" cy="491490"/>
                          </a:xfrm>
                          <a:prstGeom prst="rect">
                            <a:avLst/>
                          </a:prstGeom>
                        </pic:spPr>
                      </pic:pic>
                    </a:graphicData>
                  </a:graphic>
                </wp:inline>
              </w:drawing>
            </w:r>
          </w:p>
        </w:tc>
      </w:tr>
      <w:tr w:rsidR="00D75678" w:rsidTr="00150D56">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D75678" w:rsidRDefault="00D75678" w:rsidP="00150D56">
            <w:pPr>
              <w:rPr>
                <w:noProof/>
              </w:rPr>
            </w:pPr>
          </w:p>
        </w:tc>
      </w:tr>
      <w:tr w:rsidR="00D75678" w:rsidTr="00150D56">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D75678" w:rsidRDefault="00D75678" w:rsidP="00150D56">
            <w:pPr>
              <w:rPr>
                <w:b/>
                <w:sz w:val="18"/>
                <w:szCs w:val="18"/>
              </w:rPr>
            </w:pPr>
            <w:r>
              <w:rPr>
                <w:rFonts w:hint="eastAsia"/>
                <w:b/>
                <w:sz w:val="18"/>
                <w:szCs w:val="18"/>
              </w:rPr>
              <w:t>업무개요</w:t>
            </w:r>
          </w:p>
        </w:tc>
      </w:tr>
      <w:tr w:rsidR="00D75678" w:rsidTr="00150D56">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D75678" w:rsidRDefault="00D75678" w:rsidP="00150D56">
            <w:pPr>
              <w:ind w:firstLine="180"/>
              <w:rPr>
                <w:sz w:val="18"/>
                <w:szCs w:val="18"/>
              </w:rPr>
            </w:pPr>
            <w:r>
              <w:rPr>
                <w:rFonts w:hint="eastAsia"/>
                <w:sz w:val="18"/>
                <w:szCs w:val="18"/>
              </w:rPr>
              <w:t xml:space="preserve">공제 가족의 관계, 성명, 내/외국인 여부, 연간소득금액을 입력합니다. </w:t>
            </w:r>
          </w:p>
        </w:tc>
      </w:tr>
    </w:tbl>
    <w:p w:rsidR="00D75678" w:rsidRDefault="00D75678" w:rsidP="00D75678">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D75678" w:rsidTr="00150D56">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D75678" w:rsidRDefault="00D75678" w:rsidP="00150D56">
            <w:pPr>
              <w:spacing w:line="276" w:lineRule="auto"/>
              <w:rPr>
                <w:b/>
                <w:sz w:val="18"/>
                <w:szCs w:val="18"/>
              </w:rPr>
            </w:pPr>
            <w:r>
              <w:rPr>
                <w:rFonts w:hint="eastAsia"/>
                <w:b/>
                <w:sz w:val="18"/>
                <w:szCs w:val="18"/>
              </w:rPr>
              <w:t>사용방법</w:t>
            </w:r>
          </w:p>
          <w:p w:rsidR="00150D56" w:rsidRPr="00150D56" w:rsidRDefault="00150D56" w:rsidP="00A059C4">
            <w:pPr>
              <w:pStyle w:val="a9"/>
              <w:numPr>
                <w:ilvl w:val="0"/>
                <w:numId w:val="8"/>
              </w:numPr>
              <w:ind w:leftChars="0"/>
              <w:rPr>
                <w:sz w:val="18"/>
                <w:szCs w:val="18"/>
              </w:rPr>
            </w:pPr>
            <w:r w:rsidRPr="00150D56">
              <w:rPr>
                <w:rFonts w:hint="eastAsia"/>
                <w:sz w:val="18"/>
                <w:szCs w:val="18"/>
              </w:rPr>
              <w:t xml:space="preserve"> 기본정보</w:t>
            </w:r>
          </w:p>
        </w:tc>
      </w:tr>
      <w:tr w:rsidR="00D75678" w:rsidTr="00150D56">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D75678" w:rsidRDefault="00150D56" w:rsidP="00150D56">
            <w:pPr>
              <w:pStyle w:val="a9"/>
              <w:numPr>
                <w:ilvl w:val="0"/>
                <w:numId w:val="1"/>
              </w:numPr>
              <w:spacing w:line="276" w:lineRule="auto"/>
              <w:ind w:leftChars="0"/>
              <w:rPr>
                <w:sz w:val="18"/>
                <w:szCs w:val="18"/>
              </w:rPr>
            </w:pPr>
            <w:r>
              <w:rPr>
                <w:rFonts w:hint="eastAsia"/>
                <w:sz w:val="18"/>
                <w:szCs w:val="18"/>
              </w:rPr>
              <w:t xml:space="preserve">공제가족의 관계, 성명, 내/외국인 여부, 연간소득금액을 입력합니다. </w:t>
            </w:r>
          </w:p>
          <w:p w:rsidR="00150D56" w:rsidRDefault="00150D56" w:rsidP="00150D56">
            <w:pPr>
              <w:pStyle w:val="a9"/>
              <w:numPr>
                <w:ilvl w:val="0"/>
                <w:numId w:val="1"/>
              </w:numPr>
              <w:spacing w:line="276" w:lineRule="auto"/>
              <w:ind w:leftChars="0"/>
              <w:rPr>
                <w:sz w:val="18"/>
                <w:szCs w:val="18"/>
              </w:rPr>
            </w:pPr>
            <w:r>
              <w:rPr>
                <w:noProof/>
              </w:rPr>
              <w:drawing>
                <wp:anchor distT="0" distB="0" distL="114300" distR="114300" simplePos="0" relativeHeight="251993088" behindDoc="0" locked="0" layoutInCell="1" allowOverlap="1" wp14:anchorId="579E4F12" wp14:editId="6F4C53AE">
                  <wp:simplePos x="0" y="0"/>
                  <wp:positionH relativeFrom="column">
                    <wp:posOffset>1893570</wp:posOffset>
                  </wp:positionH>
                  <wp:positionV relativeFrom="paragraph">
                    <wp:posOffset>316865</wp:posOffset>
                  </wp:positionV>
                  <wp:extent cx="2123440" cy="680085"/>
                  <wp:effectExtent l="19050" t="19050" r="10160" b="24765"/>
                  <wp:wrapNone/>
                  <wp:docPr id="66" name="그림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extLst>
                              <a:ext uri="{28A0092B-C50C-407E-A947-70E740481C1C}">
                                <a14:useLocalDpi xmlns:a14="http://schemas.microsoft.com/office/drawing/2010/main" val="0"/>
                              </a:ext>
                            </a:extLst>
                          </a:blip>
                          <a:stretch>
                            <a:fillRect/>
                          </a:stretch>
                        </pic:blipFill>
                        <pic:spPr>
                          <a:xfrm>
                            <a:off x="0" y="0"/>
                            <a:ext cx="2123440" cy="68008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Pr>
                <w:rFonts w:hint="eastAsia"/>
                <w:noProof/>
                <w:sz w:val="18"/>
                <w:szCs w:val="18"/>
              </w:rPr>
              <mc:AlternateContent>
                <mc:Choice Requires="wps">
                  <w:drawing>
                    <wp:anchor distT="0" distB="0" distL="114300" distR="114300" simplePos="0" relativeHeight="251992064" behindDoc="0" locked="0" layoutInCell="1" allowOverlap="1" wp14:anchorId="5E333ADC" wp14:editId="6E66057A">
                      <wp:simplePos x="0" y="0"/>
                      <wp:positionH relativeFrom="column">
                        <wp:posOffset>4512129</wp:posOffset>
                      </wp:positionH>
                      <wp:positionV relativeFrom="paragraph">
                        <wp:posOffset>377099</wp:posOffset>
                      </wp:positionV>
                      <wp:extent cx="1055914" cy="261257"/>
                      <wp:effectExtent l="0" t="0" r="11430" b="24765"/>
                      <wp:wrapNone/>
                      <wp:docPr id="69" name="모서리가 둥근 직사각형 69"/>
                      <wp:cNvGraphicFramePr/>
                      <a:graphic xmlns:a="http://schemas.openxmlformats.org/drawingml/2006/main">
                        <a:graphicData uri="http://schemas.microsoft.com/office/word/2010/wordprocessingShape">
                          <wps:wsp>
                            <wps:cNvSpPr/>
                            <wps:spPr>
                              <a:xfrm>
                                <a:off x="0" y="0"/>
                                <a:ext cx="1055914" cy="261257"/>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69" o:spid="_x0000_s1026" style="position:absolute;left:0;text-align:left;margin-left:355.3pt;margin-top:29.7pt;width:83.15pt;height:20.55pt;z-index:2519920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" filled="f" strokecolor="red" strokeweight="1.25pt"/>
                  </w:pict>
                </mc:Fallback>
              </mc:AlternateContent>
            </w:r>
            <w:r>
              <w:rPr>
                <w:rFonts w:hint="eastAsia"/>
                <w:sz w:val="18"/>
                <w:szCs w:val="18"/>
              </w:rPr>
              <w:t xml:space="preserve">공제가족 정보 중 연간소득금액이 100만원(근로소득만 있는 경우 500만원)이상 입력된 경우에는 기본공제 적용을 받을 수 없습니다. </w:t>
            </w:r>
          </w:p>
          <w:p w:rsidR="00150D56" w:rsidRDefault="00150D56" w:rsidP="00150D56">
            <w:pPr>
              <w:rPr>
                <w:sz w:val="18"/>
                <w:szCs w:val="18"/>
              </w:rPr>
            </w:pPr>
            <w:r>
              <w:rPr>
                <w:rFonts w:hint="eastAsia"/>
                <w:sz w:val="18"/>
                <w:szCs w:val="18"/>
              </w:rPr>
              <w:t xml:space="preserve"> </w:t>
            </w:r>
            <w:r>
              <w:rPr>
                <w:noProof/>
              </w:rPr>
              <w:drawing>
                <wp:inline distT="0" distB="0" distL="0" distR="0" wp14:anchorId="5AED0750" wp14:editId="523E7AC7">
                  <wp:extent cx="5943600" cy="355600"/>
                  <wp:effectExtent l="0" t="0" r="0" b="6350"/>
                  <wp:docPr id="68" name="그림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stretch>
                            <a:fillRect/>
                          </a:stretch>
                        </pic:blipFill>
                        <pic:spPr>
                          <a:xfrm>
                            <a:off x="0" y="0"/>
                            <a:ext cx="5943600" cy="355600"/>
                          </a:xfrm>
                          <a:prstGeom prst="rect">
                            <a:avLst/>
                          </a:prstGeom>
                        </pic:spPr>
                      </pic:pic>
                    </a:graphicData>
                  </a:graphic>
                </wp:inline>
              </w:drawing>
            </w:r>
          </w:p>
          <w:p w:rsidR="00150D56" w:rsidRDefault="00150D56" w:rsidP="00150D56">
            <w:pPr>
              <w:rPr>
                <w:sz w:val="18"/>
                <w:szCs w:val="18"/>
              </w:rPr>
            </w:pPr>
          </w:p>
          <w:p w:rsidR="00150D56" w:rsidRDefault="00150D56" w:rsidP="00A059C4">
            <w:pPr>
              <w:pStyle w:val="a9"/>
              <w:numPr>
                <w:ilvl w:val="0"/>
                <w:numId w:val="8"/>
              </w:numPr>
              <w:ind w:leftChars="0"/>
              <w:rPr>
                <w:sz w:val="18"/>
                <w:szCs w:val="18"/>
              </w:rPr>
            </w:pPr>
            <w:r>
              <w:rPr>
                <w:rFonts w:hint="eastAsia"/>
                <w:sz w:val="18"/>
                <w:szCs w:val="18"/>
              </w:rPr>
              <w:t>공제여부</w:t>
            </w:r>
          </w:p>
          <w:p w:rsidR="00FE54DA" w:rsidRPr="00FE54DA" w:rsidRDefault="00150D56" w:rsidP="00FE54DA">
            <w:pPr>
              <w:pStyle w:val="a9"/>
              <w:numPr>
                <w:ilvl w:val="0"/>
                <w:numId w:val="1"/>
              </w:numPr>
              <w:spacing w:line="276" w:lineRule="auto"/>
              <w:ind w:leftChars="0"/>
              <w:rPr>
                <w:sz w:val="18"/>
                <w:szCs w:val="18"/>
              </w:rPr>
            </w:pPr>
            <w:r>
              <w:rPr>
                <w:rFonts w:hint="eastAsia"/>
                <w:sz w:val="18"/>
                <w:szCs w:val="18"/>
              </w:rPr>
              <w:t>기본공제 대상자 중 나이/소득요건을 검토하여 공제가족에 해당하는 경우 부양가족공제적용에 Check 하고, 추가공제여부를 판단하여 해당사항이 있을 경우 Check 하시면 됩니다. (나이요건은 자동적용)</w:t>
            </w:r>
          </w:p>
          <w:p w:rsidR="00150D56" w:rsidRDefault="00FE54DA" w:rsidP="00FE54DA">
            <w:pPr>
              <w:jc w:val="center"/>
            </w:pPr>
            <w:r>
              <w:rPr>
                <w:noProof/>
              </w:rPr>
              <mc:AlternateContent>
                <mc:Choice Requires="wps">
                  <w:drawing>
                    <wp:anchor distT="0" distB="0" distL="114300" distR="114300" simplePos="0" relativeHeight="252127232" behindDoc="0" locked="0" layoutInCell="1" allowOverlap="1" wp14:anchorId="41F901A7" wp14:editId="08C149F3">
                      <wp:simplePos x="0" y="0"/>
                      <wp:positionH relativeFrom="column">
                        <wp:posOffset>32657</wp:posOffset>
                      </wp:positionH>
                      <wp:positionV relativeFrom="paragraph">
                        <wp:posOffset>493939</wp:posOffset>
                      </wp:positionV>
                      <wp:extent cx="6101443" cy="283029"/>
                      <wp:effectExtent l="0" t="0" r="13970" b="22225"/>
                      <wp:wrapNone/>
                      <wp:docPr id="60" name="직사각형 60"/>
                      <wp:cNvGraphicFramePr/>
                      <a:graphic xmlns:a="http://schemas.openxmlformats.org/drawingml/2006/main">
                        <a:graphicData uri="http://schemas.microsoft.com/office/word/2010/wordprocessingShape">
                          <wps:wsp>
                            <wps:cNvSpPr/>
                            <wps:spPr>
                              <a:xfrm>
                                <a:off x="0" y="0"/>
                                <a:ext cx="6101443" cy="283029"/>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60" o:spid="_x0000_s1026" style="position:absolute;left:0;text-align:left;margin-left:2.55pt;margin-top:38.9pt;width:480.45pt;height:22.3pt;z-index:252127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" filled="f" strokecolor="red" strokeweight="1.25pt"/>
                  </w:pict>
                </mc:Fallback>
              </mc:AlternateContent>
            </w:r>
            <w:r>
              <w:rPr>
                <w:noProof/>
              </w:rPr>
              <w:drawing>
                <wp:inline distT="0" distB="0" distL="0" distR="0" wp14:anchorId="7A3EA06D" wp14:editId="4F9D7BCB">
                  <wp:extent cx="5943600" cy="1275080"/>
                  <wp:effectExtent l="0" t="0" r="0" b="1270"/>
                  <wp:docPr id="58" name="그림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stretch>
                            <a:fillRect/>
                          </a:stretch>
                        </pic:blipFill>
                        <pic:spPr>
                          <a:xfrm>
                            <a:off x="0" y="0"/>
                            <a:ext cx="5943600" cy="1275080"/>
                          </a:xfrm>
                          <a:prstGeom prst="rect">
                            <a:avLst/>
                          </a:prstGeom>
                        </pic:spPr>
                      </pic:pic>
                    </a:graphicData>
                  </a:graphic>
                </wp:inline>
              </w:drawing>
            </w:r>
          </w:p>
          <w:p w:rsidR="00150D56" w:rsidRDefault="00150D56" w:rsidP="00150D56">
            <w:pPr>
              <w:pStyle w:val="a9"/>
              <w:numPr>
                <w:ilvl w:val="0"/>
                <w:numId w:val="1"/>
              </w:numPr>
              <w:spacing w:line="276" w:lineRule="auto"/>
              <w:ind w:leftChars="0"/>
              <w:rPr>
                <w:rFonts w:hint="eastAsia"/>
                <w:sz w:val="18"/>
                <w:szCs w:val="18"/>
              </w:rPr>
            </w:pPr>
            <w:r>
              <w:rPr>
                <w:rFonts w:hint="eastAsia"/>
                <w:sz w:val="18"/>
                <w:szCs w:val="18"/>
              </w:rPr>
              <w:t>부양가족 공제적용 : 인적공제 대상자에 해당하는 경우 Check 합니다.</w:t>
            </w:r>
          </w:p>
          <w:p w:rsidR="005C4512" w:rsidRDefault="005C4512" w:rsidP="005C4512">
            <w:pPr>
              <w:pStyle w:val="a9"/>
              <w:spacing w:line="276" w:lineRule="auto"/>
              <w:ind w:leftChars="0" w:left="400"/>
              <w:rPr>
                <w:sz w:val="18"/>
                <w:szCs w:val="18"/>
              </w:rPr>
            </w:pPr>
          </w:p>
          <w:p w:rsidR="00B938C0" w:rsidRDefault="00B938C0" w:rsidP="00150D56">
            <w:pPr>
              <w:pStyle w:val="a9"/>
              <w:numPr>
                <w:ilvl w:val="0"/>
                <w:numId w:val="1"/>
              </w:numPr>
              <w:spacing w:line="276" w:lineRule="auto"/>
              <w:ind w:leftChars="0"/>
              <w:rPr>
                <w:sz w:val="18"/>
                <w:szCs w:val="18"/>
              </w:rPr>
            </w:pPr>
            <w:r>
              <w:rPr>
                <w:rFonts w:hint="eastAsia"/>
                <w:sz w:val="18"/>
                <w:szCs w:val="18"/>
              </w:rPr>
              <w:t xml:space="preserve">자녀세액공제 미적용여부 : 만7세이상만 적용이 가능하므로 7세 미만은 체크할 수 없습니다. </w:t>
            </w:r>
          </w:p>
          <w:p w:rsidR="005C4512" w:rsidRDefault="00B938C0" w:rsidP="005C4512">
            <w:pPr>
              <w:pStyle w:val="a9"/>
              <w:spacing w:line="276" w:lineRule="auto"/>
              <w:ind w:leftChars="0" w:left="400"/>
              <w:rPr>
                <w:rFonts w:hint="eastAsia"/>
                <w:sz w:val="18"/>
                <w:szCs w:val="18"/>
              </w:rPr>
            </w:pPr>
            <w:r>
              <w:rPr>
                <w:rFonts w:hint="eastAsia"/>
                <w:sz w:val="18"/>
                <w:szCs w:val="18"/>
              </w:rPr>
              <w:t>(다만, 만7세이하의 미취학 아동은 가능하므로, 2013년생에 한하여 체크할 수 있습니다.)</w:t>
            </w:r>
          </w:p>
          <w:p w:rsidR="005C4512" w:rsidRPr="005C4512" w:rsidRDefault="005C4512" w:rsidP="005C4512">
            <w:pPr>
              <w:pStyle w:val="a9"/>
              <w:spacing w:line="276" w:lineRule="auto"/>
              <w:ind w:leftChars="0" w:left="400"/>
              <w:rPr>
                <w:sz w:val="18"/>
                <w:szCs w:val="18"/>
              </w:rPr>
            </w:pPr>
          </w:p>
          <w:p w:rsidR="00FE54DA" w:rsidRDefault="00FE54DA" w:rsidP="00150D56">
            <w:pPr>
              <w:pStyle w:val="a9"/>
              <w:numPr>
                <w:ilvl w:val="0"/>
                <w:numId w:val="1"/>
              </w:numPr>
              <w:spacing w:line="276" w:lineRule="auto"/>
              <w:ind w:leftChars="0"/>
              <w:rPr>
                <w:sz w:val="18"/>
                <w:szCs w:val="18"/>
              </w:rPr>
            </w:pPr>
            <w:r>
              <w:rPr>
                <w:rFonts w:hint="eastAsia"/>
                <w:sz w:val="18"/>
                <w:szCs w:val="18"/>
              </w:rPr>
              <w:t>자녀세액공제 미적용여부 : 자녀장려금 신청을 위해 기본공제(부양가족공제)만 적용하고 자녀세액공제는 적용하지 않은 경우에 체크합니다. 해당 항목에 체크한 경우 당해년도 출산/입양여부 공제는 저장시 자동해제 됩니다.</w:t>
            </w:r>
          </w:p>
          <w:p w:rsidR="00FE54DA" w:rsidRPr="00FE54DA" w:rsidRDefault="00FE54DA" w:rsidP="00FE54DA">
            <w:pPr>
              <w:rPr>
                <w:sz w:val="18"/>
                <w:szCs w:val="18"/>
              </w:rPr>
            </w:pPr>
            <w:r>
              <w:rPr>
                <w:noProof/>
              </w:rPr>
              <mc:AlternateContent>
                <mc:Choice Requires="wps">
                  <w:drawing>
                    <wp:anchor distT="0" distB="0" distL="114300" distR="114300" simplePos="0" relativeHeight="252130304" behindDoc="0" locked="0" layoutInCell="1" allowOverlap="1" wp14:anchorId="67A300DF" wp14:editId="73655AF4">
                      <wp:simplePos x="0" y="0"/>
                      <wp:positionH relativeFrom="column">
                        <wp:posOffset>3514552</wp:posOffset>
                      </wp:positionH>
                      <wp:positionV relativeFrom="paragraph">
                        <wp:posOffset>489585</wp:posOffset>
                      </wp:positionV>
                      <wp:extent cx="323157" cy="0"/>
                      <wp:effectExtent l="0" t="76200" r="20320" b="114300"/>
                      <wp:wrapNone/>
                      <wp:docPr id="70" name="직선 화살표 연결선 70"/>
                      <wp:cNvGraphicFramePr/>
                      <a:graphic xmlns:a="http://schemas.openxmlformats.org/drawingml/2006/main">
                        <a:graphicData uri="http://schemas.microsoft.com/office/word/2010/wordprocessingShape">
                          <wps:wsp>
                            <wps:cNvCnPr/>
                            <wps:spPr>
                              <a:xfrm>
                                <a:off x="0" y="0"/>
                                <a:ext cx="323157" cy="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직선 화살표 연결선 70" o:spid="_x0000_s1026" type="#_x0000_t32" style="position:absolute;left:0;text-align:left;margin-left:276.75pt;margin-top:38.55pt;width:25.45pt;height:0;z-index:252130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" strokecolor="red">
                      <v:stroke endarrow="open"/>
                    </v:shape>
                  </w:pict>
                </mc:Fallback>
              </mc:AlternateContent>
            </w:r>
            <w:r>
              <w:rPr>
                <w:noProof/>
              </w:rPr>
              <w:drawing>
                <wp:anchor distT="0" distB="0" distL="114300" distR="114300" simplePos="0" relativeHeight="252129280" behindDoc="0" locked="0" layoutInCell="1" allowOverlap="1" wp14:anchorId="125F2AB8" wp14:editId="67F693DB">
                  <wp:simplePos x="0" y="0"/>
                  <wp:positionH relativeFrom="column">
                    <wp:posOffset>3873175</wp:posOffset>
                  </wp:positionH>
                  <wp:positionV relativeFrom="paragraph">
                    <wp:posOffset>-1731</wp:posOffset>
                  </wp:positionV>
                  <wp:extent cx="2195946" cy="737030"/>
                  <wp:effectExtent l="19050" t="19050" r="13970" b="25400"/>
                  <wp:wrapNone/>
                  <wp:docPr id="59" name="그림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extLst>
                              <a:ext uri="{28A0092B-C50C-407E-A947-70E740481C1C}">
                                <a14:useLocalDpi xmlns:a14="http://schemas.microsoft.com/office/drawing/2010/main" val="0"/>
                              </a:ext>
                            </a:extLst>
                          </a:blip>
                          <a:stretch>
                            <a:fillRect/>
                          </a:stretch>
                        </pic:blipFill>
                        <pic:spPr>
                          <a:xfrm>
                            <a:off x="0" y="0"/>
                            <a:ext cx="2195946" cy="73703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Pr>
                <w:rFonts w:hint="eastAsia"/>
                <w:noProof/>
                <w:sz w:val="18"/>
                <w:szCs w:val="18"/>
              </w:rPr>
              <mc:AlternateContent>
                <mc:Choice Requires="wps">
                  <w:drawing>
                    <wp:anchor distT="0" distB="0" distL="114300" distR="114300" simplePos="0" relativeHeight="252128256" behindDoc="0" locked="0" layoutInCell="1" allowOverlap="1" wp14:anchorId="79932F8B" wp14:editId="1E93D26C">
                      <wp:simplePos x="0" y="0"/>
                      <wp:positionH relativeFrom="column">
                        <wp:posOffset>1621971</wp:posOffset>
                      </wp:positionH>
                      <wp:positionV relativeFrom="paragraph">
                        <wp:posOffset>391614</wp:posOffset>
                      </wp:positionV>
                      <wp:extent cx="1894115" cy="223157"/>
                      <wp:effectExtent l="0" t="0" r="11430" b="24765"/>
                      <wp:wrapNone/>
                      <wp:docPr id="62" name="직사각형 62"/>
                      <wp:cNvGraphicFramePr/>
                      <a:graphic xmlns:a="http://schemas.openxmlformats.org/drawingml/2006/main">
                        <a:graphicData uri="http://schemas.microsoft.com/office/word/2010/wordprocessingShape">
                          <wps:wsp>
                            <wps:cNvSpPr/>
                            <wps:spPr>
                              <a:xfrm>
                                <a:off x="0" y="0"/>
                                <a:ext cx="1894115" cy="223157"/>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62" o:spid="_x0000_s1026" style="position:absolute;left:0;text-align:left;margin-left:127.7pt;margin-top:30.85pt;width:149.15pt;height:17.55pt;z-index:25212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" filled="f" strokecolor="red" strokeweight="1.25pt"/>
                  </w:pict>
                </mc:Fallback>
              </mc:AlternateContent>
            </w:r>
            <w:r>
              <w:rPr>
                <w:rFonts w:hint="eastAsia"/>
                <w:sz w:val="18"/>
                <w:szCs w:val="18"/>
              </w:rPr>
              <w:t xml:space="preserve"> </w:t>
            </w:r>
            <w:r>
              <w:rPr>
                <w:noProof/>
              </w:rPr>
              <w:drawing>
                <wp:inline distT="0" distB="0" distL="0" distR="0" wp14:anchorId="27FC3481" wp14:editId="11770658">
                  <wp:extent cx="4452258" cy="616737"/>
                  <wp:effectExtent l="0" t="0" r="5715" b="0"/>
                  <wp:docPr id="61" name="그림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stretch>
                            <a:fillRect/>
                          </a:stretch>
                        </pic:blipFill>
                        <pic:spPr>
                          <a:xfrm>
                            <a:off x="0" y="0"/>
                            <a:ext cx="4453097" cy="616853"/>
                          </a:xfrm>
                          <a:prstGeom prst="rect">
                            <a:avLst/>
                          </a:prstGeom>
                        </pic:spPr>
                      </pic:pic>
                    </a:graphicData>
                  </a:graphic>
                </wp:inline>
              </w:drawing>
            </w:r>
          </w:p>
          <w:p w:rsidR="00FE54DA" w:rsidRPr="00FE54DA" w:rsidRDefault="00FE54DA" w:rsidP="00FE54DA">
            <w:pPr>
              <w:rPr>
                <w:sz w:val="18"/>
                <w:szCs w:val="18"/>
              </w:rPr>
            </w:pPr>
          </w:p>
          <w:p w:rsidR="00150D56" w:rsidRDefault="00150D56" w:rsidP="00150D56">
            <w:pPr>
              <w:pStyle w:val="a9"/>
              <w:numPr>
                <w:ilvl w:val="0"/>
                <w:numId w:val="1"/>
              </w:numPr>
              <w:spacing w:line="276" w:lineRule="auto"/>
              <w:ind w:leftChars="0"/>
              <w:rPr>
                <w:sz w:val="18"/>
                <w:szCs w:val="18"/>
              </w:rPr>
            </w:pPr>
            <w:r>
              <w:rPr>
                <w:rFonts w:hint="eastAsia"/>
                <w:sz w:val="18"/>
                <w:szCs w:val="18"/>
              </w:rPr>
              <w:lastRenderedPageBreak/>
              <w:t xml:space="preserve">당해년도 출산/입양여부 : 당해연도 출산/입양 자녀가 있는 경우 Check 합니다.  둘째 이상 자녀 출생/입양시 </w:t>
            </w:r>
            <w:r w:rsidR="005C4512">
              <w:rPr>
                <w:rFonts w:hint="eastAsia"/>
                <w:sz w:val="18"/>
                <w:szCs w:val="18"/>
              </w:rPr>
              <w:t>공제세</w:t>
            </w:r>
            <w:r>
              <w:rPr>
                <w:rFonts w:hint="eastAsia"/>
                <w:sz w:val="18"/>
                <w:szCs w:val="18"/>
              </w:rPr>
              <w:t xml:space="preserve">액이 차등적용 됩니다. 이에 따라 당해년도 출산/입양 인 경우 자녀의 구분을 선택해야 합니다. </w:t>
            </w:r>
          </w:p>
          <w:p w:rsidR="00E7725C" w:rsidRPr="00E7725C" w:rsidRDefault="00150D56" w:rsidP="00E7725C">
            <w:pPr>
              <w:pStyle w:val="a9"/>
              <w:spacing w:line="276" w:lineRule="auto"/>
              <w:ind w:leftChars="0" w:left="400"/>
              <w:rPr>
                <w:sz w:val="18"/>
                <w:szCs w:val="18"/>
              </w:rPr>
            </w:pPr>
            <w:r>
              <w:rPr>
                <w:rFonts w:hint="eastAsia"/>
                <w:sz w:val="18"/>
                <w:szCs w:val="18"/>
              </w:rPr>
              <w:t>첫째인 경우 30만원, 둘째의 경우 50만원, 셋째 이상 인 경우 70만원을 세액공제 적용받습니다</w:t>
            </w:r>
            <w:r w:rsidR="00E7725C">
              <w:rPr>
                <w:rFonts w:hint="eastAsia"/>
                <w:sz w:val="18"/>
                <w:szCs w:val="18"/>
              </w:rPr>
              <w:t>.</w:t>
            </w:r>
          </w:p>
          <w:p w:rsidR="00150D56" w:rsidRPr="00150D56" w:rsidRDefault="00150D56" w:rsidP="00150D56">
            <w:pPr>
              <w:rPr>
                <w:sz w:val="18"/>
                <w:szCs w:val="18"/>
              </w:rPr>
            </w:pPr>
          </w:p>
        </w:tc>
      </w:tr>
    </w:tbl>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rFonts w:hint="eastAsia"/>
          <w:b/>
        </w:rPr>
      </w:pPr>
    </w:p>
    <w:p w:rsidR="005C4512" w:rsidRDefault="005C4512" w:rsidP="005C4512">
      <w:pPr>
        <w:widowControl/>
        <w:wordWrap/>
        <w:autoSpaceDE/>
        <w:rPr>
          <w:b/>
        </w:rPr>
      </w:pPr>
    </w:p>
    <w:p w:rsidR="00150D56" w:rsidRDefault="00150D56" w:rsidP="00A5473D">
      <w:pPr>
        <w:pStyle w:val="3"/>
      </w:pPr>
      <w:bookmarkStart w:id="28" w:name="_Toc28427994"/>
      <w:r>
        <w:rPr>
          <w:rFonts w:hint="eastAsia"/>
        </w:rPr>
        <w:lastRenderedPageBreak/>
        <w:t>5.2.2 보장성 보험료(세액공제)</w:t>
      </w:r>
      <w:bookmarkEnd w:id="28"/>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150D56" w:rsidTr="00150D56">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150D56" w:rsidRDefault="00150D56" w:rsidP="00150D56">
            <w:pPr>
              <w:rPr>
                <w:b/>
              </w:rPr>
            </w:pPr>
          </w:p>
          <w:p w:rsidR="00150D56" w:rsidRDefault="00150D56" w:rsidP="00150D56">
            <w:pPr>
              <w:jc w:val="center"/>
              <w:rPr>
                <w:b/>
              </w:rPr>
            </w:pPr>
            <w:r>
              <w:rPr>
                <w:noProof/>
              </w:rPr>
              <mc:AlternateContent>
                <mc:Choice Requires="wps">
                  <w:drawing>
                    <wp:anchor distT="0" distB="0" distL="114300" distR="114300" simplePos="0" relativeHeight="251995136" behindDoc="0" locked="0" layoutInCell="1" allowOverlap="1" wp14:anchorId="7FB442F2" wp14:editId="41794BE7">
                      <wp:simplePos x="0" y="0"/>
                      <wp:positionH relativeFrom="column">
                        <wp:posOffset>4163786</wp:posOffset>
                      </wp:positionH>
                      <wp:positionV relativeFrom="paragraph">
                        <wp:posOffset>477339</wp:posOffset>
                      </wp:positionV>
                      <wp:extent cx="527957" cy="212180"/>
                      <wp:effectExtent l="0" t="0" r="24765" b="16510"/>
                      <wp:wrapNone/>
                      <wp:docPr id="71" name="모서리가 둥근 직사각형 71"/>
                      <wp:cNvGraphicFramePr/>
                      <a:graphic xmlns:a="http://schemas.openxmlformats.org/drawingml/2006/main">
                        <a:graphicData uri="http://schemas.microsoft.com/office/word/2010/wordprocessingShape">
                          <wps:wsp>
                            <wps:cNvSpPr/>
                            <wps:spPr>
                              <a:xfrm>
                                <a:off x="0" y="0"/>
                                <a:ext cx="527957" cy="21218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모서리가 둥근 직사각형 71" o:spid="_x0000_s1026" style="position:absolute;left:0;text-align:left;margin-left:327.85pt;margin-top:37.6pt;width:41.55pt;height:16.7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" filled="f" strokecolor="red" strokeweight="1.25pt"/>
                  </w:pict>
                </mc:Fallback>
              </mc:AlternateContent>
            </w:r>
            <w:r>
              <w:rPr>
                <w:noProof/>
              </w:rPr>
              <w:drawing>
                <wp:inline distT="0" distB="0" distL="0" distR="0" wp14:anchorId="6561BED9" wp14:editId="71E3742E">
                  <wp:extent cx="5943600" cy="688975"/>
                  <wp:effectExtent l="0" t="0" r="0" b="0"/>
                  <wp:docPr id="85" name="그림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stretch>
                            <a:fillRect/>
                          </a:stretch>
                        </pic:blipFill>
                        <pic:spPr>
                          <a:xfrm>
                            <a:off x="0" y="0"/>
                            <a:ext cx="5943600" cy="688975"/>
                          </a:xfrm>
                          <a:prstGeom prst="rect">
                            <a:avLst/>
                          </a:prstGeom>
                        </pic:spPr>
                      </pic:pic>
                    </a:graphicData>
                  </a:graphic>
                </wp:inline>
              </w:drawing>
            </w:r>
          </w:p>
          <w:p w:rsidR="00150D56" w:rsidRDefault="00150D56" w:rsidP="00150D56">
            <w:pPr>
              <w:jc w:val="center"/>
              <w:rPr>
                <w:b/>
              </w:rPr>
            </w:pPr>
          </w:p>
          <w:p w:rsidR="00523611" w:rsidRDefault="00523611" w:rsidP="00523611">
            <w:pPr>
              <w:jc w:val="center"/>
              <w:rPr>
                <w:b/>
              </w:rPr>
            </w:pPr>
            <w:r>
              <w:rPr>
                <w:noProof/>
              </w:rPr>
              <mc:AlternateContent>
                <mc:Choice Requires="wps">
                  <w:drawing>
                    <wp:anchor distT="0" distB="0" distL="114300" distR="114300" simplePos="0" relativeHeight="252000256" behindDoc="0" locked="0" layoutInCell="1" allowOverlap="1" wp14:anchorId="3DECF163" wp14:editId="45F5335D">
                      <wp:simplePos x="0" y="0"/>
                      <wp:positionH relativeFrom="column">
                        <wp:posOffset>3858804</wp:posOffset>
                      </wp:positionH>
                      <wp:positionV relativeFrom="paragraph">
                        <wp:posOffset>782411</wp:posOffset>
                      </wp:positionV>
                      <wp:extent cx="734967" cy="217714"/>
                      <wp:effectExtent l="0" t="0" r="27305" b="11430"/>
                      <wp:wrapNone/>
                      <wp:docPr id="3077" name="모서리가 둥근 직사각형 3077"/>
                      <wp:cNvGraphicFramePr/>
                      <a:graphic xmlns:a="http://schemas.openxmlformats.org/drawingml/2006/main">
                        <a:graphicData uri="http://schemas.microsoft.com/office/word/2010/wordprocessingShape">
                          <wps:wsp>
                            <wps:cNvSpPr/>
                            <wps:spPr>
                              <a:xfrm>
                                <a:off x="0" y="0"/>
                                <a:ext cx="734967" cy="217714"/>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3077" o:spid="_x0000_s1026" style="position:absolute;left:0;text-align:left;margin-left:303.85pt;margin-top:61.6pt;width:57.85pt;height:17.15pt;z-index:2520002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" filled="f" strokecolor="red" strokeweight="1.25pt"/>
                  </w:pict>
                </mc:Fallback>
              </mc:AlternateContent>
            </w:r>
            <w:r>
              <w:rPr>
                <w:noProof/>
              </w:rPr>
              <mc:AlternateContent>
                <mc:Choice Requires="wps">
                  <w:drawing>
                    <wp:anchor distT="0" distB="0" distL="114300" distR="114300" simplePos="0" relativeHeight="251999232" behindDoc="0" locked="0" layoutInCell="1" allowOverlap="1" wp14:anchorId="6AC04CCD" wp14:editId="6E4F4264">
                      <wp:simplePos x="0" y="0"/>
                      <wp:positionH relativeFrom="column">
                        <wp:posOffset>1779814</wp:posOffset>
                      </wp:positionH>
                      <wp:positionV relativeFrom="paragraph">
                        <wp:posOffset>956581</wp:posOffset>
                      </wp:positionV>
                      <wp:extent cx="2079172" cy="1464129"/>
                      <wp:effectExtent l="38100" t="0" r="16510" b="60325"/>
                      <wp:wrapNone/>
                      <wp:docPr id="3076" name="직선 화살표 연결선 3076"/>
                      <wp:cNvGraphicFramePr/>
                      <a:graphic xmlns:a="http://schemas.openxmlformats.org/drawingml/2006/main">
                        <a:graphicData uri="http://schemas.microsoft.com/office/word/2010/wordprocessingShape">
                          <wps:wsp>
                            <wps:cNvCnPr/>
                            <wps:spPr>
                              <a:xfrm flipH="1">
                                <a:off x="0" y="0"/>
                                <a:ext cx="2079172" cy="1464129"/>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직선 화살표 연결선 3076" o:spid="_x0000_s1026" type="#_x0000_t32" style="position:absolute;left:0;text-align:left;margin-left:140.15pt;margin-top:75.3pt;width:163.7pt;height:115.3pt;flip:x;z-index:25199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" strokecolor="red">
                      <v:stroke endarrow="open"/>
                    </v:shape>
                  </w:pict>
                </mc:Fallback>
              </mc:AlternateContent>
            </w:r>
            <w:r>
              <w:rPr>
                <w:noProof/>
              </w:rPr>
              <mc:AlternateContent>
                <mc:Choice Requires="wps">
                  <w:drawing>
                    <wp:anchor distT="0" distB="0" distL="114300" distR="114300" simplePos="0" relativeHeight="251998208" behindDoc="0" locked="0" layoutInCell="1" allowOverlap="1" wp14:anchorId="71B2E213" wp14:editId="7697D462">
                      <wp:simplePos x="0" y="0"/>
                      <wp:positionH relativeFrom="column">
                        <wp:posOffset>664029</wp:posOffset>
                      </wp:positionH>
                      <wp:positionV relativeFrom="paragraph">
                        <wp:posOffset>2420711</wp:posOffset>
                      </wp:positionV>
                      <wp:extent cx="1169670" cy="332014"/>
                      <wp:effectExtent l="0" t="0" r="11430" b="11430"/>
                      <wp:wrapNone/>
                      <wp:docPr id="3073" name="모서리가 둥근 직사각형 3073"/>
                      <wp:cNvGraphicFramePr/>
                      <a:graphic xmlns:a="http://schemas.openxmlformats.org/drawingml/2006/main">
                        <a:graphicData uri="http://schemas.microsoft.com/office/word/2010/wordprocessingShape">
                          <wps:wsp>
                            <wps:cNvSpPr/>
                            <wps:spPr>
                              <a:xfrm>
                                <a:off x="0" y="0"/>
                                <a:ext cx="1169670" cy="332014"/>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모서리가 둥근 직사각형 3073" o:spid="_x0000_s1026" style="position:absolute;left:0;text-align:left;margin-left:52.3pt;margin-top:190.6pt;width:92.1pt;height:26.15pt;z-index:251998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" filled="f" strokecolor="red" strokeweight="1.25pt"/>
                  </w:pict>
                </mc:Fallback>
              </mc:AlternateContent>
            </w:r>
            <w:r w:rsidR="00150D56">
              <w:rPr>
                <w:noProof/>
              </w:rPr>
              <w:drawing>
                <wp:inline distT="0" distB="0" distL="0" distR="0" wp14:anchorId="39BB9994" wp14:editId="6CFFA4D8">
                  <wp:extent cx="5943600" cy="2468880"/>
                  <wp:effectExtent l="0" t="0" r="0" b="7620"/>
                  <wp:docPr id="86" name="그림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5943600" cy="2468880"/>
                          </a:xfrm>
                          <a:prstGeom prst="rect">
                            <a:avLst/>
                          </a:prstGeom>
                        </pic:spPr>
                      </pic:pic>
                    </a:graphicData>
                  </a:graphic>
                </wp:inline>
              </w:drawing>
            </w:r>
          </w:p>
          <w:p w:rsidR="00523611" w:rsidRDefault="00523611" w:rsidP="00523611">
            <w:pPr>
              <w:jc w:val="center"/>
              <w:rPr>
                <w:b/>
              </w:rPr>
            </w:pPr>
            <w:r>
              <w:rPr>
                <w:noProof/>
              </w:rPr>
              <w:drawing>
                <wp:inline distT="0" distB="0" distL="0" distR="0" wp14:anchorId="2663E9C2" wp14:editId="620B718B">
                  <wp:extent cx="5943600" cy="241935"/>
                  <wp:effectExtent l="0" t="0" r="0" b="5715"/>
                  <wp:docPr id="3072" name="그림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stretch>
                            <a:fillRect/>
                          </a:stretch>
                        </pic:blipFill>
                        <pic:spPr>
                          <a:xfrm>
                            <a:off x="0" y="0"/>
                            <a:ext cx="5943600" cy="241935"/>
                          </a:xfrm>
                          <a:prstGeom prst="rect">
                            <a:avLst/>
                          </a:prstGeom>
                        </pic:spPr>
                      </pic:pic>
                    </a:graphicData>
                  </a:graphic>
                </wp:inline>
              </w:drawing>
            </w:r>
          </w:p>
          <w:p w:rsidR="00523611" w:rsidRDefault="00523611" w:rsidP="00523611">
            <w:pPr>
              <w:jc w:val="center"/>
              <w:rPr>
                <w:b/>
              </w:rPr>
            </w:pPr>
          </w:p>
        </w:tc>
      </w:tr>
      <w:tr w:rsidR="00150D56" w:rsidTr="00150D56">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150D56" w:rsidRDefault="00150D56" w:rsidP="00150D56">
            <w:pPr>
              <w:rPr>
                <w:noProof/>
              </w:rPr>
            </w:pPr>
          </w:p>
        </w:tc>
      </w:tr>
      <w:tr w:rsidR="00150D56" w:rsidTr="00150D56">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150D56" w:rsidRDefault="00150D56" w:rsidP="00150D56">
            <w:pPr>
              <w:rPr>
                <w:b/>
                <w:sz w:val="18"/>
                <w:szCs w:val="18"/>
              </w:rPr>
            </w:pPr>
            <w:r>
              <w:rPr>
                <w:rFonts w:hint="eastAsia"/>
                <w:b/>
                <w:sz w:val="18"/>
                <w:szCs w:val="18"/>
              </w:rPr>
              <w:t>업무개요</w:t>
            </w:r>
          </w:p>
        </w:tc>
      </w:tr>
      <w:tr w:rsidR="00150D56" w:rsidTr="00150D56">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150D56" w:rsidRDefault="00523611" w:rsidP="00150D56">
            <w:pPr>
              <w:ind w:firstLine="180"/>
              <w:rPr>
                <w:sz w:val="18"/>
                <w:szCs w:val="18"/>
              </w:rPr>
            </w:pPr>
            <w:r>
              <w:rPr>
                <w:rFonts w:hint="eastAsia"/>
                <w:sz w:val="18"/>
                <w:szCs w:val="18"/>
              </w:rPr>
              <w:t xml:space="preserve">기본공제 대상자 중 인적공제 대상자를 위해 지출한 보장성 보험료 금액을 입력합니다. </w:t>
            </w:r>
          </w:p>
        </w:tc>
      </w:tr>
    </w:tbl>
    <w:p w:rsidR="00150D56" w:rsidRDefault="00150D56" w:rsidP="00150D56">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150D56" w:rsidTr="00150D56">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150D56" w:rsidRPr="00523611" w:rsidRDefault="00150D56" w:rsidP="00523611">
            <w:pPr>
              <w:spacing w:line="276" w:lineRule="auto"/>
              <w:rPr>
                <w:b/>
                <w:sz w:val="18"/>
                <w:szCs w:val="18"/>
              </w:rPr>
            </w:pPr>
            <w:r>
              <w:rPr>
                <w:rFonts w:hint="eastAsia"/>
                <w:b/>
                <w:sz w:val="18"/>
                <w:szCs w:val="18"/>
              </w:rPr>
              <w:t>사용방법</w:t>
            </w:r>
          </w:p>
        </w:tc>
      </w:tr>
      <w:tr w:rsidR="00150D56" w:rsidTr="00150D56">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523611" w:rsidRDefault="00523611" w:rsidP="00150D56">
            <w:pPr>
              <w:pStyle w:val="a9"/>
              <w:numPr>
                <w:ilvl w:val="0"/>
                <w:numId w:val="1"/>
              </w:numPr>
              <w:spacing w:line="276" w:lineRule="auto"/>
              <w:ind w:leftChars="0"/>
              <w:rPr>
                <w:sz w:val="18"/>
                <w:szCs w:val="18"/>
              </w:rPr>
            </w:pPr>
            <w:r>
              <w:rPr>
                <w:rFonts w:hint="eastAsia"/>
                <w:sz w:val="18"/>
                <w:szCs w:val="18"/>
              </w:rPr>
              <w:t xml:space="preserve">간소화 제공자료는 국세청자료에 우편 및 보험사 출력자료는 기타자료에 입력합니다. </w:t>
            </w:r>
          </w:p>
          <w:p w:rsidR="00523611" w:rsidRDefault="00523611" w:rsidP="00150D56">
            <w:pPr>
              <w:pStyle w:val="a9"/>
              <w:numPr>
                <w:ilvl w:val="0"/>
                <w:numId w:val="1"/>
              </w:numPr>
              <w:spacing w:line="276" w:lineRule="auto"/>
              <w:ind w:leftChars="0"/>
              <w:rPr>
                <w:sz w:val="18"/>
                <w:szCs w:val="18"/>
              </w:rPr>
            </w:pPr>
            <w:r>
              <w:rPr>
                <w:rFonts w:hint="eastAsia"/>
                <w:sz w:val="18"/>
                <w:szCs w:val="18"/>
              </w:rPr>
              <w:t>지출상세입력</w:t>
            </w:r>
          </w:p>
          <w:p w:rsidR="00150D56" w:rsidRPr="00150D56" w:rsidRDefault="00523611" w:rsidP="00523611">
            <w:pPr>
              <w:rPr>
                <w:sz w:val="18"/>
                <w:szCs w:val="18"/>
              </w:rPr>
            </w:pPr>
            <w:r>
              <w:rPr>
                <w:noProof/>
              </w:rPr>
              <mc:AlternateContent>
                <mc:Choice Requires="wps">
                  <w:drawing>
                    <wp:anchor distT="0" distB="0" distL="114300" distR="114300" simplePos="0" relativeHeight="252002304" behindDoc="0" locked="0" layoutInCell="1" allowOverlap="1" wp14:anchorId="6C0FD8EE" wp14:editId="370210D5">
                      <wp:simplePos x="0" y="0"/>
                      <wp:positionH relativeFrom="column">
                        <wp:posOffset>234042</wp:posOffset>
                      </wp:positionH>
                      <wp:positionV relativeFrom="paragraph">
                        <wp:posOffset>1013550</wp:posOffset>
                      </wp:positionV>
                      <wp:extent cx="4860471" cy="1012371"/>
                      <wp:effectExtent l="0" t="0" r="0" b="0"/>
                      <wp:wrapNone/>
                      <wp:docPr id="30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0471" cy="1012371"/>
                              </a:xfrm>
                              <a:prstGeom prst="rect">
                                <a:avLst/>
                              </a:prstGeom>
                              <a:noFill/>
                              <a:ln w="9525">
                                <a:noFill/>
                                <a:miter lim="800000"/>
                                <a:headEnd/>
                                <a:tailEnd/>
                              </a:ln>
                            </wps:spPr>
                            <wps:txbx>
                              <w:txbxContent>
                                <w:p w:rsidR="00FB5612" w:rsidRDefault="00FB5612" w:rsidP="00523611">
                                  <w:pPr>
                                    <w:spacing w:after="0" w:line="240" w:lineRule="auto"/>
                                    <w:rPr>
                                      <w:color w:val="FF0000"/>
                                      <w:sz w:val="18"/>
                                      <w:szCs w:val="18"/>
                                    </w:rPr>
                                  </w:pPr>
                                  <w:r w:rsidRPr="00523611">
                                    <w:rPr>
                                      <w:rFonts w:hint="eastAsia"/>
                                      <w:color w:val="FF0000"/>
                                      <w:sz w:val="18"/>
                                      <w:szCs w:val="18"/>
                                    </w:rPr>
                                    <w:t xml:space="preserve">지출일자를 입력 후 공제대상금액을 입력합니다. </w:t>
                                  </w:r>
                                </w:p>
                                <w:p w:rsidR="00FB5612" w:rsidRDefault="00FB5612" w:rsidP="00523611">
                                  <w:pPr>
                                    <w:spacing w:after="0" w:line="240" w:lineRule="auto"/>
                                    <w:rPr>
                                      <w:color w:val="FF0000"/>
                                      <w:sz w:val="18"/>
                                      <w:szCs w:val="18"/>
                                    </w:rPr>
                                  </w:pPr>
                                  <w:r>
                                    <w:rPr>
                                      <w:rFonts w:hint="eastAsia"/>
                                      <w:color w:val="FF0000"/>
                                      <w:sz w:val="18"/>
                                      <w:szCs w:val="18"/>
                                    </w:rPr>
                                    <w:t xml:space="preserve">자료구분은 </w:t>
                                  </w:r>
                                  <w:r>
                                    <w:rPr>
                                      <w:color w:val="FF0000"/>
                                      <w:sz w:val="18"/>
                                      <w:szCs w:val="18"/>
                                    </w:rPr>
                                    <w:t>“</w:t>
                                  </w:r>
                                  <w:r>
                                    <w:rPr>
                                      <w:rFonts w:hint="eastAsia"/>
                                      <w:color w:val="FF0000"/>
                                      <w:sz w:val="18"/>
                                      <w:szCs w:val="18"/>
                                    </w:rPr>
                                    <w:t>국세청자료</w:t>
                                  </w:r>
                                  <w:r>
                                    <w:rPr>
                                      <w:color w:val="FF0000"/>
                                      <w:sz w:val="18"/>
                                      <w:szCs w:val="18"/>
                                    </w:rPr>
                                    <w:t>”</w:t>
                                  </w:r>
                                  <w:r>
                                    <w:rPr>
                                      <w:rFonts w:hint="eastAsia"/>
                                      <w:color w:val="FF0000"/>
                                      <w:sz w:val="18"/>
                                      <w:szCs w:val="18"/>
                                    </w:rPr>
                                    <w:t xml:space="preserve">, </w:t>
                                  </w:r>
                                  <w:r>
                                    <w:rPr>
                                      <w:color w:val="FF0000"/>
                                      <w:sz w:val="18"/>
                                      <w:szCs w:val="18"/>
                                    </w:rPr>
                                    <w:t>“</w:t>
                                  </w:r>
                                  <w:r>
                                    <w:rPr>
                                      <w:rFonts w:hint="eastAsia"/>
                                      <w:color w:val="FF0000"/>
                                      <w:sz w:val="18"/>
                                      <w:szCs w:val="18"/>
                                    </w:rPr>
                                    <w:t>기타자료</w:t>
                                  </w:r>
                                  <w:r>
                                    <w:rPr>
                                      <w:color w:val="FF0000"/>
                                      <w:sz w:val="18"/>
                                      <w:szCs w:val="18"/>
                                    </w:rPr>
                                    <w:t>”</w:t>
                                  </w:r>
                                  <w:r>
                                    <w:rPr>
                                      <w:rFonts w:hint="eastAsia"/>
                                      <w:color w:val="FF0000"/>
                                      <w:sz w:val="18"/>
                                      <w:szCs w:val="18"/>
                                    </w:rPr>
                                    <w:t xml:space="preserve"> 이며</w:t>
                                  </w:r>
                                </w:p>
                                <w:p w:rsidR="00FB5612" w:rsidRPr="00523611" w:rsidRDefault="00FB5612" w:rsidP="00523611">
                                  <w:pPr>
                                    <w:spacing w:after="0" w:line="240" w:lineRule="auto"/>
                                    <w:rPr>
                                      <w:color w:val="FF0000"/>
                                      <w:sz w:val="18"/>
                                      <w:szCs w:val="18"/>
                                    </w:rPr>
                                  </w:pPr>
                                  <w:r>
                                    <w:rPr>
                                      <w:rFonts w:hint="eastAsia"/>
                                      <w:color w:val="FF0000"/>
                                      <w:sz w:val="18"/>
                                      <w:szCs w:val="18"/>
                                    </w:rPr>
                                    <w:t xml:space="preserve">구분에 따라 출력화면이 나누어집니다.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8.45pt;margin-top:79.8pt;width:382.7pt;height:79.7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" filled="f" stroked="f">
                      <v:textbox>
                        <w:txbxContent>
                          <w:p w:rsidR="00FB5612" w:rsidRDefault="00FB5612" w:rsidP="00523611">
                            <w:pPr>
                              <w:spacing w:after="0" w:line="240" w:lineRule="auto"/>
                              <w:rPr>
                                <w:color w:val="FF0000"/>
                                <w:sz w:val="18"/>
                                <w:szCs w:val="18"/>
                              </w:rPr>
                            </w:pPr>
                            <w:r w:rsidRPr="00523611">
                              <w:rPr>
                                <w:rFonts w:hint="eastAsia"/>
                                <w:color w:val="FF0000"/>
                                <w:sz w:val="18"/>
                                <w:szCs w:val="18"/>
                              </w:rPr>
                              <w:t xml:space="preserve">지출일자를 입력 후 공제대상금액을 입력합니다. </w:t>
                            </w:r>
                          </w:p>
                          <w:p w:rsidR="00FB5612" w:rsidRDefault="00FB5612" w:rsidP="00523611">
                            <w:pPr>
                              <w:spacing w:after="0" w:line="240" w:lineRule="auto"/>
                              <w:rPr>
                                <w:color w:val="FF0000"/>
                                <w:sz w:val="18"/>
                                <w:szCs w:val="18"/>
                              </w:rPr>
                            </w:pPr>
                            <w:r>
                              <w:rPr>
                                <w:rFonts w:hint="eastAsia"/>
                                <w:color w:val="FF0000"/>
                                <w:sz w:val="18"/>
                                <w:szCs w:val="18"/>
                              </w:rPr>
                              <w:t xml:space="preserve">자료구분은 </w:t>
                            </w:r>
                            <w:r>
                              <w:rPr>
                                <w:color w:val="FF0000"/>
                                <w:sz w:val="18"/>
                                <w:szCs w:val="18"/>
                              </w:rPr>
                              <w:t>“</w:t>
                            </w:r>
                            <w:r>
                              <w:rPr>
                                <w:rFonts w:hint="eastAsia"/>
                                <w:color w:val="FF0000"/>
                                <w:sz w:val="18"/>
                                <w:szCs w:val="18"/>
                              </w:rPr>
                              <w:t>국세청자료</w:t>
                            </w:r>
                            <w:r>
                              <w:rPr>
                                <w:color w:val="FF0000"/>
                                <w:sz w:val="18"/>
                                <w:szCs w:val="18"/>
                              </w:rPr>
                              <w:t>”</w:t>
                            </w:r>
                            <w:r>
                              <w:rPr>
                                <w:rFonts w:hint="eastAsia"/>
                                <w:color w:val="FF0000"/>
                                <w:sz w:val="18"/>
                                <w:szCs w:val="18"/>
                              </w:rPr>
                              <w:t xml:space="preserve">, </w:t>
                            </w:r>
                            <w:r>
                              <w:rPr>
                                <w:color w:val="FF0000"/>
                                <w:sz w:val="18"/>
                                <w:szCs w:val="18"/>
                              </w:rPr>
                              <w:t>“</w:t>
                            </w:r>
                            <w:r>
                              <w:rPr>
                                <w:rFonts w:hint="eastAsia"/>
                                <w:color w:val="FF0000"/>
                                <w:sz w:val="18"/>
                                <w:szCs w:val="18"/>
                              </w:rPr>
                              <w:t>기타자료</w:t>
                            </w:r>
                            <w:r>
                              <w:rPr>
                                <w:color w:val="FF0000"/>
                                <w:sz w:val="18"/>
                                <w:szCs w:val="18"/>
                              </w:rPr>
                              <w:t>”</w:t>
                            </w:r>
                            <w:r>
                              <w:rPr>
                                <w:rFonts w:hint="eastAsia"/>
                                <w:color w:val="FF0000"/>
                                <w:sz w:val="18"/>
                                <w:szCs w:val="18"/>
                              </w:rPr>
                              <w:t xml:space="preserve"> 이며</w:t>
                            </w:r>
                          </w:p>
                          <w:p w:rsidR="00FB5612" w:rsidRPr="00523611" w:rsidRDefault="00FB5612" w:rsidP="00523611">
                            <w:pPr>
                              <w:spacing w:after="0" w:line="240" w:lineRule="auto"/>
                              <w:rPr>
                                <w:color w:val="FF0000"/>
                                <w:sz w:val="18"/>
                                <w:szCs w:val="18"/>
                              </w:rPr>
                            </w:pPr>
                            <w:r>
                              <w:rPr>
                                <w:rFonts w:hint="eastAsia"/>
                                <w:color w:val="FF0000"/>
                                <w:sz w:val="18"/>
                                <w:szCs w:val="18"/>
                              </w:rPr>
                              <w:t xml:space="preserve">구분에 따라 출력화면이 나누어집니다. </w:t>
                            </w:r>
                          </w:p>
                        </w:txbxContent>
                      </v:textbox>
                    </v:shape>
                  </w:pict>
                </mc:Fallback>
              </mc:AlternateContent>
            </w:r>
            <w:r>
              <w:rPr>
                <w:rFonts w:hint="eastAsia"/>
                <w:sz w:val="18"/>
                <w:szCs w:val="18"/>
              </w:rPr>
              <w:t xml:space="preserve"> </w:t>
            </w:r>
            <w:r>
              <w:rPr>
                <w:noProof/>
              </w:rPr>
              <w:drawing>
                <wp:inline distT="0" distB="0" distL="0" distR="0" wp14:anchorId="654C8448" wp14:editId="437BB43E">
                  <wp:extent cx="5306786" cy="2204357"/>
                  <wp:effectExtent l="19050" t="19050" r="27305" b="24765"/>
                  <wp:docPr id="3078" name="그림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5308925" cy="2205245"/>
                          </a:xfrm>
                          <a:prstGeom prst="rect">
                            <a:avLst/>
                          </a:prstGeom>
                          <a:ln w="3175">
                            <a:solidFill>
                              <a:schemeClr val="tx1"/>
                            </a:solidFill>
                          </a:ln>
                        </pic:spPr>
                      </pic:pic>
                    </a:graphicData>
                  </a:graphic>
                </wp:inline>
              </w:drawing>
            </w:r>
          </w:p>
        </w:tc>
      </w:tr>
    </w:tbl>
    <w:p w:rsidR="00523611" w:rsidRDefault="00523611" w:rsidP="00A5473D">
      <w:pPr>
        <w:pStyle w:val="3"/>
      </w:pPr>
      <w:bookmarkStart w:id="29" w:name="_Toc28427995"/>
      <w:r>
        <w:rPr>
          <w:rFonts w:hint="eastAsia"/>
        </w:rPr>
        <w:lastRenderedPageBreak/>
        <w:t>5.2.3 교육비(세액공제)</w:t>
      </w:r>
      <w:bookmarkEnd w:id="29"/>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523611" w:rsidTr="001A1E48">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23611" w:rsidRDefault="00523611" w:rsidP="001A1E48">
            <w:pPr>
              <w:rPr>
                <w:b/>
              </w:rPr>
            </w:pPr>
          </w:p>
          <w:p w:rsidR="00523611" w:rsidRDefault="00523611" w:rsidP="001A1E48">
            <w:pPr>
              <w:jc w:val="center"/>
              <w:rPr>
                <w:b/>
              </w:rPr>
            </w:pPr>
            <w:r>
              <w:rPr>
                <w:rFonts w:hint="eastAsia"/>
                <w:b/>
                <w:noProof/>
              </w:rPr>
              <mc:AlternateContent>
                <mc:Choice Requires="wps">
                  <w:drawing>
                    <wp:anchor distT="0" distB="0" distL="114300" distR="114300" simplePos="0" relativeHeight="252012544" behindDoc="0" locked="0" layoutInCell="1" allowOverlap="1" wp14:anchorId="02E647F2" wp14:editId="5762CE87">
                      <wp:simplePos x="0" y="0"/>
                      <wp:positionH relativeFrom="column">
                        <wp:posOffset>4462780</wp:posOffset>
                      </wp:positionH>
                      <wp:positionV relativeFrom="paragraph">
                        <wp:posOffset>819785</wp:posOffset>
                      </wp:positionV>
                      <wp:extent cx="0" cy="739775"/>
                      <wp:effectExtent l="95250" t="0" r="57150" b="60325"/>
                      <wp:wrapNone/>
                      <wp:docPr id="3100" name="직선 화살표 연결선 3100"/>
                      <wp:cNvGraphicFramePr/>
                      <a:graphic xmlns:a="http://schemas.openxmlformats.org/drawingml/2006/main">
                        <a:graphicData uri="http://schemas.microsoft.com/office/word/2010/wordprocessingShape">
                          <wps:wsp>
                            <wps:cNvCnPr/>
                            <wps:spPr>
                              <a:xfrm>
                                <a:off x="0" y="0"/>
                                <a:ext cx="0" cy="73977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직선 화살표 연결선 3100" o:spid="_x0000_s1026" type="#_x0000_t32" style="position:absolute;left:0;text-align:left;margin-left:351.4pt;margin-top:64.55pt;width:0;height:58.25pt;z-index:252012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" strokecolor="red">
                      <v:stroke endarrow="open"/>
                    </v:shape>
                  </w:pict>
                </mc:Fallback>
              </mc:AlternateContent>
            </w:r>
            <w:r>
              <w:rPr>
                <w:noProof/>
              </w:rPr>
              <mc:AlternateContent>
                <mc:Choice Requires="wps">
                  <w:drawing>
                    <wp:anchor distT="0" distB="0" distL="114300" distR="114300" simplePos="0" relativeHeight="252004352" behindDoc="0" locked="0" layoutInCell="1" allowOverlap="1" wp14:anchorId="0499F30E" wp14:editId="210E1AAF">
                      <wp:simplePos x="0" y="0"/>
                      <wp:positionH relativeFrom="column">
                        <wp:posOffset>4163695</wp:posOffset>
                      </wp:positionH>
                      <wp:positionV relativeFrom="paragraph">
                        <wp:posOffset>607513</wp:posOffset>
                      </wp:positionV>
                      <wp:extent cx="527957" cy="212180"/>
                      <wp:effectExtent l="0" t="0" r="24765" b="16510"/>
                      <wp:wrapNone/>
                      <wp:docPr id="3079" name="모서리가 둥근 직사각형 3079"/>
                      <wp:cNvGraphicFramePr/>
                      <a:graphic xmlns:a="http://schemas.openxmlformats.org/drawingml/2006/main">
                        <a:graphicData uri="http://schemas.microsoft.com/office/word/2010/wordprocessingShape">
                          <wps:wsp>
                            <wps:cNvSpPr/>
                            <wps:spPr>
                              <a:xfrm>
                                <a:off x="0" y="0"/>
                                <a:ext cx="527957" cy="21218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모서리가 둥근 직사각형 3079" o:spid="_x0000_s1026" style="position:absolute;left:0;text-align:left;margin-left:327.85pt;margin-top:47.85pt;width:41.55pt;height:16.7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" filled="f" strokecolor="red" strokeweight="1.25pt"/>
                  </w:pict>
                </mc:Fallback>
              </mc:AlternateContent>
            </w:r>
            <w:r>
              <w:rPr>
                <w:noProof/>
              </w:rPr>
              <w:drawing>
                <wp:inline distT="0" distB="0" distL="0" distR="0" wp14:anchorId="352260B3" wp14:editId="02E4848E">
                  <wp:extent cx="5943600" cy="855980"/>
                  <wp:effectExtent l="0" t="0" r="0" b="1270"/>
                  <wp:docPr id="3092" name="그림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stretch>
                            <a:fillRect/>
                          </a:stretch>
                        </pic:blipFill>
                        <pic:spPr>
                          <a:xfrm>
                            <a:off x="0" y="0"/>
                            <a:ext cx="5943600" cy="855980"/>
                          </a:xfrm>
                          <a:prstGeom prst="rect">
                            <a:avLst/>
                          </a:prstGeom>
                        </pic:spPr>
                      </pic:pic>
                    </a:graphicData>
                  </a:graphic>
                </wp:inline>
              </w:drawing>
            </w:r>
          </w:p>
          <w:p w:rsidR="00523611" w:rsidRDefault="00523611" w:rsidP="001A1E48">
            <w:pPr>
              <w:jc w:val="center"/>
              <w:rPr>
                <w:b/>
              </w:rPr>
            </w:pPr>
          </w:p>
          <w:p w:rsidR="00523611" w:rsidRDefault="00523611" w:rsidP="001A1E48">
            <w:pPr>
              <w:jc w:val="center"/>
              <w:rPr>
                <w:b/>
              </w:rPr>
            </w:pPr>
            <w:r>
              <w:rPr>
                <w:noProof/>
              </w:rPr>
              <mc:AlternateContent>
                <mc:Choice Requires="wps">
                  <w:drawing>
                    <wp:anchor distT="0" distB="0" distL="114300" distR="114300" simplePos="0" relativeHeight="252011520" behindDoc="0" locked="0" layoutInCell="1" allowOverlap="1" wp14:anchorId="13BDE0AE" wp14:editId="76612350">
                      <wp:simplePos x="0" y="0"/>
                      <wp:positionH relativeFrom="column">
                        <wp:posOffset>2721429</wp:posOffset>
                      </wp:positionH>
                      <wp:positionV relativeFrom="paragraph">
                        <wp:posOffset>657679</wp:posOffset>
                      </wp:positionV>
                      <wp:extent cx="1077685" cy="457200"/>
                      <wp:effectExtent l="38100" t="0" r="27305" b="76200"/>
                      <wp:wrapNone/>
                      <wp:docPr id="3097" name="직선 화살표 연결선 3097"/>
                      <wp:cNvGraphicFramePr/>
                      <a:graphic xmlns:a="http://schemas.openxmlformats.org/drawingml/2006/main">
                        <a:graphicData uri="http://schemas.microsoft.com/office/word/2010/wordprocessingShape">
                          <wps:wsp>
                            <wps:cNvCnPr/>
                            <wps:spPr>
                              <a:xfrm flipH="1">
                                <a:off x="0" y="0"/>
                                <a:ext cx="1077685" cy="45720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직선 화살표 연결선 3097" o:spid="_x0000_s1026" type="#_x0000_t32" style="position:absolute;left:0;text-align:left;margin-left:214.3pt;margin-top:51.8pt;width:84.85pt;height:36pt;flip:x;z-index:252011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" strokecolor="red">
                      <v:stroke endarrow="open"/>
                    </v:shape>
                  </w:pict>
                </mc:Fallback>
              </mc:AlternateContent>
            </w:r>
            <w:r>
              <w:rPr>
                <w:noProof/>
              </w:rPr>
              <mc:AlternateContent>
                <mc:Choice Requires="wps">
                  <w:drawing>
                    <wp:anchor distT="0" distB="0" distL="114300" distR="114300" simplePos="0" relativeHeight="252010496" behindDoc="0" locked="0" layoutInCell="1" allowOverlap="1" wp14:anchorId="0794BC70" wp14:editId="700DB847">
                      <wp:simplePos x="0" y="0"/>
                      <wp:positionH relativeFrom="column">
                        <wp:posOffset>3842657</wp:posOffset>
                      </wp:positionH>
                      <wp:positionV relativeFrom="paragraph">
                        <wp:posOffset>483507</wp:posOffset>
                      </wp:positionV>
                      <wp:extent cx="1790700" cy="288472"/>
                      <wp:effectExtent l="0" t="0" r="19050" b="16510"/>
                      <wp:wrapNone/>
                      <wp:docPr id="3096" name="모서리가 둥근 직사각형 3096"/>
                      <wp:cNvGraphicFramePr/>
                      <a:graphic xmlns:a="http://schemas.openxmlformats.org/drawingml/2006/main">
                        <a:graphicData uri="http://schemas.microsoft.com/office/word/2010/wordprocessingShape">
                          <wps:wsp>
                            <wps:cNvSpPr/>
                            <wps:spPr>
                              <a:xfrm>
                                <a:off x="0" y="0"/>
                                <a:ext cx="1790700" cy="288472"/>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3096" o:spid="_x0000_s1026" style="position:absolute;left:0;text-align:left;margin-left:302.55pt;margin-top:38.05pt;width:141pt;height:22.7pt;z-index:2520104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" filled="f" strokecolor="red" strokeweight="1.25pt"/>
                  </w:pict>
                </mc:Fallback>
              </mc:AlternateContent>
            </w:r>
            <w:r>
              <w:rPr>
                <w:noProof/>
              </w:rPr>
              <w:drawing>
                <wp:anchor distT="0" distB="0" distL="114300" distR="114300" simplePos="0" relativeHeight="252009472" behindDoc="0" locked="0" layoutInCell="1" allowOverlap="1" wp14:anchorId="59636058" wp14:editId="54740707">
                  <wp:simplePos x="0" y="0"/>
                  <wp:positionH relativeFrom="column">
                    <wp:posOffset>587285</wp:posOffset>
                  </wp:positionH>
                  <wp:positionV relativeFrom="paragraph">
                    <wp:posOffset>1114425</wp:posOffset>
                  </wp:positionV>
                  <wp:extent cx="2506281" cy="1001485"/>
                  <wp:effectExtent l="0" t="0" r="8890" b="8255"/>
                  <wp:wrapNone/>
                  <wp:docPr id="3095" name="그림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extLst>
                              <a:ext uri="{28A0092B-C50C-407E-A947-70E740481C1C}">
                                <a14:useLocalDpi xmlns:a14="http://schemas.microsoft.com/office/drawing/2010/main" val="0"/>
                              </a:ext>
                            </a:extLst>
                          </a:blip>
                          <a:stretch>
                            <a:fillRect/>
                          </a:stretch>
                        </pic:blipFill>
                        <pic:spPr>
                          <a:xfrm>
                            <a:off x="0" y="0"/>
                            <a:ext cx="2506281" cy="100148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23E8970" wp14:editId="342B44C3">
                  <wp:extent cx="5943600" cy="2708275"/>
                  <wp:effectExtent l="0" t="0" r="0" b="0"/>
                  <wp:docPr id="3093" name="그림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5943600" cy="2708275"/>
                          </a:xfrm>
                          <a:prstGeom prst="rect">
                            <a:avLst/>
                          </a:prstGeom>
                        </pic:spPr>
                      </pic:pic>
                    </a:graphicData>
                  </a:graphic>
                </wp:inline>
              </w:drawing>
            </w:r>
          </w:p>
          <w:p w:rsidR="00523611" w:rsidRDefault="00523611" w:rsidP="001A1E48">
            <w:pPr>
              <w:jc w:val="center"/>
              <w:rPr>
                <w:b/>
              </w:rPr>
            </w:pPr>
          </w:p>
          <w:p w:rsidR="00523611" w:rsidRDefault="00523611" w:rsidP="001A1E48">
            <w:pPr>
              <w:jc w:val="center"/>
              <w:rPr>
                <w:b/>
              </w:rPr>
            </w:pPr>
            <w:r>
              <w:rPr>
                <w:noProof/>
              </w:rPr>
              <w:drawing>
                <wp:inline distT="0" distB="0" distL="0" distR="0" wp14:anchorId="7AF9B3B9" wp14:editId="5870AA9B">
                  <wp:extent cx="5943600" cy="327025"/>
                  <wp:effectExtent l="0" t="0" r="0" b="0"/>
                  <wp:docPr id="3098" name="그림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stretch>
                            <a:fillRect/>
                          </a:stretch>
                        </pic:blipFill>
                        <pic:spPr>
                          <a:xfrm>
                            <a:off x="0" y="0"/>
                            <a:ext cx="5943600" cy="327025"/>
                          </a:xfrm>
                          <a:prstGeom prst="rect">
                            <a:avLst/>
                          </a:prstGeom>
                        </pic:spPr>
                      </pic:pic>
                    </a:graphicData>
                  </a:graphic>
                </wp:inline>
              </w:drawing>
            </w:r>
          </w:p>
          <w:p w:rsidR="00523611" w:rsidRDefault="00523611" w:rsidP="001A1E48">
            <w:pPr>
              <w:jc w:val="center"/>
              <w:rPr>
                <w:b/>
              </w:rPr>
            </w:pPr>
          </w:p>
        </w:tc>
      </w:tr>
      <w:tr w:rsidR="00523611" w:rsidTr="001A1E48">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523611" w:rsidRDefault="00523611" w:rsidP="001A1E48">
            <w:pPr>
              <w:rPr>
                <w:noProof/>
              </w:rPr>
            </w:pPr>
          </w:p>
        </w:tc>
      </w:tr>
      <w:tr w:rsidR="00523611" w:rsidTr="001A1E48">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523611" w:rsidRDefault="00523611" w:rsidP="001A1E48">
            <w:pPr>
              <w:rPr>
                <w:b/>
                <w:sz w:val="18"/>
                <w:szCs w:val="18"/>
              </w:rPr>
            </w:pPr>
            <w:r>
              <w:rPr>
                <w:rFonts w:hint="eastAsia"/>
                <w:b/>
                <w:sz w:val="18"/>
                <w:szCs w:val="18"/>
              </w:rPr>
              <w:t>업무개요</w:t>
            </w:r>
          </w:p>
        </w:tc>
      </w:tr>
      <w:tr w:rsidR="00523611" w:rsidTr="001A1E48">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3611" w:rsidRDefault="00523611" w:rsidP="001A1E48">
            <w:pPr>
              <w:ind w:firstLine="180"/>
              <w:rPr>
                <w:sz w:val="18"/>
                <w:szCs w:val="18"/>
              </w:rPr>
            </w:pPr>
            <w:r>
              <w:rPr>
                <w:rFonts w:hint="eastAsia"/>
                <w:sz w:val="18"/>
                <w:szCs w:val="18"/>
              </w:rPr>
              <w:t xml:space="preserve">기본공제 대상자 중 인적공제 대상자를 위해 지출한 교육비금액을 입력합니다. </w:t>
            </w:r>
          </w:p>
        </w:tc>
      </w:tr>
    </w:tbl>
    <w:p w:rsidR="00523611" w:rsidRDefault="00523611" w:rsidP="00523611">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523611" w:rsidTr="001A1E48">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523611" w:rsidRPr="00523611" w:rsidRDefault="00523611" w:rsidP="001A1E48">
            <w:pPr>
              <w:spacing w:line="276" w:lineRule="auto"/>
              <w:rPr>
                <w:b/>
                <w:sz w:val="18"/>
                <w:szCs w:val="18"/>
              </w:rPr>
            </w:pPr>
            <w:r>
              <w:rPr>
                <w:rFonts w:hint="eastAsia"/>
                <w:b/>
                <w:sz w:val="18"/>
                <w:szCs w:val="18"/>
              </w:rPr>
              <w:t>사용방법</w:t>
            </w:r>
          </w:p>
        </w:tc>
      </w:tr>
      <w:tr w:rsidR="00523611" w:rsidTr="001A1E48">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523611" w:rsidRDefault="00523611" w:rsidP="001A1E48">
            <w:pPr>
              <w:pStyle w:val="a9"/>
              <w:numPr>
                <w:ilvl w:val="0"/>
                <w:numId w:val="1"/>
              </w:numPr>
              <w:spacing w:line="276" w:lineRule="auto"/>
              <w:ind w:leftChars="0"/>
              <w:rPr>
                <w:sz w:val="18"/>
                <w:szCs w:val="18"/>
              </w:rPr>
            </w:pPr>
            <w:r>
              <w:rPr>
                <w:rFonts w:hint="eastAsia"/>
                <w:sz w:val="18"/>
                <w:szCs w:val="18"/>
              </w:rPr>
              <w:t xml:space="preserve">국세청자료와 기타자료를 구분하여 입력합니다. </w:t>
            </w:r>
          </w:p>
          <w:p w:rsidR="00523611" w:rsidRDefault="00523611" w:rsidP="001A1E48">
            <w:pPr>
              <w:pStyle w:val="a9"/>
              <w:numPr>
                <w:ilvl w:val="0"/>
                <w:numId w:val="1"/>
              </w:numPr>
              <w:spacing w:line="276" w:lineRule="auto"/>
              <w:ind w:leftChars="0"/>
              <w:rPr>
                <w:sz w:val="18"/>
                <w:szCs w:val="18"/>
              </w:rPr>
            </w:pPr>
            <w:r>
              <w:rPr>
                <w:rFonts w:hint="eastAsia"/>
                <w:sz w:val="18"/>
                <w:szCs w:val="18"/>
              </w:rPr>
              <w:t xml:space="preserve">교육비의 경우 지급명세서 제출시 별도의 DB파일 생성을 위해 지출상세내역에서만 입력이 가능합니다.  </w:t>
            </w:r>
          </w:p>
          <w:p w:rsidR="00523611" w:rsidRDefault="00523611" w:rsidP="001A1E48">
            <w:pPr>
              <w:pStyle w:val="a9"/>
              <w:numPr>
                <w:ilvl w:val="0"/>
                <w:numId w:val="1"/>
              </w:numPr>
              <w:spacing w:line="276" w:lineRule="auto"/>
              <w:ind w:leftChars="0"/>
              <w:rPr>
                <w:sz w:val="18"/>
                <w:szCs w:val="18"/>
              </w:rPr>
            </w:pPr>
            <w:r>
              <w:rPr>
                <w:rFonts w:hint="eastAsia"/>
                <w:sz w:val="18"/>
                <w:szCs w:val="18"/>
              </w:rPr>
              <w:t xml:space="preserve">지출항목 </w:t>
            </w:r>
          </w:p>
          <w:p w:rsidR="00523611" w:rsidRDefault="00523611" w:rsidP="00523611">
            <w:pPr>
              <w:ind w:firstLine="180"/>
              <w:rPr>
                <w:sz w:val="18"/>
                <w:szCs w:val="18"/>
              </w:rPr>
            </w:pPr>
            <w:r>
              <w:rPr>
                <w:rFonts w:hint="eastAsia"/>
                <w:sz w:val="18"/>
                <w:szCs w:val="18"/>
              </w:rPr>
              <w:t>. 취학전 아동교육비 [한도 300만원]</w:t>
            </w:r>
          </w:p>
          <w:p w:rsidR="00523611" w:rsidRDefault="00523611" w:rsidP="00523611">
            <w:pPr>
              <w:ind w:firstLine="180"/>
              <w:rPr>
                <w:sz w:val="18"/>
                <w:szCs w:val="18"/>
              </w:rPr>
            </w:pPr>
            <w:r>
              <w:rPr>
                <w:rFonts w:hint="eastAsia"/>
                <w:sz w:val="18"/>
                <w:szCs w:val="18"/>
              </w:rPr>
              <w:t xml:space="preserve">. 초.중.고 교육비 [한도 300만원 </w:t>
            </w:r>
            <w:r>
              <w:rPr>
                <w:sz w:val="18"/>
                <w:szCs w:val="18"/>
              </w:rPr>
              <w:t>–</w:t>
            </w:r>
            <w:r>
              <w:rPr>
                <w:rFonts w:hint="eastAsia"/>
                <w:sz w:val="18"/>
                <w:szCs w:val="18"/>
              </w:rPr>
              <w:t xml:space="preserve"> 교복구입비 포함]</w:t>
            </w:r>
          </w:p>
          <w:p w:rsidR="00523611" w:rsidRDefault="00523611" w:rsidP="00523611">
            <w:pPr>
              <w:ind w:firstLine="180"/>
              <w:rPr>
                <w:sz w:val="18"/>
                <w:szCs w:val="18"/>
              </w:rPr>
            </w:pPr>
            <w:r>
              <w:rPr>
                <w:rFonts w:hint="eastAsia"/>
                <w:sz w:val="18"/>
                <w:szCs w:val="18"/>
              </w:rPr>
              <w:t>. 대학교 교육비 [한도 900만원]</w:t>
            </w:r>
          </w:p>
          <w:p w:rsidR="00523611" w:rsidRDefault="00523611" w:rsidP="00523611">
            <w:pPr>
              <w:ind w:firstLine="180"/>
              <w:rPr>
                <w:sz w:val="18"/>
                <w:szCs w:val="18"/>
              </w:rPr>
            </w:pPr>
            <w:r>
              <w:rPr>
                <w:rFonts w:hint="eastAsia"/>
                <w:sz w:val="18"/>
                <w:szCs w:val="18"/>
              </w:rPr>
              <w:t>. 초.중.고 교복구입비 [한도 50만원]</w:t>
            </w:r>
          </w:p>
          <w:p w:rsidR="00523611" w:rsidRDefault="00523611" w:rsidP="00523611">
            <w:pPr>
              <w:ind w:firstLine="180"/>
              <w:rPr>
                <w:sz w:val="18"/>
                <w:szCs w:val="18"/>
              </w:rPr>
            </w:pPr>
            <w:r>
              <w:rPr>
                <w:rFonts w:hint="eastAsia"/>
                <w:sz w:val="18"/>
                <w:szCs w:val="18"/>
              </w:rPr>
              <w:t>. 초.중.고 체험학습비 [한도 30만원]</w:t>
            </w:r>
          </w:p>
          <w:p w:rsidR="00523611" w:rsidRDefault="00523611" w:rsidP="00523611">
            <w:pPr>
              <w:ind w:firstLine="180"/>
              <w:rPr>
                <w:sz w:val="18"/>
                <w:szCs w:val="18"/>
              </w:rPr>
            </w:pPr>
            <w:r>
              <w:rPr>
                <w:rFonts w:hint="eastAsia"/>
                <w:sz w:val="18"/>
                <w:szCs w:val="18"/>
              </w:rPr>
              <w:t xml:space="preserve">. 학자금 원리금 대출상환액 </w:t>
            </w:r>
          </w:p>
          <w:p w:rsidR="00523611" w:rsidRPr="001A1E48" w:rsidRDefault="001A1E48" w:rsidP="001A1E48">
            <w:pPr>
              <w:pStyle w:val="a9"/>
              <w:numPr>
                <w:ilvl w:val="0"/>
                <w:numId w:val="1"/>
              </w:numPr>
              <w:spacing w:line="276" w:lineRule="auto"/>
              <w:ind w:leftChars="0"/>
              <w:rPr>
                <w:sz w:val="18"/>
                <w:szCs w:val="18"/>
              </w:rPr>
            </w:pPr>
            <w:r>
              <w:rPr>
                <w:rFonts w:hint="eastAsia"/>
                <w:sz w:val="18"/>
                <w:szCs w:val="18"/>
              </w:rPr>
              <w:t>중고 교복구입비, 체험학습비는 총 교육비 한도내에서 공제한도를 재적용 받기 때문에 지출항목을 반드시 선택</w:t>
            </w:r>
            <w:r>
              <w:rPr>
                <w:rFonts w:hint="eastAsia"/>
                <w:sz w:val="18"/>
                <w:szCs w:val="18"/>
              </w:rPr>
              <w:lastRenderedPageBreak/>
              <w:t xml:space="preserve">해서 입력해야 합니다. </w:t>
            </w:r>
          </w:p>
        </w:tc>
      </w:tr>
    </w:tbl>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1A1E48">
      <w:pPr>
        <w:widowControl/>
        <w:wordWrap/>
        <w:autoSpaceDE/>
        <w:rPr>
          <w:b/>
        </w:rPr>
      </w:pPr>
    </w:p>
    <w:p w:rsidR="001A1E48" w:rsidRDefault="001A1E48" w:rsidP="00A5473D">
      <w:pPr>
        <w:pStyle w:val="3"/>
      </w:pPr>
      <w:bookmarkStart w:id="30" w:name="_Toc28427996"/>
      <w:r>
        <w:rPr>
          <w:rFonts w:hint="eastAsia"/>
        </w:rPr>
        <w:lastRenderedPageBreak/>
        <w:t>5.2.4 의료비(세액공제)</w:t>
      </w:r>
      <w:bookmarkEnd w:id="30"/>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1A1E48" w:rsidTr="001A1E48">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1A1E48" w:rsidRDefault="001A1E48" w:rsidP="001A1E48">
            <w:pPr>
              <w:rPr>
                <w:b/>
              </w:rPr>
            </w:pPr>
          </w:p>
          <w:p w:rsidR="001A1E48" w:rsidRDefault="001A1E48" w:rsidP="001A1E48">
            <w:pPr>
              <w:jc w:val="center"/>
              <w:rPr>
                <w:rFonts w:hint="eastAsia"/>
                <w:b/>
              </w:rPr>
            </w:pPr>
            <w:r>
              <w:rPr>
                <w:noProof/>
              </w:rPr>
              <mc:AlternateContent>
                <mc:Choice Requires="wps">
                  <w:drawing>
                    <wp:anchor distT="0" distB="0" distL="114300" distR="114300" simplePos="0" relativeHeight="252014592" behindDoc="0" locked="0" layoutInCell="1" allowOverlap="1" wp14:anchorId="16A0CE1A" wp14:editId="320F74D7">
                      <wp:simplePos x="0" y="0"/>
                      <wp:positionH relativeFrom="column">
                        <wp:posOffset>4274127</wp:posOffset>
                      </wp:positionH>
                      <wp:positionV relativeFrom="paragraph">
                        <wp:posOffset>724246</wp:posOffset>
                      </wp:positionV>
                      <wp:extent cx="527685" cy="658091"/>
                      <wp:effectExtent l="0" t="0" r="24765" b="27940"/>
                      <wp:wrapNone/>
                      <wp:docPr id="3102" name="모서리가 둥근 직사각형 3102"/>
                      <wp:cNvGraphicFramePr/>
                      <a:graphic xmlns:a="http://schemas.openxmlformats.org/drawingml/2006/main">
                        <a:graphicData uri="http://schemas.microsoft.com/office/word/2010/wordprocessingShape">
                          <wps:wsp>
                            <wps:cNvSpPr/>
                            <wps:spPr>
                              <a:xfrm>
                                <a:off x="0" y="0"/>
                                <a:ext cx="527685" cy="658091"/>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모서리가 둥근 직사각형 3102" o:spid="_x0000_s1026" style="position:absolute;left:0;text-align:left;margin-left:336.55pt;margin-top:57.05pt;width:41.55pt;height:51.8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" filled="f" strokecolor="red" strokeweight="1.25pt"/>
                  </w:pict>
                </mc:Fallback>
              </mc:AlternateContent>
            </w:r>
            <w:r w:rsidR="003F775F">
              <w:rPr>
                <w:noProof/>
              </w:rPr>
              <w:drawing>
                <wp:inline distT="0" distB="0" distL="0" distR="0" wp14:anchorId="3AF6704B" wp14:editId="52122C8B">
                  <wp:extent cx="5943600" cy="1473835"/>
                  <wp:effectExtent l="0" t="0" r="0" b="0"/>
                  <wp:docPr id="4102" name="그림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stretch>
                            <a:fillRect/>
                          </a:stretch>
                        </pic:blipFill>
                        <pic:spPr>
                          <a:xfrm>
                            <a:off x="0" y="0"/>
                            <a:ext cx="5943600" cy="1473835"/>
                          </a:xfrm>
                          <a:prstGeom prst="rect">
                            <a:avLst/>
                          </a:prstGeom>
                        </pic:spPr>
                      </pic:pic>
                    </a:graphicData>
                  </a:graphic>
                </wp:inline>
              </w:drawing>
            </w:r>
          </w:p>
          <w:p w:rsidR="003F775F" w:rsidRDefault="003F775F" w:rsidP="001A1E48">
            <w:pPr>
              <w:jc w:val="center"/>
              <w:rPr>
                <w:b/>
              </w:rPr>
            </w:pPr>
          </w:p>
          <w:p w:rsidR="001A1E48" w:rsidRDefault="001A1E48" w:rsidP="001A1E48">
            <w:pPr>
              <w:jc w:val="center"/>
              <w:rPr>
                <w:b/>
              </w:rPr>
            </w:pPr>
            <w:r>
              <w:rPr>
                <w:noProof/>
              </w:rPr>
              <mc:AlternateContent>
                <mc:Choice Requires="wps">
                  <w:drawing>
                    <wp:anchor distT="0" distB="0" distL="114300" distR="114300" simplePos="0" relativeHeight="252016640" behindDoc="0" locked="0" layoutInCell="1" allowOverlap="1" wp14:anchorId="6033863A" wp14:editId="33B14799">
                      <wp:simplePos x="0" y="0"/>
                      <wp:positionH relativeFrom="column">
                        <wp:posOffset>3865419</wp:posOffset>
                      </wp:positionH>
                      <wp:positionV relativeFrom="paragraph">
                        <wp:posOffset>497320</wp:posOffset>
                      </wp:positionV>
                      <wp:extent cx="2119746" cy="221673"/>
                      <wp:effectExtent l="0" t="0" r="13970" b="26035"/>
                      <wp:wrapNone/>
                      <wp:docPr id="298" name="모서리가 둥근 직사각형 298"/>
                      <wp:cNvGraphicFramePr/>
                      <a:graphic xmlns:a="http://schemas.openxmlformats.org/drawingml/2006/main">
                        <a:graphicData uri="http://schemas.microsoft.com/office/word/2010/wordprocessingShape">
                          <wps:wsp>
                            <wps:cNvSpPr/>
                            <wps:spPr>
                              <a:xfrm>
                                <a:off x="0" y="0"/>
                                <a:ext cx="2119746" cy="221673"/>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모서리가 둥근 직사각형 298" o:spid="_x0000_s1026" style="position:absolute;left:0;text-align:left;margin-left:304.35pt;margin-top:39.15pt;width:166.9pt;height:17.45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" filled="f" strokecolor="red" strokeweight="1.25pt"/>
                  </w:pict>
                </mc:Fallback>
              </mc:AlternateContent>
            </w:r>
            <w:r w:rsidR="003F775F">
              <w:rPr>
                <w:noProof/>
              </w:rPr>
              <w:drawing>
                <wp:inline distT="0" distB="0" distL="0" distR="0" wp14:anchorId="0E439B54" wp14:editId="7B37D402">
                  <wp:extent cx="5943600" cy="2698750"/>
                  <wp:effectExtent l="0" t="0" r="0" b="6350"/>
                  <wp:docPr id="4105" name="그림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stretch>
                            <a:fillRect/>
                          </a:stretch>
                        </pic:blipFill>
                        <pic:spPr>
                          <a:xfrm>
                            <a:off x="0" y="0"/>
                            <a:ext cx="5943600" cy="2698750"/>
                          </a:xfrm>
                          <a:prstGeom prst="rect">
                            <a:avLst/>
                          </a:prstGeom>
                        </pic:spPr>
                      </pic:pic>
                    </a:graphicData>
                  </a:graphic>
                </wp:inline>
              </w:drawing>
            </w:r>
          </w:p>
          <w:p w:rsidR="001A1E48" w:rsidRDefault="001A1E48" w:rsidP="001A1E48">
            <w:pPr>
              <w:rPr>
                <w:b/>
              </w:rPr>
            </w:pPr>
          </w:p>
        </w:tc>
      </w:tr>
      <w:tr w:rsidR="001A1E48" w:rsidTr="001A1E48">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1A1E48" w:rsidRDefault="001A1E48" w:rsidP="001A1E48">
            <w:pPr>
              <w:rPr>
                <w:noProof/>
              </w:rPr>
            </w:pPr>
          </w:p>
        </w:tc>
      </w:tr>
      <w:tr w:rsidR="001A1E48" w:rsidTr="001A1E48">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1A1E48" w:rsidRDefault="001A1E48" w:rsidP="001A1E48">
            <w:pPr>
              <w:rPr>
                <w:b/>
                <w:sz w:val="18"/>
                <w:szCs w:val="18"/>
              </w:rPr>
            </w:pPr>
            <w:r>
              <w:rPr>
                <w:rFonts w:hint="eastAsia"/>
                <w:b/>
                <w:sz w:val="18"/>
                <w:szCs w:val="18"/>
              </w:rPr>
              <w:t>업무개요</w:t>
            </w:r>
          </w:p>
        </w:tc>
      </w:tr>
      <w:tr w:rsidR="001A1E48" w:rsidTr="001A1E48">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1A1E48" w:rsidRDefault="001A1E48" w:rsidP="001A1E48">
            <w:pPr>
              <w:ind w:firstLine="180"/>
              <w:rPr>
                <w:sz w:val="18"/>
                <w:szCs w:val="18"/>
              </w:rPr>
            </w:pPr>
            <w:r>
              <w:rPr>
                <w:rFonts w:hint="eastAsia"/>
                <w:sz w:val="18"/>
                <w:szCs w:val="18"/>
              </w:rPr>
              <w:t xml:space="preserve">기본공제대상 가족을 위해 지출한 의료비를 입력합니다. </w:t>
            </w:r>
          </w:p>
        </w:tc>
      </w:tr>
    </w:tbl>
    <w:p w:rsidR="001A1E48" w:rsidRDefault="001A1E48" w:rsidP="001A1E48">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1A1E48" w:rsidTr="001A1E48">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1A1E48" w:rsidRPr="00523611" w:rsidRDefault="001A1E48" w:rsidP="001A1E48">
            <w:pPr>
              <w:spacing w:line="276" w:lineRule="auto"/>
              <w:rPr>
                <w:b/>
                <w:sz w:val="18"/>
                <w:szCs w:val="18"/>
              </w:rPr>
            </w:pPr>
            <w:r>
              <w:rPr>
                <w:rFonts w:hint="eastAsia"/>
                <w:b/>
                <w:sz w:val="18"/>
                <w:szCs w:val="18"/>
              </w:rPr>
              <w:t>사용방법</w:t>
            </w:r>
          </w:p>
        </w:tc>
      </w:tr>
      <w:tr w:rsidR="001A1E48" w:rsidTr="001A1E48">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1A1E48" w:rsidRDefault="001A1E48" w:rsidP="001A1E48">
            <w:pPr>
              <w:pStyle w:val="a9"/>
              <w:numPr>
                <w:ilvl w:val="0"/>
                <w:numId w:val="1"/>
              </w:numPr>
              <w:spacing w:line="276" w:lineRule="auto"/>
              <w:ind w:leftChars="0"/>
              <w:rPr>
                <w:sz w:val="18"/>
                <w:szCs w:val="18"/>
              </w:rPr>
            </w:pPr>
            <w:r w:rsidRPr="001A1E48">
              <w:rPr>
                <w:rFonts w:hint="eastAsia"/>
                <w:sz w:val="18"/>
                <w:szCs w:val="18"/>
              </w:rPr>
              <w:t xml:space="preserve">의료비는 공제대상자, 공제항목(일반, 난임부부, 시력교정비, 건강보험산정특례자)에 따라 공제금액, 공제세율 등 계산방식이 상이하므로 반드시 지출상세에서 입력합니다 </w:t>
            </w:r>
          </w:p>
          <w:p w:rsidR="001A1E48" w:rsidRDefault="001A1E48" w:rsidP="001A1E48">
            <w:pPr>
              <w:pStyle w:val="a9"/>
              <w:numPr>
                <w:ilvl w:val="0"/>
                <w:numId w:val="1"/>
              </w:numPr>
              <w:spacing w:line="276" w:lineRule="auto"/>
              <w:ind w:leftChars="0"/>
              <w:rPr>
                <w:sz w:val="18"/>
                <w:szCs w:val="18"/>
              </w:rPr>
            </w:pPr>
            <w:r w:rsidRPr="001A1E48">
              <w:rPr>
                <w:rFonts w:hint="eastAsia"/>
                <w:sz w:val="18"/>
                <w:szCs w:val="18"/>
              </w:rPr>
              <w:t xml:space="preserve">기타자료(근로자가 수집한 자료) 의료비는 지급처의 정보를 반드시 입력해야 합니다. </w:t>
            </w:r>
          </w:p>
          <w:p w:rsidR="001A1E48" w:rsidRPr="001A1E48" w:rsidRDefault="001A1E48" w:rsidP="001A1E48">
            <w:pPr>
              <w:pStyle w:val="a9"/>
              <w:numPr>
                <w:ilvl w:val="0"/>
                <w:numId w:val="1"/>
              </w:numPr>
              <w:spacing w:line="276" w:lineRule="auto"/>
              <w:ind w:leftChars="0"/>
              <w:rPr>
                <w:sz w:val="18"/>
                <w:szCs w:val="18"/>
              </w:rPr>
            </w:pPr>
          </w:p>
          <w:p w:rsidR="001A1E48" w:rsidRDefault="001A1E48" w:rsidP="001A1E48">
            <w:pPr>
              <w:pStyle w:val="a9"/>
              <w:numPr>
                <w:ilvl w:val="0"/>
                <w:numId w:val="1"/>
              </w:numPr>
              <w:spacing w:line="276" w:lineRule="auto"/>
              <w:ind w:leftChars="0"/>
              <w:rPr>
                <w:sz w:val="18"/>
                <w:szCs w:val="18"/>
              </w:rPr>
            </w:pPr>
            <w:r>
              <w:rPr>
                <w:rFonts w:hint="eastAsia"/>
                <w:sz w:val="18"/>
                <w:szCs w:val="18"/>
              </w:rPr>
              <w:t xml:space="preserve">지출항목 </w:t>
            </w:r>
          </w:p>
          <w:p w:rsidR="001A1E48" w:rsidRDefault="001A1E48" w:rsidP="001A1E48">
            <w:pPr>
              <w:ind w:firstLine="180"/>
              <w:rPr>
                <w:sz w:val="18"/>
                <w:szCs w:val="18"/>
              </w:rPr>
            </w:pPr>
            <w:r>
              <w:rPr>
                <w:rFonts w:hint="eastAsia"/>
                <w:sz w:val="18"/>
                <w:szCs w:val="18"/>
              </w:rPr>
              <w:t>. 일반의료비 : 나이,소득금액 제한 없음, 생계를 같이 하는 부양가족을 위해 지출한 의료비(15% 공제세율적용)</w:t>
            </w:r>
          </w:p>
          <w:p w:rsidR="001A1E48" w:rsidRDefault="001A1E48" w:rsidP="001A1E48">
            <w:pPr>
              <w:ind w:firstLine="180"/>
              <w:rPr>
                <w:sz w:val="18"/>
                <w:szCs w:val="18"/>
              </w:rPr>
            </w:pPr>
            <w:r>
              <w:rPr>
                <w:rFonts w:hint="eastAsia"/>
                <w:sz w:val="18"/>
                <w:szCs w:val="18"/>
              </w:rPr>
              <w:t xml:space="preserve">              700만원 한도적용</w:t>
            </w:r>
          </w:p>
          <w:p w:rsidR="001A1E48" w:rsidRDefault="001A1E48" w:rsidP="001A1E48">
            <w:pPr>
              <w:ind w:firstLine="180"/>
              <w:rPr>
                <w:sz w:val="18"/>
                <w:szCs w:val="18"/>
              </w:rPr>
            </w:pPr>
            <w:r>
              <w:rPr>
                <w:rFonts w:hint="eastAsia"/>
                <w:sz w:val="18"/>
                <w:szCs w:val="18"/>
              </w:rPr>
              <w:t>. 난임부부시술비 : 부부가 난임시술을 위해 사용한 의료비, 한도없음 (25% 공제세율 적용)</w:t>
            </w:r>
          </w:p>
          <w:p w:rsidR="001A1E48" w:rsidRDefault="001A1E48" w:rsidP="001A1E48">
            <w:pPr>
              <w:ind w:firstLine="180"/>
              <w:rPr>
                <w:rFonts w:hint="eastAsia"/>
                <w:sz w:val="18"/>
                <w:szCs w:val="18"/>
              </w:rPr>
            </w:pPr>
            <w:r>
              <w:rPr>
                <w:rFonts w:hint="eastAsia"/>
                <w:sz w:val="18"/>
                <w:szCs w:val="18"/>
              </w:rPr>
              <w:t>. 시력교정비 : 시력교정용 안경(콘택트렌즈) 구입비, 50만원 한도</w:t>
            </w:r>
          </w:p>
          <w:p w:rsidR="003F775F" w:rsidRDefault="003F775F" w:rsidP="001A1E48">
            <w:pPr>
              <w:ind w:firstLine="180"/>
              <w:rPr>
                <w:sz w:val="18"/>
                <w:szCs w:val="18"/>
              </w:rPr>
            </w:pPr>
            <w:r>
              <w:rPr>
                <w:rFonts w:hint="eastAsia"/>
                <w:sz w:val="18"/>
                <w:szCs w:val="18"/>
              </w:rPr>
              <w:lastRenderedPageBreak/>
              <w:t xml:space="preserve">. 산후조리원비 : 산후조리원이용비용 , 출산1회당 200만원 한도 공제적용 </w:t>
            </w:r>
          </w:p>
          <w:p w:rsidR="001A1E48" w:rsidRDefault="001A1E48" w:rsidP="001A1E48">
            <w:pPr>
              <w:ind w:firstLine="180"/>
              <w:rPr>
                <w:sz w:val="18"/>
                <w:szCs w:val="18"/>
              </w:rPr>
            </w:pPr>
          </w:p>
          <w:p w:rsidR="001A1E48" w:rsidRDefault="001A1E48" w:rsidP="001A1E48">
            <w:pPr>
              <w:pStyle w:val="a9"/>
              <w:numPr>
                <w:ilvl w:val="0"/>
                <w:numId w:val="1"/>
              </w:numPr>
              <w:spacing w:line="276" w:lineRule="auto"/>
              <w:ind w:leftChars="0"/>
              <w:rPr>
                <w:sz w:val="18"/>
                <w:szCs w:val="18"/>
              </w:rPr>
            </w:pPr>
            <w:r>
              <w:rPr>
                <w:rFonts w:hint="eastAsia"/>
                <w:sz w:val="18"/>
                <w:szCs w:val="18"/>
              </w:rPr>
              <w:t xml:space="preserve">건강보험 산정특례자는 2018년도 귀속 연말정산부터 신규로 추가된 구분으로, 중증질환, 희귀난치성질환, 결핵으로 진단받아 산정특례자로 등록한 자를 뜻합니다. </w:t>
            </w:r>
            <w:r w:rsidR="000725FE">
              <w:rPr>
                <w:rFonts w:hint="eastAsia"/>
                <w:sz w:val="18"/>
                <w:szCs w:val="18"/>
              </w:rPr>
              <w:t>(기본공제대상자가 아니여도 가능)</w:t>
            </w:r>
          </w:p>
          <w:p w:rsidR="001A1E48" w:rsidRDefault="001A1E48" w:rsidP="001A1E48">
            <w:pPr>
              <w:ind w:firstLine="180"/>
              <w:rPr>
                <w:sz w:val="18"/>
                <w:szCs w:val="18"/>
              </w:rPr>
            </w:pPr>
          </w:p>
          <w:p w:rsidR="001A1E48" w:rsidRDefault="001A1E48" w:rsidP="001A1E48">
            <w:pPr>
              <w:pStyle w:val="a9"/>
              <w:numPr>
                <w:ilvl w:val="0"/>
                <w:numId w:val="1"/>
              </w:numPr>
              <w:spacing w:line="276" w:lineRule="auto"/>
              <w:ind w:leftChars="0"/>
              <w:rPr>
                <w:sz w:val="18"/>
                <w:szCs w:val="18"/>
              </w:rPr>
            </w:pPr>
            <w:r w:rsidRPr="001A1E48">
              <w:rPr>
                <w:rFonts w:hint="eastAsia"/>
                <w:sz w:val="18"/>
                <w:szCs w:val="18"/>
              </w:rPr>
              <w:t xml:space="preserve">장애인/65세이상/건강보험산정특례자의 경우 의료비 한도 적용을 받지 않습니다. </w:t>
            </w:r>
          </w:p>
          <w:p w:rsidR="001A1E48" w:rsidRDefault="001A1E48" w:rsidP="001A1E48">
            <w:pPr>
              <w:pStyle w:val="a9"/>
              <w:numPr>
                <w:ilvl w:val="0"/>
                <w:numId w:val="1"/>
              </w:numPr>
              <w:spacing w:line="276" w:lineRule="auto"/>
              <w:ind w:leftChars="0"/>
              <w:rPr>
                <w:rFonts w:hint="eastAsia"/>
                <w:sz w:val="18"/>
                <w:szCs w:val="18"/>
              </w:rPr>
            </w:pPr>
            <w:r>
              <w:rPr>
                <w:rFonts w:hint="eastAsia"/>
                <w:sz w:val="18"/>
                <w:szCs w:val="18"/>
              </w:rPr>
              <w:t>의료비 명세서</w:t>
            </w:r>
            <w:r w:rsidR="00854CAC">
              <w:rPr>
                <w:rFonts w:hint="eastAsia"/>
                <w:sz w:val="18"/>
                <w:szCs w:val="18"/>
              </w:rPr>
              <w:t xml:space="preserve">시 본인 등 해당여부에 O로 표시됩니다. </w:t>
            </w:r>
          </w:p>
          <w:p w:rsidR="00F14D9C" w:rsidRDefault="00F14D9C" w:rsidP="001A1E48">
            <w:pPr>
              <w:pStyle w:val="a9"/>
              <w:numPr>
                <w:ilvl w:val="0"/>
                <w:numId w:val="1"/>
              </w:numPr>
              <w:spacing w:line="276" w:lineRule="auto"/>
              <w:ind w:leftChars="0"/>
              <w:rPr>
                <w:rFonts w:hint="eastAsia"/>
                <w:sz w:val="18"/>
                <w:szCs w:val="18"/>
              </w:rPr>
            </w:pPr>
            <w:r>
              <w:rPr>
                <w:rFonts w:hint="eastAsia"/>
                <w:sz w:val="18"/>
                <w:szCs w:val="18"/>
              </w:rPr>
              <w:t>Sample PDF</w:t>
            </w:r>
          </w:p>
          <w:p w:rsidR="00F14D9C" w:rsidRPr="00F14D9C" w:rsidRDefault="00F14D9C" w:rsidP="00F14D9C">
            <w:pPr>
              <w:ind w:firstLineChars="100" w:firstLine="200"/>
              <w:rPr>
                <w:sz w:val="18"/>
                <w:szCs w:val="18"/>
              </w:rPr>
            </w:pPr>
            <w:r>
              <w:rPr>
                <w:noProof/>
              </w:rPr>
              <w:drawing>
                <wp:inline distT="0" distB="0" distL="0" distR="0" wp14:anchorId="54B740CD" wp14:editId="19991054">
                  <wp:extent cx="5717110" cy="3491346"/>
                  <wp:effectExtent l="0" t="0" r="0" b="0"/>
                  <wp:docPr id="4122" name="그림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stretch>
                            <a:fillRect/>
                          </a:stretch>
                        </pic:blipFill>
                        <pic:spPr>
                          <a:xfrm>
                            <a:off x="0" y="0"/>
                            <a:ext cx="5717110" cy="3491346"/>
                          </a:xfrm>
                          <a:prstGeom prst="rect">
                            <a:avLst/>
                          </a:prstGeom>
                        </pic:spPr>
                      </pic:pic>
                    </a:graphicData>
                  </a:graphic>
                </wp:inline>
              </w:drawing>
            </w:r>
          </w:p>
          <w:p w:rsidR="001A1E48" w:rsidRPr="001A1E48" w:rsidRDefault="001A1E48" w:rsidP="00890634">
            <w:pPr>
              <w:rPr>
                <w:sz w:val="18"/>
                <w:szCs w:val="18"/>
              </w:rPr>
            </w:pPr>
          </w:p>
        </w:tc>
      </w:tr>
    </w:tbl>
    <w:p w:rsidR="00890634" w:rsidRDefault="00890634" w:rsidP="00890634">
      <w:pPr>
        <w:widowControl/>
        <w:wordWrap/>
        <w:autoSpaceDE/>
        <w:rPr>
          <w:b/>
        </w:rPr>
      </w:pPr>
    </w:p>
    <w:p w:rsidR="00890634" w:rsidRDefault="00890634" w:rsidP="00890634">
      <w:pPr>
        <w:widowControl/>
        <w:wordWrap/>
        <w:autoSpaceDE/>
        <w:rPr>
          <w:b/>
        </w:rPr>
      </w:pPr>
    </w:p>
    <w:p w:rsidR="00890634" w:rsidRDefault="00890634" w:rsidP="00890634">
      <w:pPr>
        <w:widowControl/>
        <w:wordWrap/>
        <w:autoSpaceDE/>
        <w:rPr>
          <w:b/>
        </w:rPr>
      </w:pPr>
    </w:p>
    <w:p w:rsidR="00890634" w:rsidRDefault="00890634" w:rsidP="00890634">
      <w:pPr>
        <w:widowControl/>
        <w:wordWrap/>
        <w:autoSpaceDE/>
        <w:rPr>
          <w:b/>
        </w:rPr>
      </w:pPr>
    </w:p>
    <w:p w:rsidR="00890634" w:rsidRDefault="00890634" w:rsidP="00890634">
      <w:pPr>
        <w:widowControl/>
        <w:wordWrap/>
        <w:autoSpaceDE/>
        <w:rPr>
          <w:b/>
        </w:rPr>
      </w:pPr>
    </w:p>
    <w:p w:rsidR="00890634" w:rsidRDefault="00890634" w:rsidP="00890634">
      <w:pPr>
        <w:widowControl/>
        <w:wordWrap/>
        <w:autoSpaceDE/>
        <w:rPr>
          <w:b/>
        </w:rPr>
      </w:pPr>
    </w:p>
    <w:p w:rsidR="00C87E5E" w:rsidRDefault="00C87E5E" w:rsidP="00890634">
      <w:pPr>
        <w:widowControl/>
        <w:wordWrap/>
        <w:autoSpaceDE/>
        <w:rPr>
          <w:rFonts w:hint="eastAsia"/>
          <w:b/>
        </w:rPr>
      </w:pPr>
    </w:p>
    <w:p w:rsidR="003F775F" w:rsidRDefault="003F775F" w:rsidP="00890634">
      <w:pPr>
        <w:widowControl/>
        <w:wordWrap/>
        <w:autoSpaceDE/>
        <w:rPr>
          <w:rFonts w:hint="eastAsia"/>
          <w:b/>
        </w:rPr>
      </w:pPr>
    </w:p>
    <w:p w:rsidR="003F775F" w:rsidRDefault="003F775F" w:rsidP="00890634">
      <w:pPr>
        <w:widowControl/>
        <w:wordWrap/>
        <w:autoSpaceDE/>
        <w:rPr>
          <w:rFonts w:hint="eastAsia"/>
          <w:b/>
        </w:rPr>
      </w:pPr>
    </w:p>
    <w:p w:rsidR="00C87E5E" w:rsidRDefault="00C87E5E" w:rsidP="00A5473D">
      <w:pPr>
        <w:pStyle w:val="3"/>
      </w:pPr>
      <w:bookmarkStart w:id="31" w:name="_Toc28427997"/>
      <w:r>
        <w:rPr>
          <w:rFonts w:hint="eastAsia"/>
        </w:rPr>
        <w:lastRenderedPageBreak/>
        <w:t>5.2.5 신용카드(소득공제)</w:t>
      </w:r>
      <w:bookmarkEnd w:id="31"/>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C87E5E" w:rsidTr="00C87E5E">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C87E5E" w:rsidRDefault="00C87E5E" w:rsidP="00C87E5E">
            <w:pPr>
              <w:rPr>
                <w:b/>
              </w:rPr>
            </w:pPr>
          </w:p>
          <w:p w:rsidR="00C87E5E" w:rsidRDefault="00C87E5E" w:rsidP="00C87E5E">
            <w:pPr>
              <w:jc w:val="center"/>
              <w:rPr>
                <w:b/>
              </w:rPr>
            </w:pPr>
            <w:r>
              <w:rPr>
                <w:noProof/>
              </w:rPr>
              <w:drawing>
                <wp:inline distT="0" distB="0" distL="0" distR="0" wp14:anchorId="0E183CB9" wp14:editId="52DE30F7">
                  <wp:extent cx="5943600" cy="206375"/>
                  <wp:effectExtent l="0" t="0" r="0" b="3175"/>
                  <wp:docPr id="292" name="그림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5943600" cy="206375"/>
                          </a:xfrm>
                          <a:prstGeom prst="rect">
                            <a:avLst/>
                          </a:prstGeom>
                        </pic:spPr>
                      </pic:pic>
                    </a:graphicData>
                  </a:graphic>
                </wp:inline>
              </w:drawing>
            </w:r>
          </w:p>
          <w:p w:rsidR="00C87E5E" w:rsidRDefault="003F775F" w:rsidP="00C87E5E">
            <w:pPr>
              <w:jc w:val="center"/>
              <w:rPr>
                <w:b/>
              </w:rPr>
            </w:pPr>
            <w:r>
              <w:rPr>
                <w:noProof/>
              </w:rPr>
              <mc:AlternateContent>
                <mc:Choice Requires="wps">
                  <w:drawing>
                    <wp:anchor distT="0" distB="0" distL="114300" distR="114300" simplePos="0" relativeHeight="252184576" behindDoc="0" locked="0" layoutInCell="1" allowOverlap="1">
                      <wp:simplePos x="0" y="0"/>
                      <wp:positionH relativeFrom="column">
                        <wp:posOffset>284017</wp:posOffset>
                      </wp:positionH>
                      <wp:positionV relativeFrom="paragraph">
                        <wp:posOffset>616180</wp:posOffset>
                      </wp:positionV>
                      <wp:extent cx="1267691" cy="3358919"/>
                      <wp:effectExtent l="19050" t="0" r="85090" b="108585"/>
                      <wp:wrapNone/>
                      <wp:docPr id="4111" name="꺾인 연결선 4111"/>
                      <wp:cNvGraphicFramePr/>
                      <a:graphic xmlns:a="http://schemas.openxmlformats.org/drawingml/2006/main">
                        <a:graphicData uri="http://schemas.microsoft.com/office/word/2010/wordprocessingShape">
                          <wps:wsp>
                            <wps:cNvCnPr/>
                            <wps:spPr>
                              <a:xfrm>
                                <a:off x="0" y="0"/>
                                <a:ext cx="1267691" cy="3358919"/>
                              </a:xfrm>
                              <a:prstGeom prst="bentConnector3">
                                <a:avLst>
                                  <a:gd name="adj1" fmla="val -829"/>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꺾인 연결선 4111" o:spid="_x0000_s1026" type="#_x0000_t34" style="position:absolute;left:0;text-align:left;margin-left:22.35pt;margin-top:48.5pt;width:99.8pt;height:264.5pt;z-index:252184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" adj="-179" strokecolor="red">
                      <v:stroke endarrow="open"/>
                    </v:shape>
                  </w:pict>
                </mc:Fallback>
              </mc:AlternateContent>
            </w:r>
            <w:r>
              <w:rPr>
                <w:noProof/>
              </w:rPr>
              <mc:AlternateContent>
                <mc:Choice Requires="wps">
                  <w:drawing>
                    <wp:anchor distT="0" distB="0" distL="114300" distR="114300" simplePos="0" relativeHeight="252021760" behindDoc="0" locked="0" layoutInCell="1" allowOverlap="1" wp14:anchorId="063B6DA8" wp14:editId="30EA6AD3">
                      <wp:simplePos x="0" y="0"/>
                      <wp:positionH relativeFrom="column">
                        <wp:posOffset>117764</wp:posOffset>
                      </wp:positionH>
                      <wp:positionV relativeFrom="paragraph">
                        <wp:posOffset>365991</wp:posOffset>
                      </wp:positionV>
                      <wp:extent cx="408709" cy="250190"/>
                      <wp:effectExtent l="0" t="0" r="10795" b="16510"/>
                      <wp:wrapNone/>
                      <wp:docPr id="306" name="모서리가 둥근 직사각형 306"/>
                      <wp:cNvGraphicFramePr/>
                      <a:graphic xmlns:a="http://schemas.openxmlformats.org/drawingml/2006/main">
                        <a:graphicData uri="http://schemas.microsoft.com/office/word/2010/wordprocessingShape">
                          <wps:wsp>
                            <wps:cNvSpPr/>
                            <wps:spPr>
                              <a:xfrm>
                                <a:off x="0" y="0"/>
                                <a:ext cx="408709" cy="25019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모서리가 둥근 직사각형 306" o:spid="_x0000_s1026" style="position:absolute;left:0;text-align:left;margin-left:9.25pt;margin-top:28.8pt;width:32.2pt;height:19.7pt;z-index:252021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" filled="f" strokecolor="red" strokeweight="1.25pt"/>
                  </w:pict>
                </mc:Fallback>
              </mc:AlternateContent>
            </w:r>
            <w:r>
              <w:rPr>
                <w:noProof/>
              </w:rPr>
              <w:drawing>
                <wp:inline distT="0" distB="0" distL="0" distR="0" wp14:anchorId="551C0A1F" wp14:editId="2FBD24D9">
                  <wp:extent cx="5943600" cy="982980"/>
                  <wp:effectExtent l="0" t="0" r="0" b="7620"/>
                  <wp:docPr id="4106" name="그림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a:stretch>
                            <a:fillRect/>
                          </a:stretch>
                        </pic:blipFill>
                        <pic:spPr>
                          <a:xfrm>
                            <a:off x="0" y="0"/>
                            <a:ext cx="5943600" cy="982980"/>
                          </a:xfrm>
                          <a:prstGeom prst="rect">
                            <a:avLst/>
                          </a:prstGeom>
                        </pic:spPr>
                      </pic:pic>
                    </a:graphicData>
                  </a:graphic>
                </wp:inline>
              </w:drawing>
            </w:r>
          </w:p>
          <w:p w:rsidR="00C87E5E" w:rsidRDefault="00C87E5E" w:rsidP="00C87E5E">
            <w:pPr>
              <w:jc w:val="center"/>
              <w:rPr>
                <w:b/>
              </w:rPr>
            </w:pPr>
          </w:p>
          <w:p w:rsidR="00C87E5E" w:rsidRDefault="003F775F" w:rsidP="003F775F">
            <w:pPr>
              <w:jc w:val="right"/>
              <w:rPr>
                <w:b/>
              </w:rPr>
            </w:pPr>
            <w:r>
              <w:rPr>
                <w:noProof/>
              </w:rPr>
              <w:drawing>
                <wp:inline distT="0" distB="0" distL="0" distR="0" wp14:anchorId="5F2E8B76" wp14:editId="791C1B89">
                  <wp:extent cx="4571553" cy="3629891"/>
                  <wp:effectExtent l="0" t="0" r="635" b="8890"/>
                  <wp:docPr id="4110" name="그림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a:stretch>
                            <a:fillRect/>
                          </a:stretch>
                        </pic:blipFill>
                        <pic:spPr>
                          <a:xfrm>
                            <a:off x="0" y="0"/>
                            <a:ext cx="4573343" cy="3631312"/>
                          </a:xfrm>
                          <a:prstGeom prst="rect">
                            <a:avLst/>
                          </a:prstGeom>
                        </pic:spPr>
                      </pic:pic>
                    </a:graphicData>
                  </a:graphic>
                </wp:inline>
              </w:drawing>
            </w:r>
          </w:p>
          <w:p w:rsidR="00C87E5E" w:rsidRDefault="00C87E5E" w:rsidP="00155ECF">
            <w:pPr>
              <w:rPr>
                <w:b/>
              </w:rPr>
            </w:pPr>
          </w:p>
          <w:p w:rsidR="00C87E5E" w:rsidRDefault="00C87E5E" w:rsidP="00C87E5E">
            <w:pPr>
              <w:rPr>
                <w:b/>
              </w:rPr>
            </w:pPr>
          </w:p>
        </w:tc>
      </w:tr>
      <w:tr w:rsidR="00C87E5E" w:rsidTr="00C87E5E">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C87E5E" w:rsidRDefault="00C87E5E" w:rsidP="00C87E5E">
            <w:pPr>
              <w:rPr>
                <w:noProof/>
              </w:rPr>
            </w:pPr>
          </w:p>
        </w:tc>
      </w:tr>
      <w:tr w:rsidR="00C87E5E" w:rsidTr="00C87E5E">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C87E5E" w:rsidRDefault="00C87E5E" w:rsidP="00C87E5E">
            <w:pPr>
              <w:rPr>
                <w:b/>
                <w:sz w:val="18"/>
                <w:szCs w:val="18"/>
              </w:rPr>
            </w:pPr>
            <w:r>
              <w:rPr>
                <w:rFonts w:hint="eastAsia"/>
                <w:b/>
                <w:sz w:val="18"/>
                <w:szCs w:val="18"/>
              </w:rPr>
              <w:t>업무개요</w:t>
            </w:r>
          </w:p>
        </w:tc>
      </w:tr>
      <w:tr w:rsidR="00C87E5E" w:rsidTr="00C87E5E">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C87E5E" w:rsidRDefault="00C87E5E" w:rsidP="00C87E5E">
            <w:pPr>
              <w:ind w:firstLine="180"/>
              <w:rPr>
                <w:sz w:val="18"/>
                <w:szCs w:val="18"/>
              </w:rPr>
            </w:pPr>
            <w:r>
              <w:rPr>
                <w:rFonts w:hint="eastAsia"/>
                <w:sz w:val="18"/>
                <w:szCs w:val="18"/>
              </w:rPr>
              <w:t>기본공제대상 가족이 사용한 신용카드 사용액을 입력합니다.</w:t>
            </w:r>
          </w:p>
        </w:tc>
      </w:tr>
    </w:tbl>
    <w:p w:rsidR="00C87E5E" w:rsidRDefault="00C87E5E" w:rsidP="00C87E5E">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C87E5E" w:rsidTr="00C87E5E">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C87E5E" w:rsidRPr="00523611" w:rsidRDefault="00C87E5E" w:rsidP="00C87E5E">
            <w:pPr>
              <w:spacing w:line="276" w:lineRule="auto"/>
              <w:rPr>
                <w:b/>
                <w:sz w:val="18"/>
                <w:szCs w:val="18"/>
              </w:rPr>
            </w:pPr>
            <w:r>
              <w:rPr>
                <w:rFonts w:hint="eastAsia"/>
                <w:b/>
                <w:sz w:val="18"/>
                <w:szCs w:val="18"/>
              </w:rPr>
              <w:t>사용방법</w:t>
            </w:r>
          </w:p>
        </w:tc>
      </w:tr>
      <w:tr w:rsidR="00C87E5E" w:rsidTr="00C87E5E">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C87E5E" w:rsidRDefault="00C87E5E" w:rsidP="00A059C4">
            <w:pPr>
              <w:pStyle w:val="a9"/>
              <w:numPr>
                <w:ilvl w:val="0"/>
                <w:numId w:val="11"/>
              </w:numPr>
              <w:spacing w:line="276" w:lineRule="auto"/>
              <w:ind w:leftChars="0"/>
              <w:rPr>
                <w:sz w:val="18"/>
                <w:szCs w:val="18"/>
              </w:rPr>
            </w:pPr>
            <w:r>
              <w:rPr>
                <w:rFonts w:hint="eastAsia"/>
                <w:sz w:val="18"/>
                <w:szCs w:val="18"/>
              </w:rPr>
              <w:t>기본공제대상가족이 사용한 신용카드 사용액을 입력합니다.</w:t>
            </w:r>
          </w:p>
          <w:p w:rsidR="004F4D9D" w:rsidRPr="004F4D9D" w:rsidRDefault="00C87E5E" w:rsidP="00A059C4">
            <w:pPr>
              <w:pStyle w:val="a9"/>
              <w:numPr>
                <w:ilvl w:val="0"/>
                <w:numId w:val="11"/>
              </w:numPr>
              <w:spacing w:line="276" w:lineRule="auto"/>
              <w:ind w:leftChars="0"/>
              <w:rPr>
                <w:sz w:val="18"/>
                <w:szCs w:val="18"/>
              </w:rPr>
            </w:pPr>
            <w:r>
              <w:rPr>
                <w:rFonts w:hint="eastAsia"/>
                <w:sz w:val="18"/>
                <w:szCs w:val="18"/>
              </w:rPr>
              <w:t xml:space="preserve">기본공제대상가족이라도 형제/자매가 사용한 신용카드 사용액은 공제되지 않습니다. </w:t>
            </w:r>
          </w:p>
          <w:p w:rsidR="004F4D9D" w:rsidRPr="00155ECF" w:rsidRDefault="004F4D9D" w:rsidP="004F4D9D">
            <w:pPr>
              <w:rPr>
                <w:sz w:val="18"/>
                <w:szCs w:val="18"/>
              </w:rPr>
            </w:pPr>
            <w:r>
              <w:rPr>
                <w:noProof/>
              </w:rPr>
              <w:lastRenderedPageBreak/>
              <mc:AlternateContent>
                <mc:Choice Requires="wps">
                  <w:drawing>
                    <wp:anchor distT="0" distB="0" distL="114300" distR="114300" simplePos="0" relativeHeight="252037120" behindDoc="0" locked="0" layoutInCell="1" allowOverlap="1" wp14:anchorId="0A7BBB48" wp14:editId="47CC69DC">
                      <wp:simplePos x="0" y="0"/>
                      <wp:positionH relativeFrom="column">
                        <wp:posOffset>1279071</wp:posOffset>
                      </wp:positionH>
                      <wp:positionV relativeFrom="paragraph">
                        <wp:posOffset>538661</wp:posOffset>
                      </wp:positionV>
                      <wp:extent cx="1181100" cy="174172"/>
                      <wp:effectExtent l="0" t="76200" r="0" b="35560"/>
                      <wp:wrapNone/>
                      <wp:docPr id="3080" name="꺾인 연결선 3080"/>
                      <wp:cNvGraphicFramePr/>
                      <a:graphic xmlns:a="http://schemas.openxmlformats.org/drawingml/2006/main">
                        <a:graphicData uri="http://schemas.microsoft.com/office/word/2010/wordprocessingShape">
                          <wps:wsp>
                            <wps:cNvCnPr/>
                            <wps:spPr>
                              <a:xfrm flipV="1">
                                <a:off x="0" y="0"/>
                                <a:ext cx="1181100" cy="174172"/>
                              </a:xfrm>
                              <a:prstGeom prst="bentConnector3">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꺾인 연결선 3080" o:spid="_x0000_s1026" type="#_x0000_t34" style="position:absolute;left:0;text-align:left;margin-left:100.7pt;margin-top:42.4pt;width:93pt;height:13.7pt;flip:y;z-index:252037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" strokecolor="red">
                      <v:stroke endarrow="open"/>
                    </v:shape>
                  </w:pict>
                </mc:Fallback>
              </mc:AlternateContent>
            </w:r>
            <w:r>
              <w:rPr>
                <w:noProof/>
              </w:rPr>
              <w:drawing>
                <wp:anchor distT="0" distB="0" distL="114300" distR="114300" simplePos="0" relativeHeight="252036096" behindDoc="0" locked="0" layoutInCell="1" allowOverlap="1" wp14:anchorId="0805F950" wp14:editId="683A241D">
                  <wp:simplePos x="0" y="0"/>
                  <wp:positionH relativeFrom="column">
                    <wp:posOffset>2492284</wp:posOffset>
                  </wp:positionH>
                  <wp:positionV relativeFrom="paragraph">
                    <wp:posOffset>287292</wp:posOffset>
                  </wp:positionV>
                  <wp:extent cx="2269490" cy="636270"/>
                  <wp:effectExtent l="19050" t="19050" r="16510" b="11430"/>
                  <wp:wrapNone/>
                  <wp:docPr id="3082" name="그림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a:extLst>
                              <a:ext uri="{28A0092B-C50C-407E-A947-70E740481C1C}">
                                <a14:useLocalDpi xmlns:a14="http://schemas.microsoft.com/office/drawing/2010/main" val="0"/>
                              </a:ext>
                            </a:extLst>
                          </a:blip>
                          <a:stretch>
                            <a:fillRect/>
                          </a:stretch>
                        </pic:blipFill>
                        <pic:spPr>
                          <a:xfrm>
                            <a:off x="0" y="0"/>
                            <a:ext cx="2269490" cy="63627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Pr>
                <w:rFonts w:hint="eastAsia"/>
                <w:noProof/>
                <w:sz w:val="18"/>
                <w:szCs w:val="18"/>
              </w:rPr>
              <mc:AlternateContent>
                <mc:Choice Requires="wps">
                  <w:drawing>
                    <wp:anchor distT="0" distB="0" distL="114300" distR="114300" simplePos="0" relativeHeight="252035072" behindDoc="0" locked="0" layoutInCell="1" allowOverlap="1" wp14:anchorId="19885344" wp14:editId="1DEF0C4E">
                      <wp:simplePos x="0" y="0"/>
                      <wp:positionH relativeFrom="column">
                        <wp:posOffset>59871</wp:posOffset>
                      </wp:positionH>
                      <wp:positionV relativeFrom="paragraph">
                        <wp:posOffset>587647</wp:posOffset>
                      </wp:positionV>
                      <wp:extent cx="1219200" cy="250372"/>
                      <wp:effectExtent l="0" t="0" r="19050" b="16510"/>
                      <wp:wrapNone/>
                      <wp:docPr id="3081" name="모서리가 둥근 직사각형 3081"/>
                      <wp:cNvGraphicFramePr/>
                      <a:graphic xmlns:a="http://schemas.openxmlformats.org/drawingml/2006/main">
                        <a:graphicData uri="http://schemas.microsoft.com/office/word/2010/wordprocessingShape">
                          <wps:wsp>
                            <wps:cNvSpPr/>
                            <wps:spPr>
                              <a:xfrm>
                                <a:off x="0" y="0"/>
                                <a:ext cx="1219200" cy="250372"/>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3081" o:spid="_x0000_s1026" style="position:absolute;left:0;text-align:left;margin-left:4.7pt;margin-top:46.25pt;width:96pt;height:19.7pt;z-index:252035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" filled="f" strokecolor="red" strokeweight="1.25pt"/>
                  </w:pict>
                </mc:Fallback>
              </mc:AlternateContent>
            </w:r>
            <w:r>
              <w:rPr>
                <w:rFonts w:hint="eastAsia"/>
                <w:sz w:val="18"/>
                <w:szCs w:val="18"/>
              </w:rPr>
              <w:t xml:space="preserve"> </w:t>
            </w:r>
            <w:r>
              <w:rPr>
                <w:noProof/>
              </w:rPr>
              <w:drawing>
                <wp:inline distT="0" distB="0" distL="0" distR="0" wp14:anchorId="76B7D371" wp14:editId="05377E5B">
                  <wp:extent cx="5943600" cy="1090295"/>
                  <wp:effectExtent l="0" t="0" r="0" b="0"/>
                  <wp:docPr id="3087" name="그림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stretch>
                            <a:fillRect/>
                          </a:stretch>
                        </pic:blipFill>
                        <pic:spPr>
                          <a:xfrm>
                            <a:off x="0" y="0"/>
                            <a:ext cx="5943600" cy="1090295"/>
                          </a:xfrm>
                          <a:prstGeom prst="rect">
                            <a:avLst/>
                          </a:prstGeom>
                        </pic:spPr>
                      </pic:pic>
                    </a:graphicData>
                  </a:graphic>
                </wp:inline>
              </w:drawing>
            </w:r>
          </w:p>
          <w:p w:rsidR="004F4D9D" w:rsidRDefault="004F4D9D" w:rsidP="00A059C4">
            <w:pPr>
              <w:pStyle w:val="a9"/>
              <w:numPr>
                <w:ilvl w:val="0"/>
                <w:numId w:val="11"/>
              </w:numPr>
              <w:spacing w:line="276" w:lineRule="auto"/>
              <w:ind w:leftChars="0"/>
              <w:rPr>
                <w:sz w:val="18"/>
                <w:szCs w:val="18"/>
              </w:rPr>
            </w:pPr>
            <w:r>
              <w:rPr>
                <w:rFonts w:hint="eastAsia"/>
                <w:sz w:val="18"/>
                <w:szCs w:val="18"/>
              </w:rPr>
              <w:t xml:space="preserve">사용액이 (-) 인 경우 </w:t>
            </w:r>
            <w:r>
              <w:rPr>
                <w:sz w:val="18"/>
                <w:szCs w:val="18"/>
              </w:rPr>
              <w:t>“</w:t>
            </w:r>
            <w:r>
              <w:rPr>
                <w:rFonts w:hint="eastAsia"/>
                <w:sz w:val="18"/>
                <w:szCs w:val="18"/>
              </w:rPr>
              <w:t>0</w:t>
            </w:r>
            <w:r>
              <w:rPr>
                <w:sz w:val="18"/>
                <w:szCs w:val="18"/>
              </w:rPr>
              <w:t>”</w:t>
            </w:r>
            <w:r>
              <w:rPr>
                <w:rFonts w:hint="eastAsia"/>
                <w:sz w:val="18"/>
                <w:szCs w:val="18"/>
              </w:rPr>
              <w:t xml:space="preserve">으로 입력합니다. </w:t>
            </w:r>
          </w:p>
          <w:p w:rsidR="0071661E" w:rsidRPr="0071661E" w:rsidRDefault="0071661E" w:rsidP="00A059C4">
            <w:pPr>
              <w:pStyle w:val="a9"/>
              <w:numPr>
                <w:ilvl w:val="0"/>
                <w:numId w:val="11"/>
              </w:numPr>
              <w:spacing w:line="276" w:lineRule="auto"/>
              <w:ind w:leftChars="0"/>
              <w:rPr>
                <w:sz w:val="18"/>
                <w:szCs w:val="18"/>
              </w:rPr>
            </w:pPr>
            <w:r w:rsidRPr="0071661E">
              <w:rPr>
                <w:rFonts w:hint="eastAsia"/>
                <w:sz w:val="18"/>
                <w:szCs w:val="18"/>
              </w:rPr>
              <w:t>지출구분</w:t>
            </w:r>
          </w:p>
          <w:p w:rsidR="0071661E" w:rsidRDefault="00C87E5E" w:rsidP="00C87E5E">
            <w:pPr>
              <w:ind w:firstLine="180"/>
              <w:rPr>
                <w:sz w:val="18"/>
                <w:szCs w:val="18"/>
              </w:rPr>
            </w:pPr>
            <w:r>
              <w:rPr>
                <w:rFonts w:hint="eastAsia"/>
                <w:sz w:val="18"/>
                <w:szCs w:val="18"/>
              </w:rPr>
              <w:t xml:space="preserve">- </w:t>
            </w:r>
            <w:r w:rsidRPr="003F775F">
              <w:rPr>
                <w:rFonts w:hint="eastAsia"/>
                <w:b/>
                <w:sz w:val="18"/>
                <w:szCs w:val="18"/>
              </w:rPr>
              <w:t>신용카드 사용금액</w:t>
            </w:r>
            <w:r>
              <w:rPr>
                <w:rFonts w:hint="eastAsia"/>
                <w:sz w:val="18"/>
                <w:szCs w:val="18"/>
              </w:rPr>
              <w:t xml:space="preserve"> (전통시장/대중교통비제외</w:t>
            </w:r>
            <w:r w:rsidR="0071661E">
              <w:rPr>
                <w:rFonts w:hint="eastAsia"/>
                <w:sz w:val="18"/>
                <w:szCs w:val="18"/>
              </w:rPr>
              <w:t xml:space="preserve">) </w:t>
            </w:r>
            <w:r w:rsidR="00155ECF">
              <w:rPr>
                <w:rFonts w:hint="eastAsia"/>
                <w:sz w:val="18"/>
                <w:szCs w:val="18"/>
              </w:rPr>
              <w:t>: 공제율 15%</w:t>
            </w:r>
          </w:p>
          <w:p w:rsidR="00C87E5E" w:rsidRDefault="0071661E" w:rsidP="0071661E">
            <w:pPr>
              <w:ind w:firstLineChars="200" w:firstLine="360"/>
              <w:rPr>
                <w:sz w:val="18"/>
                <w:szCs w:val="18"/>
              </w:rPr>
            </w:pPr>
            <w:r>
              <w:rPr>
                <w:rFonts w:hint="eastAsia"/>
                <w:sz w:val="18"/>
                <w:szCs w:val="18"/>
              </w:rPr>
              <w:t xml:space="preserve">. </w:t>
            </w:r>
            <w:r w:rsidR="00C87E5E">
              <w:rPr>
                <w:rFonts w:hint="eastAsia"/>
                <w:sz w:val="18"/>
                <w:szCs w:val="18"/>
              </w:rPr>
              <w:t>신용카드를 사용하여 그 대가를 지급하는 금액</w:t>
            </w:r>
          </w:p>
          <w:p w:rsidR="0071661E" w:rsidRDefault="00C87E5E" w:rsidP="003F775F">
            <w:pPr>
              <w:ind w:firstLineChars="100" w:firstLine="180"/>
              <w:rPr>
                <w:sz w:val="18"/>
                <w:szCs w:val="18"/>
              </w:rPr>
            </w:pPr>
            <w:r w:rsidRPr="00C87E5E">
              <w:rPr>
                <w:rFonts w:hint="eastAsia"/>
                <w:sz w:val="18"/>
                <w:szCs w:val="18"/>
              </w:rPr>
              <w:t xml:space="preserve">- </w:t>
            </w:r>
            <w:r w:rsidRPr="003F775F">
              <w:rPr>
                <w:rFonts w:hint="eastAsia"/>
                <w:b/>
                <w:sz w:val="18"/>
                <w:szCs w:val="18"/>
              </w:rPr>
              <w:t>직불카드등</w:t>
            </w:r>
            <w:r w:rsidRPr="00C87E5E">
              <w:rPr>
                <w:rFonts w:hint="eastAsia"/>
                <w:sz w:val="18"/>
                <w:szCs w:val="18"/>
              </w:rPr>
              <w:t xml:space="preserve"> (전통시장/대중교통비제외</w:t>
            </w:r>
            <w:r w:rsidR="0071661E">
              <w:rPr>
                <w:rFonts w:hint="eastAsia"/>
                <w:sz w:val="18"/>
                <w:szCs w:val="18"/>
              </w:rPr>
              <w:t xml:space="preserve">) </w:t>
            </w:r>
            <w:r w:rsidR="00155ECF">
              <w:rPr>
                <w:rFonts w:hint="eastAsia"/>
                <w:sz w:val="18"/>
                <w:szCs w:val="18"/>
              </w:rPr>
              <w:t>: 공제율 30%</w:t>
            </w:r>
          </w:p>
          <w:p w:rsidR="003F775F" w:rsidRDefault="0071661E" w:rsidP="0071661E">
            <w:pPr>
              <w:ind w:firstLineChars="100" w:firstLine="180"/>
              <w:rPr>
                <w:rFonts w:asciiTheme="majorHAnsi" w:eastAsiaTheme="majorHAnsi" w:hAnsiTheme="majorHAnsi" w:hint="eastAsia"/>
                <w:color w:val="333333"/>
                <w:sz w:val="18"/>
                <w:szCs w:val="18"/>
              </w:rPr>
            </w:pPr>
            <w:r>
              <w:rPr>
                <w:rFonts w:hint="eastAsia"/>
                <w:sz w:val="18"/>
                <w:szCs w:val="18"/>
              </w:rPr>
              <w:t xml:space="preserve">. </w:t>
            </w:r>
            <w:r w:rsidR="00C87E5E" w:rsidRPr="00C87E5E">
              <w:rPr>
                <w:rFonts w:asciiTheme="majorHAnsi" w:eastAsiaTheme="majorHAnsi" w:hAnsiTheme="majorHAnsi" w:hint="eastAsia"/>
                <w:color w:val="333333"/>
                <w:sz w:val="18"/>
                <w:szCs w:val="18"/>
              </w:rPr>
              <w:t xml:space="preserve">직불카드, 실지명의가 확인되는 기명식선불카드, 기명식선불전자지급수단, 기명식 전자화폐를 사용하여 대가로 </w:t>
            </w:r>
          </w:p>
          <w:p w:rsidR="00C87E5E" w:rsidRDefault="00C87E5E" w:rsidP="003F775F">
            <w:pPr>
              <w:ind w:firstLineChars="200" w:firstLine="360"/>
              <w:rPr>
                <w:rFonts w:asciiTheme="majorHAnsi" w:eastAsiaTheme="majorHAnsi" w:hAnsiTheme="majorHAnsi"/>
                <w:color w:val="333333"/>
                <w:sz w:val="18"/>
                <w:szCs w:val="18"/>
              </w:rPr>
            </w:pPr>
            <w:r w:rsidRPr="00C87E5E">
              <w:rPr>
                <w:rFonts w:asciiTheme="majorHAnsi" w:eastAsiaTheme="majorHAnsi" w:hAnsiTheme="majorHAnsi" w:hint="eastAsia"/>
                <w:color w:val="333333"/>
                <w:sz w:val="18"/>
                <w:szCs w:val="18"/>
              </w:rPr>
              <w:t>지급한 금액</w:t>
            </w:r>
          </w:p>
          <w:p w:rsidR="0071661E" w:rsidRDefault="00C87E5E" w:rsidP="0071661E">
            <w:pPr>
              <w:ind w:firstLine="180"/>
              <w:rPr>
                <w:rFonts w:asciiTheme="majorHAnsi" w:eastAsiaTheme="majorHAnsi" w:hAnsiTheme="majorHAnsi"/>
                <w:color w:val="333333"/>
                <w:sz w:val="18"/>
                <w:szCs w:val="18"/>
              </w:rPr>
            </w:pPr>
            <w:r>
              <w:rPr>
                <w:rFonts w:asciiTheme="majorHAnsi" w:eastAsiaTheme="majorHAnsi" w:hAnsiTheme="majorHAnsi" w:hint="eastAsia"/>
                <w:color w:val="333333"/>
                <w:sz w:val="18"/>
                <w:szCs w:val="18"/>
              </w:rPr>
              <w:t xml:space="preserve">- </w:t>
            </w:r>
            <w:r w:rsidR="0071661E" w:rsidRPr="003F775F">
              <w:rPr>
                <w:rFonts w:asciiTheme="majorHAnsi" w:eastAsiaTheme="majorHAnsi" w:hAnsiTheme="majorHAnsi" w:hint="eastAsia"/>
                <w:b/>
                <w:color w:val="333333"/>
                <w:sz w:val="18"/>
                <w:szCs w:val="18"/>
              </w:rPr>
              <w:t>현금영수증</w:t>
            </w:r>
            <w:r w:rsidR="0071661E">
              <w:rPr>
                <w:rFonts w:asciiTheme="majorHAnsi" w:eastAsiaTheme="majorHAnsi" w:hAnsiTheme="majorHAnsi" w:hint="eastAsia"/>
                <w:color w:val="333333"/>
                <w:sz w:val="18"/>
                <w:szCs w:val="18"/>
              </w:rPr>
              <w:t xml:space="preserve"> (전통시장/대중교통비제외) </w:t>
            </w:r>
            <w:r w:rsidR="00155ECF">
              <w:rPr>
                <w:rFonts w:asciiTheme="majorHAnsi" w:eastAsiaTheme="majorHAnsi" w:hAnsiTheme="majorHAnsi" w:hint="eastAsia"/>
                <w:color w:val="333333"/>
                <w:sz w:val="18"/>
                <w:szCs w:val="18"/>
              </w:rPr>
              <w:t>: 공제율 30%</w:t>
            </w:r>
          </w:p>
          <w:p w:rsidR="0071661E" w:rsidRPr="0071661E" w:rsidRDefault="0071661E" w:rsidP="0071661E">
            <w:pPr>
              <w:ind w:firstLineChars="150" w:firstLine="270"/>
              <w:rPr>
                <w:rFonts w:asciiTheme="majorHAnsi" w:eastAsiaTheme="majorHAnsi" w:hAnsiTheme="majorHAnsi"/>
                <w:color w:val="333333"/>
                <w:sz w:val="18"/>
                <w:szCs w:val="18"/>
              </w:rPr>
            </w:pPr>
            <w:r>
              <w:rPr>
                <w:rFonts w:asciiTheme="majorHAnsi" w:eastAsiaTheme="majorHAnsi" w:hAnsiTheme="majorHAnsi" w:hint="eastAsia"/>
                <w:color w:val="333333"/>
                <w:sz w:val="18"/>
                <w:szCs w:val="18"/>
              </w:rPr>
              <w:t>. 현금영수증(현금거래사실을 확인 받은 것을 포함)</w:t>
            </w:r>
          </w:p>
          <w:p w:rsidR="0071661E" w:rsidRPr="00155ECF" w:rsidRDefault="0071661E" w:rsidP="0071661E">
            <w:pPr>
              <w:ind w:firstLine="180"/>
              <w:rPr>
                <w:rFonts w:asciiTheme="majorHAnsi" w:eastAsiaTheme="majorHAnsi" w:hAnsiTheme="majorHAnsi"/>
                <w:color w:val="333333"/>
                <w:sz w:val="18"/>
                <w:szCs w:val="18"/>
              </w:rPr>
            </w:pPr>
            <w:r w:rsidRPr="00155ECF">
              <w:rPr>
                <w:rFonts w:asciiTheme="majorHAnsi" w:eastAsiaTheme="majorHAnsi" w:hAnsiTheme="majorHAnsi" w:hint="eastAsia"/>
                <w:color w:val="333333"/>
                <w:sz w:val="18"/>
                <w:szCs w:val="18"/>
              </w:rPr>
              <w:t xml:space="preserve">- </w:t>
            </w:r>
            <w:r w:rsidR="003F775F">
              <w:rPr>
                <w:rFonts w:asciiTheme="majorHAnsi" w:eastAsiaTheme="majorHAnsi" w:hAnsiTheme="majorHAnsi" w:hint="eastAsia"/>
                <w:b/>
                <w:color w:val="333333"/>
                <w:sz w:val="18"/>
                <w:szCs w:val="18"/>
              </w:rPr>
              <w:t>도서/공/연박물관/미술관</w:t>
            </w:r>
            <w:r w:rsidRPr="003F775F">
              <w:rPr>
                <w:rFonts w:asciiTheme="majorHAnsi" w:eastAsiaTheme="majorHAnsi" w:hAnsiTheme="majorHAnsi" w:hint="eastAsia"/>
                <w:b/>
                <w:color w:val="333333"/>
                <w:sz w:val="18"/>
                <w:szCs w:val="18"/>
              </w:rPr>
              <w:t xml:space="preserve"> 사용금액</w:t>
            </w:r>
            <w:r w:rsidRPr="00155ECF">
              <w:rPr>
                <w:rFonts w:asciiTheme="majorHAnsi" w:eastAsiaTheme="majorHAnsi" w:hAnsiTheme="majorHAnsi" w:hint="eastAsia"/>
                <w:color w:val="333333"/>
                <w:sz w:val="18"/>
                <w:szCs w:val="18"/>
              </w:rPr>
              <w:t xml:space="preserve">(신용카드/직불카드/현금영수증사용분) : </w:t>
            </w:r>
            <w:r w:rsidR="00155ECF" w:rsidRPr="00155ECF">
              <w:rPr>
                <w:rFonts w:asciiTheme="majorHAnsi" w:eastAsiaTheme="majorHAnsi" w:hAnsiTheme="majorHAnsi" w:hint="eastAsia"/>
                <w:color w:val="333333"/>
                <w:sz w:val="18"/>
                <w:szCs w:val="18"/>
              </w:rPr>
              <w:t>공제율 30%</w:t>
            </w:r>
          </w:p>
          <w:p w:rsidR="0071661E" w:rsidRPr="00155ECF" w:rsidRDefault="0071661E" w:rsidP="0071661E">
            <w:pPr>
              <w:ind w:firstLine="180"/>
              <w:rPr>
                <w:rFonts w:asciiTheme="majorHAnsi" w:eastAsiaTheme="majorHAnsi" w:hAnsiTheme="majorHAnsi"/>
                <w:color w:val="333333"/>
                <w:sz w:val="18"/>
                <w:szCs w:val="18"/>
              </w:rPr>
            </w:pPr>
            <w:r w:rsidRPr="00155ECF">
              <w:rPr>
                <w:rFonts w:asciiTheme="majorHAnsi" w:eastAsiaTheme="majorHAnsi" w:hAnsiTheme="majorHAnsi" w:hint="eastAsia"/>
                <w:color w:val="333333"/>
                <w:sz w:val="18"/>
                <w:szCs w:val="18"/>
              </w:rPr>
              <w:t xml:space="preserve"> . 도서공연비 신용카드, 직불/선불카드, 현금영수증으로 사용한 금액 </w:t>
            </w:r>
          </w:p>
          <w:p w:rsidR="00155ECF" w:rsidRDefault="003F775F" w:rsidP="0071661E">
            <w:pPr>
              <w:ind w:firstLine="180"/>
              <w:rPr>
                <w:rFonts w:asciiTheme="majorHAnsi" w:eastAsiaTheme="majorHAnsi" w:hAnsiTheme="majorHAnsi" w:hint="eastAsia"/>
                <w:color w:val="333333"/>
                <w:sz w:val="18"/>
                <w:szCs w:val="18"/>
              </w:rPr>
            </w:pPr>
            <w:r>
              <w:rPr>
                <w:rFonts w:asciiTheme="majorHAnsi" w:eastAsiaTheme="majorHAnsi" w:hAnsiTheme="majorHAnsi" w:hint="eastAsia"/>
                <w:color w:val="333333"/>
                <w:sz w:val="18"/>
                <w:szCs w:val="18"/>
              </w:rPr>
              <w:t xml:space="preserve">   </w:t>
            </w:r>
            <w:r>
              <w:rPr>
                <w:rFonts w:asciiTheme="majorHAnsi" w:eastAsiaTheme="majorHAnsi" w:hAnsiTheme="majorHAnsi"/>
                <w:color w:val="333333"/>
                <w:sz w:val="18"/>
                <w:szCs w:val="18"/>
              </w:rPr>
              <w:t>→</w:t>
            </w:r>
            <w:r w:rsidR="00155ECF" w:rsidRPr="00155ECF">
              <w:rPr>
                <w:rFonts w:asciiTheme="majorHAnsi" w:eastAsiaTheme="majorHAnsi" w:hAnsiTheme="majorHAnsi" w:hint="eastAsia"/>
                <w:color w:val="333333"/>
                <w:sz w:val="18"/>
                <w:szCs w:val="18"/>
              </w:rPr>
              <w:t xml:space="preserve"> 2018년 7월 1일 이후 지출분부터 적용</w:t>
            </w:r>
          </w:p>
          <w:p w:rsidR="003F775F" w:rsidRDefault="003F775F" w:rsidP="0071661E">
            <w:pPr>
              <w:ind w:firstLine="180"/>
              <w:rPr>
                <w:rFonts w:asciiTheme="majorHAnsi" w:eastAsiaTheme="majorHAnsi" w:hAnsiTheme="majorHAnsi" w:hint="eastAsia"/>
                <w:color w:val="333333"/>
                <w:sz w:val="18"/>
                <w:szCs w:val="18"/>
              </w:rPr>
            </w:pPr>
            <w:r>
              <w:rPr>
                <w:rFonts w:asciiTheme="majorHAnsi" w:eastAsiaTheme="majorHAnsi" w:hAnsiTheme="majorHAnsi" w:hint="eastAsia"/>
                <w:color w:val="333333"/>
                <w:sz w:val="18"/>
                <w:szCs w:val="18"/>
              </w:rPr>
              <w:t xml:space="preserve"> . 박물관/미술관 사용분 : 박물관 및 미술관에 입장하기 위하여 사용한금액 </w:t>
            </w:r>
          </w:p>
          <w:p w:rsidR="003F775F" w:rsidRPr="00155ECF" w:rsidRDefault="003F775F" w:rsidP="0071661E">
            <w:pPr>
              <w:ind w:firstLine="180"/>
              <w:rPr>
                <w:rFonts w:asciiTheme="majorHAnsi" w:eastAsiaTheme="majorHAnsi" w:hAnsiTheme="majorHAnsi"/>
                <w:color w:val="333333"/>
                <w:sz w:val="18"/>
                <w:szCs w:val="18"/>
              </w:rPr>
            </w:pPr>
            <w:r>
              <w:rPr>
                <w:rFonts w:asciiTheme="majorHAnsi" w:eastAsiaTheme="majorHAnsi" w:hAnsiTheme="majorHAnsi" w:hint="eastAsia"/>
                <w:color w:val="333333"/>
                <w:sz w:val="18"/>
                <w:szCs w:val="18"/>
              </w:rPr>
              <w:t xml:space="preserve">   </w:t>
            </w:r>
            <w:r>
              <w:rPr>
                <w:rFonts w:asciiTheme="majorHAnsi" w:eastAsiaTheme="majorHAnsi" w:hAnsiTheme="majorHAnsi"/>
                <w:color w:val="333333"/>
                <w:sz w:val="18"/>
                <w:szCs w:val="18"/>
              </w:rPr>
              <w:t>→</w:t>
            </w:r>
            <w:r>
              <w:rPr>
                <w:rFonts w:asciiTheme="majorHAnsi" w:eastAsiaTheme="majorHAnsi" w:hAnsiTheme="majorHAnsi" w:hint="eastAsia"/>
                <w:color w:val="333333"/>
                <w:sz w:val="18"/>
                <w:szCs w:val="18"/>
              </w:rPr>
              <w:t xml:space="preserve"> 2019년 7월 1일 이후 지출분부터 적용</w:t>
            </w:r>
          </w:p>
          <w:p w:rsidR="003F775F" w:rsidRPr="00155ECF" w:rsidRDefault="0071661E" w:rsidP="003F775F">
            <w:pPr>
              <w:ind w:firstLine="180"/>
              <w:rPr>
                <w:rFonts w:asciiTheme="majorHAnsi" w:eastAsiaTheme="majorHAnsi" w:hAnsiTheme="majorHAnsi"/>
                <w:color w:val="333333"/>
                <w:sz w:val="18"/>
                <w:szCs w:val="18"/>
              </w:rPr>
            </w:pPr>
            <w:r w:rsidRPr="00155ECF">
              <w:rPr>
                <w:rFonts w:asciiTheme="majorHAnsi" w:eastAsiaTheme="majorHAnsi" w:hAnsiTheme="majorHAnsi" w:hint="eastAsia"/>
                <w:color w:val="333333"/>
                <w:sz w:val="18"/>
                <w:szCs w:val="18"/>
              </w:rPr>
              <w:t xml:space="preserve"> . 총급여 7천만원 이하자에 한하여 적용 (7천만원 초과자의 사용금액은 결재수단별 소득공제 금액에 합산)</w:t>
            </w:r>
          </w:p>
          <w:p w:rsidR="0071661E" w:rsidRDefault="0071661E" w:rsidP="0071661E">
            <w:pPr>
              <w:ind w:firstLine="180"/>
              <w:rPr>
                <w:rFonts w:asciiTheme="majorHAnsi" w:eastAsiaTheme="majorHAnsi" w:hAnsiTheme="majorHAnsi"/>
                <w:color w:val="333333"/>
                <w:sz w:val="18"/>
                <w:szCs w:val="18"/>
              </w:rPr>
            </w:pPr>
            <w:r>
              <w:rPr>
                <w:rFonts w:asciiTheme="majorHAnsi" w:eastAsiaTheme="majorHAnsi" w:hAnsiTheme="majorHAnsi" w:hint="eastAsia"/>
                <w:color w:val="333333"/>
                <w:sz w:val="18"/>
                <w:szCs w:val="18"/>
              </w:rPr>
              <w:t xml:space="preserve">- </w:t>
            </w:r>
            <w:r w:rsidRPr="003F775F">
              <w:rPr>
                <w:rFonts w:asciiTheme="majorHAnsi" w:eastAsiaTheme="majorHAnsi" w:hAnsiTheme="majorHAnsi" w:hint="eastAsia"/>
                <w:b/>
                <w:color w:val="333333"/>
                <w:sz w:val="18"/>
                <w:szCs w:val="18"/>
              </w:rPr>
              <w:t>전통시장사</w:t>
            </w:r>
            <w:r>
              <w:rPr>
                <w:rFonts w:asciiTheme="majorHAnsi" w:eastAsiaTheme="majorHAnsi" w:hAnsiTheme="majorHAnsi" w:hint="eastAsia"/>
                <w:color w:val="333333"/>
                <w:sz w:val="18"/>
                <w:szCs w:val="18"/>
              </w:rPr>
              <w:t xml:space="preserve">용(신용카드/직불카드/현금영수증사용분) </w:t>
            </w:r>
            <w:r w:rsidR="00155ECF">
              <w:rPr>
                <w:rFonts w:asciiTheme="majorHAnsi" w:eastAsiaTheme="majorHAnsi" w:hAnsiTheme="majorHAnsi" w:hint="eastAsia"/>
                <w:color w:val="333333"/>
                <w:sz w:val="18"/>
                <w:szCs w:val="18"/>
              </w:rPr>
              <w:t>: 공제율 40%</w:t>
            </w:r>
          </w:p>
          <w:p w:rsidR="0071661E" w:rsidRDefault="0071661E" w:rsidP="0071661E">
            <w:pPr>
              <w:ind w:firstLine="180"/>
              <w:rPr>
                <w:rFonts w:asciiTheme="majorHAnsi" w:eastAsiaTheme="majorHAnsi" w:hAnsiTheme="majorHAnsi"/>
                <w:color w:val="333333"/>
                <w:sz w:val="18"/>
                <w:szCs w:val="18"/>
              </w:rPr>
            </w:pPr>
            <w:r>
              <w:rPr>
                <w:rFonts w:hint="eastAsia"/>
                <w:sz w:val="18"/>
                <w:szCs w:val="18"/>
              </w:rPr>
              <w:t xml:space="preserve"> </w:t>
            </w:r>
            <w:r>
              <w:rPr>
                <w:rFonts w:asciiTheme="majorHAnsi" w:eastAsiaTheme="majorHAnsi" w:hAnsiTheme="majorHAnsi" w:hint="eastAsia"/>
                <w:color w:val="333333"/>
                <w:sz w:val="18"/>
                <w:szCs w:val="18"/>
              </w:rPr>
              <w:t>. 전통시장에서 사용한 신용카드/직불카드/현금영수증 사용금액</w:t>
            </w:r>
          </w:p>
          <w:p w:rsidR="0071661E" w:rsidRDefault="0071661E" w:rsidP="0071661E">
            <w:pPr>
              <w:ind w:firstLine="180"/>
              <w:rPr>
                <w:rFonts w:asciiTheme="majorHAnsi" w:eastAsiaTheme="majorHAnsi" w:hAnsiTheme="majorHAnsi"/>
                <w:color w:val="333333"/>
                <w:sz w:val="18"/>
                <w:szCs w:val="18"/>
              </w:rPr>
            </w:pPr>
            <w:r>
              <w:rPr>
                <w:rFonts w:asciiTheme="majorHAnsi" w:eastAsiaTheme="majorHAnsi" w:hAnsiTheme="majorHAnsi" w:hint="eastAsia"/>
                <w:color w:val="333333"/>
                <w:sz w:val="18"/>
                <w:szCs w:val="18"/>
              </w:rPr>
              <w:t xml:space="preserve">- </w:t>
            </w:r>
            <w:r w:rsidRPr="003F775F">
              <w:rPr>
                <w:rFonts w:asciiTheme="majorHAnsi" w:eastAsiaTheme="majorHAnsi" w:hAnsiTheme="majorHAnsi" w:hint="eastAsia"/>
                <w:b/>
                <w:color w:val="333333"/>
                <w:sz w:val="18"/>
                <w:szCs w:val="18"/>
              </w:rPr>
              <w:t>대중교통이용분</w:t>
            </w:r>
            <w:r>
              <w:rPr>
                <w:rFonts w:asciiTheme="majorHAnsi" w:eastAsiaTheme="majorHAnsi" w:hAnsiTheme="majorHAnsi" w:hint="eastAsia"/>
                <w:color w:val="333333"/>
                <w:sz w:val="18"/>
                <w:szCs w:val="18"/>
              </w:rPr>
              <w:t xml:space="preserve">(신용카드/직불카드/현금영수증사용분) </w:t>
            </w:r>
            <w:r w:rsidR="00155ECF">
              <w:rPr>
                <w:rFonts w:asciiTheme="majorHAnsi" w:eastAsiaTheme="majorHAnsi" w:hAnsiTheme="majorHAnsi" w:hint="eastAsia"/>
                <w:color w:val="333333"/>
                <w:sz w:val="18"/>
                <w:szCs w:val="18"/>
              </w:rPr>
              <w:t>: 공제율 40%</w:t>
            </w:r>
          </w:p>
          <w:p w:rsidR="0071661E" w:rsidRPr="0071661E" w:rsidRDefault="0071661E" w:rsidP="0071661E">
            <w:pPr>
              <w:ind w:firstLineChars="100" w:firstLine="180"/>
              <w:rPr>
                <w:rFonts w:asciiTheme="majorHAnsi" w:eastAsiaTheme="majorHAnsi" w:hAnsiTheme="majorHAnsi"/>
                <w:color w:val="333333"/>
                <w:sz w:val="18"/>
                <w:szCs w:val="18"/>
              </w:rPr>
            </w:pPr>
            <w:r>
              <w:rPr>
                <w:rFonts w:asciiTheme="majorHAnsi" w:eastAsiaTheme="majorHAnsi" w:hAnsiTheme="majorHAnsi" w:hint="eastAsia"/>
                <w:color w:val="333333"/>
                <w:sz w:val="18"/>
                <w:szCs w:val="18"/>
              </w:rPr>
              <w:t xml:space="preserve"> . 대중교통을 신용카드, 직불/선불카드, 현금영수증으로 사용한 금액</w:t>
            </w:r>
          </w:p>
          <w:p w:rsidR="0071661E" w:rsidRPr="0071661E" w:rsidRDefault="0071661E" w:rsidP="0071661E">
            <w:pPr>
              <w:rPr>
                <w:sz w:val="18"/>
                <w:szCs w:val="18"/>
              </w:rPr>
            </w:pPr>
          </w:p>
          <w:p w:rsidR="00155ECF" w:rsidRDefault="00155ECF" w:rsidP="00A059C4">
            <w:pPr>
              <w:pStyle w:val="a9"/>
              <w:numPr>
                <w:ilvl w:val="0"/>
                <w:numId w:val="11"/>
              </w:numPr>
              <w:ind w:leftChars="0"/>
              <w:rPr>
                <w:sz w:val="18"/>
                <w:szCs w:val="18"/>
              </w:rPr>
            </w:pPr>
            <w:r>
              <w:rPr>
                <w:rFonts w:hint="eastAsia"/>
                <w:sz w:val="18"/>
                <w:szCs w:val="18"/>
              </w:rPr>
              <w:t>소득구간별 공제적용</w:t>
            </w:r>
          </w:p>
          <w:p w:rsidR="00155ECF" w:rsidRDefault="00155ECF" w:rsidP="00155ECF">
            <w:pPr>
              <w:ind w:firstLine="180"/>
              <w:rPr>
                <w:sz w:val="18"/>
                <w:szCs w:val="18"/>
              </w:rPr>
            </w:pPr>
            <w:r>
              <w:rPr>
                <w:rFonts w:hint="eastAsia"/>
                <w:sz w:val="18"/>
                <w:szCs w:val="18"/>
              </w:rPr>
              <w:t>- 7천만원 이하 : 300만원 한도</w:t>
            </w:r>
          </w:p>
          <w:p w:rsidR="00155ECF" w:rsidRDefault="00155ECF" w:rsidP="00155ECF">
            <w:pPr>
              <w:ind w:firstLine="180"/>
              <w:rPr>
                <w:sz w:val="18"/>
                <w:szCs w:val="18"/>
              </w:rPr>
            </w:pPr>
            <w:r>
              <w:rPr>
                <w:rFonts w:hint="eastAsia"/>
                <w:sz w:val="18"/>
                <w:szCs w:val="18"/>
              </w:rPr>
              <w:t>- 7천만원 ~ 1억2천 이하 : 250만원</w:t>
            </w:r>
          </w:p>
          <w:p w:rsidR="00155ECF" w:rsidRPr="00155ECF" w:rsidRDefault="00155ECF" w:rsidP="00155ECF">
            <w:pPr>
              <w:ind w:firstLine="180"/>
              <w:rPr>
                <w:sz w:val="18"/>
                <w:szCs w:val="18"/>
              </w:rPr>
            </w:pPr>
            <w:r>
              <w:rPr>
                <w:rFonts w:hint="eastAsia"/>
                <w:sz w:val="18"/>
                <w:szCs w:val="18"/>
              </w:rPr>
              <w:t>- 1억 2억 초과 : 200만원</w:t>
            </w:r>
          </w:p>
          <w:p w:rsidR="0071661E" w:rsidRDefault="00F14D9C" w:rsidP="00A059C4">
            <w:pPr>
              <w:pStyle w:val="a9"/>
              <w:numPr>
                <w:ilvl w:val="0"/>
                <w:numId w:val="11"/>
              </w:numPr>
              <w:ind w:leftChars="0"/>
              <w:rPr>
                <w:sz w:val="18"/>
                <w:szCs w:val="18"/>
              </w:rPr>
            </w:pPr>
            <w:r>
              <w:rPr>
                <w:noProof/>
              </w:rPr>
              <w:drawing>
                <wp:anchor distT="0" distB="0" distL="114300" distR="114300" simplePos="0" relativeHeight="252185600" behindDoc="0" locked="0" layoutInCell="1" allowOverlap="1" wp14:anchorId="3CF7168A" wp14:editId="6E288FC9">
                  <wp:simplePos x="0" y="0"/>
                  <wp:positionH relativeFrom="column">
                    <wp:posOffset>962833</wp:posOffset>
                  </wp:positionH>
                  <wp:positionV relativeFrom="paragraph">
                    <wp:posOffset>21590</wp:posOffset>
                  </wp:positionV>
                  <wp:extent cx="5126182" cy="2672704"/>
                  <wp:effectExtent l="0" t="0" r="0" b="0"/>
                  <wp:wrapNone/>
                  <wp:docPr id="4112" name="그림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5126182" cy="2672704"/>
                          </a:xfrm>
                          <a:prstGeom prst="rect">
                            <a:avLst/>
                          </a:prstGeom>
                        </pic:spPr>
                      </pic:pic>
                    </a:graphicData>
                  </a:graphic>
                  <wp14:sizeRelH relativeFrom="page">
                    <wp14:pctWidth>0</wp14:pctWidth>
                  </wp14:sizeRelH>
                  <wp14:sizeRelV relativeFrom="page">
                    <wp14:pctHeight>0</wp14:pctHeight>
                  </wp14:sizeRelV>
                </wp:anchor>
              </w:drawing>
            </w:r>
            <w:r w:rsidR="0071661E">
              <w:rPr>
                <w:rFonts w:hint="eastAsia"/>
                <w:sz w:val="18"/>
                <w:szCs w:val="18"/>
              </w:rPr>
              <w:t>Sample PDF</w:t>
            </w:r>
          </w:p>
          <w:p w:rsidR="00155ECF" w:rsidRDefault="00155ECF" w:rsidP="00155ECF">
            <w:pPr>
              <w:rPr>
                <w:sz w:val="18"/>
                <w:szCs w:val="18"/>
              </w:rPr>
            </w:pPr>
          </w:p>
          <w:p w:rsidR="00155ECF" w:rsidRDefault="00155ECF" w:rsidP="00155ECF">
            <w:pPr>
              <w:rPr>
                <w:sz w:val="18"/>
                <w:szCs w:val="18"/>
              </w:rPr>
            </w:pPr>
          </w:p>
          <w:p w:rsidR="00155ECF" w:rsidRDefault="00155ECF" w:rsidP="00155ECF">
            <w:pPr>
              <w:rPr>
                <w:sz w:val="18"/>
                <w:szCs w:val="18"/>
              </w:rPr>
            </w:pPr>
          </w:p>
          <w:p w:rsidR="00155ECF" w:rsidRDefault="00155ECF" w:rsidP="00155ECF">
            <w:pPr>
              <w:rPr>
                <w:sz w:val="18"/>
                <w:szCs w:val="18"/>
              </w:rPr>
            </w:pPr>
          </w:p>
          <w:p w:rsidR="00155ECF" w:rsidRDefault="00155ECF" w:rsidP="00155ECF">
            <w:pPr>
              <w:rPr>
                <w:sz w:val="18"/>
                <w:szCs w:val="18"/>
              </w:rPr>
            </w:pPr>
          </w:p>
          <w:p w:rsidR="00155ECF" w:rsidRDefault="00155ECF" w:rsidP="00155ECF">
            <w:pPr>
              <w:rPr>
                <w:sz w:val="18"/>
                <w:szCs w:val="18"/>
              </w:rPr>
            </w:pPr>
          </w:p>
          <w:p w:rsidR="00155ECF" w:rsidRDefault="00155ECF" w:rsidP="00155ECF">
            <w:pPr>
              <w:rPr>
                <w:sz w:val="18"/>
                <w:szCs w:val="18"/>
              </w:rPr>
            </w:pPr>
          </w:p>
          <w:p w:rsidR="00155ECF" w:rsidRDefault="00155ECF" w:rsidP="00155ECF">
            <w:pPr>
              <w:rPr>
                <w:rFonts w:hint="eastAsia"/>
                <w:sz w:val="18"/>
                <w:szCs w:val="18"/>
              </w:rPr>
            </w:pPr>
          </w:p>
          <w:p w:rsidR="00F14D9C" w:rsidRDefault="00F14D9C" w:rsidP="00155ECF">
            <w:pPr>
              <w:rPr>
                <w:rFonts w:hint="eastAsia"/>
                <w:sz w:val="18"/>
                <w:szCs w:val="18"/>
              </w:rPr>
            </w:pPr>
          </w:p>
          <w:p w:rsidR="00F14D9C" w:rsidRDefault="00F14D9C" w:rsidP="00155ECF">
            <w:pPr>
              <w:rPr>
                <w:rFonts w:hint="eastAsia"/>
                <w:sz w:val="18"/>
                <w:szCs w:val="18"/>
              </w:rPr>
            </w:pPr>
          </w:p>
          <w:p w:rsidR="00F14D9C" w:rsidRDefault="00F14D9C" w:rsidP="00155ECF">
            <w:pPr>
              <w:rPr>
                <w:rFonts w:hint="eastAsia"/>
                <w:sz w:val="18"/>
                <w:szCs w:val="18"/>
              </w:rPr>
            </w:pPr>
          </w:p>
          <w:p w:rsidR="00F14D9C" w:rsidRDefault="00F14D9C" w:rsidP="00155ECF">
            <w:pPr>
              <w:rPr>
                <w:sz w:val="18"/>
                <w:szCs w:val="18"/>
              </w:rPr>
            </w:pPr>
          </w:p>
          <w:p w:rsidR="00155ECF" w:rsidRDefault="00155ECF" w:rsidP="00155ECF">
            <w:pPr>
              <w:rPr>
                <w:sz w:val="18"/>
                <w:szCs w:val="18"/>
              </w:rPr>
            </w:pPr>
          </w:p>
          <w:p w:rsidR="000725FE" w:rsidRDefault="000725FE" w:rsidP="000725FE">
            <w:pPr>
              <w:pStyle w:val="a9"/>
              <w:numPr>
                <w:ilvl w:val="0"/>
                <w:numId w:val="11"/>
              </w:numPr>
              <w:ind w:leftChars="0"/>
              <w:rPr>
                <w:noProof/>
              </w:rPr>
            </w:pPr>
            <w:r w:rsidRPr="000725FE">
              <w:rPr>
                <w:rFonts w:hint="eastAsia"/>
                <w:sz w:val="18"/>
                <w:szCs w:val="18"/>
              </w:rPr>
              <w:lastRenderedPageBreak/>
              <w:t>총급여 7천만원 초과자는 도서</w:t>
            </w:r>
            <w:r w:rsidR="003F775F">
              <w:rPr>
                <w:rFonts w:hint="eastAsia"/>
                <w:sz w:val="18"/>
                <w:szCs w:val="18"/>
              </w:rPr>
              <w:t>/</w:t>
            </w:r>
            <w:r w:rsidRPr="000725FE">
              <w:rPr>
                <w:rFonts w:hint="eastAsia"/>
                <w:sz w:val="18"/>
                <w:szCs w:val="18"/>
              </w:rPr>
              <w:t>공연</w:t>
            </w:r>
            <w:r w:rsidR="003F775F">
              <w:rPr>
                <w:rFonts w:hint="eastAsia"/>
                <w:sz w:val="18"/>
                <w:szCs w:val="18"/>
              </w:rPr>
              <w:t>/박물관/미술관</w:t>
            </w:r>
            <w:r w:rsidRPr="000725FE">
              <w:rPr>
                <w:rFonts w:hint="eastAsia"/>
                <w:sz w:val="18"/>
                <w:szCs w:val="18"/>
              </w:rPr>
              <w:t xml:space="preserve">사용금액에 지출금액을 입력하면 15%의 일반공제율을 적용받습니다. </w:t>
            </w:r>
          </w:p>
          <w:p w:rsidR="00155ECF" w:rsidRDefault="003F775F" w:rsidP="00A059C4">
            <w:pPr>
              <w:pStyle w:val="a9"/>
              <w:numPr>
                <w:ilvl w:val="0"/>
                <w:numId w:val="11"/>
              </w:numPr>
              <w:ind w:leftChars="0"/>
              <w:rPr>
                <w:sz w:val="18"/>
                <w:szCs w:val="18"/>
              </w:rPr>
            </w:pPr>
            <w:r>
              <w:rPr>
                <w:rFonts w:hint="eastAsia"/>
                <w:sz w:val="18"/>
                <w:szCs w:val="18"/>
              </w:rPr>
              <w:t>신용카드명세서</w:t>
            </w:r>
            <w:r w:rsidR="00155ECF">
              <w:rPr>
                <w:rFonts w:hint="eastAsia"/>
                <w:sz w:val="18"/>
                <w:szCs w:val="18"/>
              </w:rPr>
              <w:t>에서 공제상세내역을 확인할 수 있습니다.</w:t>
            </w:r>
          </w:p>
          <w:p w:rsidR="0071661E" w:rsidRPr="0071661E" w:rsidRDefault="00155ECF" w:rsidP="0071661E">
            <w:pPr>
              <w:rPr>
                <w:sz w:val="18"/>
                <w:szCs w:val="18"/>
              </w:rPr>
            </w:pPr>
            <w:r>
              <w:rPr>
                <w:rFonts w:hint="eastAsia"/>
                <w:sz w:val="18"/>
                <w:szCs w:val="18"/>
              </w:rPr>
              <w:t xml:space="preserve"> </w:t>
            </w:r>
          </w:p>
        </w:tc>
      </w:tr>
    </w:tbl>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rFonts w:hint="eastAsia"/>
          <w:b/>
        </w:rPr>
      </w:pPr>
    </w:p>
    <w:p w:rsidR="00F14D9C" w:rsidRDefault="00F14D9C" w:rsidP="00F14D9C">
      <w:pPr>
        <w:widowControl/>
        <w:wordWrap/>
        <w:autoSpaceDE/>
        <w:rPr>
          <w:b/>
        </w:rPr>
      </w:pPr>
    </w:p>
    <w:p w:rsidR="00155ECF" w:rsidRDefault="00155ECF" w:rsidP="00A5473D">
      <w:pPr>
        <w:pStyle w:val="3"/>
      </w:pPr>
      <w:bookmarkStart w:id="32" w:name="_Toc28427998"/>
      <w:r>
        <w:rPr>
          <w:rFonts w:hint="eastAsia"/>
        </w:rPr>
        <w:lastRenderedPageBreak/>
        <w:t>5.2.</w:t>
      </w:r>
      <w:r w:rsidR="00A84CF5">
        <w:rPr>
          <w:rFonts w:hint="eastAsia"/>
        </w:rPr>
        <w:t>6</w:t>
      </w:r>
      <w:r>
        <w:rPr>
          <w:rFonts w:hint="eastAsia"/>
        </w:rPr>
        <w:t xml:space="preserve"> </w:t>
      </w:r>
      <w:r w:rsidR="004F4D9D">
        <w:rPr>
          <w:rFonts w:hint="eastAsia"/>
        </w:rPr>
        <w:t>장애인 등(세액공제)</w:t>
      </w:r>
      <w:bookmarkEnd w:id="32"/>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155ECF" w:rsidTr="00155ECF">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155ECF" w:rsidRDefault="00155ECF" w:rsidP="00155ECF">
            <w:pPr>
              <w:rPr>
                <w:b/>
              </w:rPr>
            </w:pPr>
          </w:p>
          <w:p w:rsidR="00155ECF" w:rsidRDefault="00155ECF" w:rsidP="00155ECF">
            <w:pPr>
              <w:jc w:val="center"/>
              <w:rPr>
                <w:b/>
              </w:rPr>
            </w:pPr>
            <w:r>
              <w:rPr>
                <w:noProof/>
              </w:rPr>
              <w:drawing>
                <wp:inline distT="0" distB="0" distL="0" distR="0" wp14:anchorId="7EE37883" wp14:editId="779327BB">
                  <wp:extent cx="5943600" cy="206375"/>
                  <wp:effectExtent l="0" t="0" r="0" b="3175"/>
                  <wp:docPr id="314" name="그림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5943600" cy="206375"/>
                          </a:xfrm>
                          <a:prstGeom prst="rect">
                            <a:avLst/>
                          </a:prstGeom>
                        </pic:spPr>
                      </pic:pic>
                    </a:graphicData>
                  </a:graphic>
                </wp:inline>
              </w:drawing>
            </w:r>
          </w:p>
          <w:p w:rsidR="00155ECF" w:rsidRDefault="004F4D9D" w:rsidP="00155ECF">
            <w:pPr>
              <w:jc w:val="center"/>
              <w:rPr>
                <w:b/>
              </w:rPr>
            </w:pPr>
            <w:r>
              <w:rPr>
                <w:noProof/>
              </w:rPr>
              <mc:AlternateContent>
                <mc:Choice Requires="wps">
                  <w:drawing>
                    <wp:anchor distT="0" distB="0" distL="114300" distR="114300" simplePos="0" relativeHeight="252038144" behindDoc="0" locked="0" layoutInCell="1" allowOverlap="1" wp14:anchorId="63683195" wp14:editId="2F431CB0">
                      <wp:simplePos x="0" y="0"/>
                      <wp:positionH relativeFrom="column">
                        <wp:posOffset>87086</wp:posOffset>
                      </wp:positionH>
                      <wp:positionV relativeFrom="paragraph">
                        <wp:posOffset>56243</wp:posOffset>
                      </wp:positionV>
                      <wp:extent cx="533400" cy="293914"/>
                      <wp:effectExtent l="0" t="0" r="19050" b="11430"/>
                      <wp:wrapNone/>
                      <wp:docPr id="3090" name="모서리가 둥근 직사각형 3090"/>
                      <wp:cNvGraphicFramePr/>
                      <a:graphic xmlns:a="http://schemas.openxmlformats.org/drawingml/2006/main">
                        <a:graphicData uri="http://schemas.microsoft.com/office/word/2010/wordprocessingShape">
                          <wps:wsp>
                            <wps:cNvSpPr/>
                            <wps:spPr>
                              <a:xfrm>
                                <a:off x="0" y="0"/>
                                <a:ext cx="533400" cy="293914"/>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3090" o:spid="_x0000_s1026" style="position:absolute;left:0;text-align:left;margin-left:6.85pt;margin-top:4.45pt;width:42pt;height:23.15pt;z-index:2520381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" filled="f" strokecolor="red" strokeweight="1.25pt"/>
                  </w:pict>
                </mc:Fallback>
              </mc:AlternateContent>
            </w:r>
            <w:r>
              <w:rPr>
                <w:noProof/>
              </w:rPr>
              <w:drawing>
                <wp:inline distT="0" distB="0" distL="0" distR="0" wp14:anchorId="3CB05392" wp14:editId="5382D464">
                  <wp:extent cx="5943600" cy="405130"/>
                  <wp:effectExtent l="0" t="0" r="0" b="0"/>
                  <wp:docPr id="3089" name="그림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stretch>
                            <a:fillRect/>
                          </a:stretch>
                        </pic:blipFill>
                        <pic:spPr>
                          <a:xfrm>
                            <a:off x="0" y="0"/>
                            <a:ext cx="5943600" cy="405130"/>
                          </a:xfrm>
                          <a:prstGeom prst="rect">
                            <a:avLst/>
                          </a:prstGeom>
                        </pic:spPr>
                      </pic:pic>
                    </a:graphicData>
                  </a:graphic>
                </wp:inline>
              </w:drawing>
            </w:r>
          </w:p>
          <w:p w:rsidR="00155ECF" w:rsidRDefault="00155ECF" w:rsidP="00155ECF">
            <w:pPr>
              <w:rPr>
                <w:b/>
              </w:rPr>
            </w:pPr>
          </w:p>
        </w:tc>
      </w:tr>
      <w:tr w:rsidR="00155ECF" w:rsidTr="00155ECF">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155ECF" w:rsidRDefault="00155ECF" w:rsidP="00155ECF">
            <w:pPr>
              <w:rPr>
                <w:noProof/>
              </w:rPr>
            </w:pPr>
          </w:p>
        </w:tc>
      </w:tr>
      <w:tr w:rsidR="00155ECF" w:rsidTr="00155EC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155ECF" w:rsidRDefault="00155ECF" w:rsidP="00155ECF">
            <w:pPr>
              <w:rPr>
                <w:b/>
                <w:sz w:val="18"/>
                <w:szCs w:val="18"/>
              </w:rPr>
            </w:pPr>
            <w:r>
              <w:rPr>
                <w:rFonts w:hint="eastAsia"/>
                <w:b/>
                <w:sz w:val="18"/>
                <w:szCs w:val="18"/>
              </w:rPr>
              <w:t>업무개요</w:t>
            </w:r>
          </w:p>
        </w:tc>
      </w:tr>
      <w:tr w:rsidR="00155ECF" w:rsidTr="00155EC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155ECF" w:rsidRDefault="004F4D9D" w:rsidP="00A84CF5">
            <w:pPr>
              <w:ind w:firstLine="180"/>
              <w:rPr>
                <w:sz w:val="18"/>
                <w:szCs w:val="18"/>
              </w:rPr>
            </w:pPr>
            <w:r>
              <w:rPr>
                <w:rFonts w:hint="eastAsia"/>
                <w:sz w:val="18"/>
                <w:szCs w:val="18"/>
              </w:rPr>
              <w:t xml:space="preserve">기본공제 대상가족 중 해당사항이 있으면 체크합니다. </w:t>
            </w:r>
            <w:r w:rsidR="00A84CF5">
              <w:rPr>
                <w:rFonts w:hint="eastAsia"/>
                <w:sz w:val="18"/>
                <w:szCs w:val="18"/>
              </w:rPr>
              <w:t>(일반공제대상자와 공제율이 다름)</w:t>
            </w:r>
          </w:p>
        </w:tc>
      </w:tr>
    </w:tbl>
    <w:p w:rsidR="00155ECF" w:rsidRPr="004F4D9D" w:rsidRDefault="00155ECF" w:rsidP="00155ECF">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155ECF" w:rsidTr="00155EC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155ECF" w:rsidRPr="00523611" w:rsidRDefault="00155ECF" w:rsidP="00155ECF">
            <w:pPr>
              <w:spacing w:line="276" w:lineRule="auto"/>
              <w:rPr>
                <w:b/>
                <w:sz w:val="18"/>
                <w:szCs w:val="18"/>
              </w:rPr>
            </w:pPr>
            <w:r>
              <w:rPr>
                <w:rFonts w:hint="eastAsia"/>
                <w:b/>
                <w:sz w:val="18"/>
                <w:szCs w:val="18"/>
              </w:rPr>
              <w:t>사용방법</w:t>
            </w:r>
          </w:p>
        </w:tc>
      </w:tr>
      <w:tr w:rsidR="00155ECF" w:rsidTr="00155EC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4F4D9D" w:rsidRDefault="004F4D9D" w:rsidP="00155ECF">
            <w:pPr>
              <w:pStyle w:val="a9"/>
              <w:numPr>
                <w:ilvl w:val="0"/>
                <w:numId w:val="1"/>
              </w:numPr>
              <w:spacing w:line="276" w:lineRule="auto"/>
              <w:ind w:leftChars="0"/>
              <w:rPr>
                <w:sz w:val="18"/>
                <w:szCs w:val="18"/>
              </w:rPr>
            </w:pPr>
            <w:r>
              <w:rPr>
                <w:rFonts w:hint="eastAsia"/>
                <w:sz w:val="18"/>
                <w:szCs w:val="18"/>
              </w:rPr>
              <w:t>해당됨에 체크하면 나이요건과 관계없이 인적공제를 적용받습니다. (1명당 200만원)</w:t>
            </w:r>
          </w:p>
          <w:p w:rsidR="004F4D9D" w:rsidRDefault="004F4D9D" w:rsidP="00155ECF">
            <w:pPr>
              <w:pStyle w:val="a9"/>
              <w:numPr>
                <w:ilvl w:val="0"/>
                <w:numId w:val="1"/>
              </w:numPr>
              <w:spacing w:line="276" w:lineRule="auto"/>
              <w:ind w:leftChars="0"/>
              <w:rPr>
                <w:sz w:val="18"/>
                <w:szCs w:val="18"/>
              </w:rPr>
            </w:pPr>
            <w:r>
              <w:rPr>
                <w:rFonts w:hint="eastAsia"/>
                <w:sz w:val="18"/>
                <w:szCs w:val="18"/>
              </w:rPr>
              <w:t xml:space="preserve">장애인 보험료 </w:t>
            </w:r>
            <w:r>
              <w:rPr>
                <w:sz w:val="18"/>
                <w:szCs w:val="18"/>
              </w:rPr>
              <w:t>–</w:t>
            </w:r>
            <w:r>
              <w:rPr>
                <w:rFonts w:hint="eastAsia"/>
                <w:sz w:val="18"/>
                <w:szCs w:val="18"/>
              </w:rPr>
              <w:t xml:space="preserve"> 지출증빙에 </w:t>
            </w:r>
            <w:r>
              <w:rPr>
                <w:sz w:val="18"/>
                <w:szCs w:val="18"/>
              </w:rPr>
              <w:t>“</w:t>
            </w:r>
            <w:r>
              <w:rPr>
                <w:rFonts w:hint="eastAsia"/>
                <w:sz w:val="18"/>
                <w:szCs w:val="18"/>
              </w:rPr>
              <w:t>장애인보장성보험료</w:t>
            </w:r>
            <w:r>
              <w:rPr>
                <w:sz w:val="18"/>
                <w:szCs w:val="18"/>
              </w:rPr>
              <w:t>”</w:t>
            </w:r>
            <w:r>
              <w:rPr>
                <w:rFonts w:hint="eastAsia"/>
                <w:sz w:val="18"/>
                <w:szCs w:val="18"/>
              </w:rPr>
              <w:t>로 표시된 보험료를 입력합니다.</w:t>
            </w:r>
            <w:r w:rsidR="00A84CF5">
              <w:rPr>
                <w:rFonts w:hint="eastAsia"/>
                <w:sz w:val="18"/>
                <w:szCs w:val="18"/>
              </w:rPr>
              <w:t xml:space="preserve"> (100만원 한도 공제율 15%)</w:t>
            </w:r>
            <w:r>
              <w:rPr>
                <w:rFonts w:hint="eastAsia"/>
                <w:sz w:val="18"/>
                <w:szCs w:val="18"/>
              </w:rPr>
              <w:t xml:space="preserve"> </w:t>
            </w:r>
          </w:p>
          <w:p w:rsidR="004F4D9D" w:rsidRPr="004F4D9D" w:rsidRDefault="004F4D9D" w:rsidP="004F4D9D">
            <w:pPr>
              <w:rPr>
                <w:sz w:val="18"/>
                <w:szCs w:val="18"/>
              </w:rPr>
            </w:pPr>
            <w:r w:rsidRPr="004F4D9D">
              <w:rPr>
                <w:noProof/>
                <w:sz w:val="18"/>
                <w:szCs w:val="18"/>
              </w:rPr>
              <mc:AlternateContent>
                <mc:Choice Requires="wps">
                  <w:drawing>
                    <wp:anchor distT="0" distB="0" distL="114300" distR="114300" simplePos="0" relativeHeight="252042240" behindDoc="0" locked="0" layoutInCell="1" allowOverlap="1" wp14:anchorId="5D1ADDB0" wp14:editId="6AB78F36">
                      <wp:simplePos x="0" y="0"/>
                      <wp:positionH relativeFrom="column">
                        <wp:posOffset>132715</wp:posOffset>
                      </wp:positionH>
                      <wp:positionV relativeFrom="paragraph">
                        <wp:posOffset>594677</wp:posOffset>
                      </wp:positionV>
                      <wp:extent cx="556895" cy="1403985"/>
                      <wp:effectExtent l="0" t="0" r="0" b="0"/>
                      <wp:wrapNone/>
                      <wp:docPr id="3101"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895" cy="1403985"/>
                              </a:xfrm>
                              <a:prstGeom prst="rect">
                                <a:avLst/>
                              </a:prstGeom>
                              <a:noFill/>
                              <a:ln w="9525">
                                <a:noFill/>
                                <a:miter lim="800000"/>
                                <a:headEnd/>
                                <a:tailEnd/>
                              </a:ln>
                            </wps:spPr>
                            <wps:txbx>
                              <w:txbxContent>
                                <w:p w:rsidR="00FB5612" w:rsidRPr="004F4D9D" w:rsidRDefault="00FB5612" w:rsidP="004F4D9D">
                                  <w:pPr>
                                    <w:spacing w:after="0" w:line="240" w:lineRule="auto"/>
                                    <w:rPr>
                                      <w:rFonts w:asciiTheme="majorHAnsi" w:eastAsiaTheme="majorHAnsi" w:hAnsiTheme="majorHAnsi"/>
                                      <w:sz w:val="14"/>
                                      <w:szCs w:val="14"/>
                                    </w:rPr>
                                  </w:pPr>
                                  <w:r w:rsidRPr="004F4D9D">
                                    <w:rPr>
                                      <w:rFonts w:asciiTheme="majorHAnsi" w:eastAsiaTheme="majorHAnsi" w:hAnsiTheme="majorHAnsi" w:hint="eastAsia"/>
                                      <w:sz w:val="14"/>
                                      <w:szCs w:val="14"/>
                                    </w:rPr>
                                    <w:t>장애인</w:t>
                                  </w:r>
                                </w:p>
                                <w:p w:rsidR="00FB5612" w:rsidRPr="004F4D9D" w:rsidRDefault="00FB5612" w:rsidP="004F4D9D">
                                  <w:pPr>
                                    <w:spacing w:after="0" w:line="240" w:lineRule="auto"/>
                                    <w:rPr>
                                      <w:rFonts w:asciiTheme="majorHAnsi" w:eastAsiaTheme="majorHAnsi" w:hAnsiTheme="majorHAnsi"/>
                                      <w:sz w:val="14"/>
                                      <w:szCs w:val="14"/>
                                    </w:rPr>
                                  </w:pPr>
                                  <w:r w:rsidRPr="004F4D9D">
                                    <w:rPr>
                                      <w:rFonts w:asciiTheme="majorHAnsi" w:eastAsiaTheme="majorHAnsi" w:hAnsiTheme="majorHAnsi" w:hint="eastAsia"/>
                                      <w:sz w:val="14"/>
                                      <w:szCs w:val="14"/>
                                    </w:rPr>
                                    <w:t>보장성</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10.45pt;margin-top:46.8pt;width:43.85pt;height:110.55pt;z-index:252042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" filled="f" stroked="f">
                      <v:textbox style="mso-fit-shape-to-text:t">
                        <w:txbxContent>
                          <w:p w:rsidR="00FB5612" w:rsidRPr="004F4D9D" w:rsidRDefault="00FB5612" w:rsidP="004F4D9D">
                            <w:pPr>
                              <w:spacing w:after="0" w:line="240" w:lineRule="auto"/>
                              <w:rPr>
                                <w:rFonts w:asciiTheme="majorHAnsi" w:eastAsiaTheme="majorHAnsi" w:hAnsiTheme="majorHAnsi"/>
                                <w:sz w:val="14"/>
                                <w:szCs w:val="14"/>
                              </w:rPr>
                            </w:pPr>
                            <w:r w:rsidRPr="004F4D9D">
                              <w:rPr>
                                <w:rFonts w:asciiTheme="majorHAnsi" w:eastAsiaTheme="majorHAnsi" w:hAnsiTheme="majorHAnsi" w:hint="eastAsia"/>
                                <w:sz w:val="14"/>
                                <w:szCs w:val="14"/>
                              </w:rPr>
                              <w:t>장애인</w:t>
                            </w:r>
                          </w:p>
                          <w:p w:rsidR="00FB5612" w:rsidRPr="004F4D9D" w:rsidRDefault="00FB5612" w:rsidP="004F4D9D">
                            <w:pPr>
                              <w:spacing w:after="0" w:line="240" w:lineRule="auto"/>
                              <w:rPr>
                                <w:rFonts w:asciiTheme="majorHAnsi" w:eastAsiaTheme="majorHAnsi" w:hAnsiTheme="majorHAnsi"/>
                                <w:sz w:val="14"/>
                                <w:szCs w:val="14"/>
                              </w:rPr>
                            </w:pPr>
                            <w:r w:rsidRPr="004F4D9D">
                              <w:rPr>
                                <w:rFonts w:asciiTheme="majorHAnsi" w:eastAsiaTheme="majorHAnsi" w:hAnsiTheme="majorHAnsi" w:hint="eastAsia"/>
                                <w:sz w:val="14"/>
                                <w:szCs w:val="14"/>
                              </w:rPr>
                              <w:t>보장성</w:t>
                            </w:r>
                          </w:p>
                        </w:txbxContent>
                      </v:textbox>
                    </v:shape>
                  </w:pict>
                </mc:Fallback>
              </mc:AlternateContent>
            </w:r>
            <w:r>
              <w:rPr>
                <w:noProof/>
                <w:sz w:val="18"/>
                <w:szCs w:val="18"/>
              </w:rPr>
              <mc:AlternateContent>
                <mc:Choice Requires="wps">
                  <w:drawing>
                    <wp:anchor distT="0" distB="0" distL="114300" distR="114300" simplePos="0" relativeHeight="252041216" behindDoc="0" locked="0" layoutInCell="1" allowOverlap="1" wp14:anchorId="1EFE0880" wp14:editId="1298CFF9">
                      <wp:simplePos x="0" y="0"/>
                      <wp:positionH relativeFrom="column">
                        <wp:posOffset>209550</wp:posOffset>
                      </wp:positionH>
                      <wp:positionV relativeFrom="paragraph">
                        <wp:posOffset>702310</wp:posOffset>
                      </wp:positionV>
                      <wp:extent cx="295275" cy="180975"/>
                      <wp:effectExtent l="0" t="0" r="9525" b="9525"/>
                      <wp:wrapNone/>
                      <wp:docPr id="3103" name="직사각형 3103"/>
                      <wp:cNvGraphicFramePr/>
                      <a:graphic xmlns:a="http://schemas.openxmlformats.org/drawingml/2006/main">
                        <a:graphicData uri="http://schemas.microsoft.com/office/word/2010/wordprocessingShape">
                          <wps:wsp>
                            <wps:cNvSpPr/>
                            <wps:spPr>
                              <a:xfrm>
                                <a:off x="0" y="0"/>
                                <a:ext cx="295275" cy="180975"/>
                              </a:xfrm>
                              <a:prstGeom prst="rect">
                                <a:avLst/>
                              </a:prstGeom>
                              <a:solidFill>
                                <a:srgbClr val="FFFFFF"/>
                              </a:solid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3103" o:spid="_x0000_s1026" style="position:absolute;left:0;text-align:left;margin-left:16.5pt;margin-top:55.3pt;width:23.25pt;height:14.25pt;z-index:252041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" stroked="f" strokeweight="1.25pt"/>
                  </w:pict>
                </mc:Fallback>
              </mc:AlternateContent>
            </w:r>
            <w:r>
              <w:rPr>
                <w:rFonts w:hint="eastAsia"/>
                <w:sz w:val="18"/>
                <w:szCs w:val="18"/>
              </w:rPr>
              <w:t xml:space="preserve">  </w:t>
            </w:r>
            <w:r>
              <w:rPr>
                <w:noProof/>
              </w:rPr>
              <w:drawing>
                <wp:inline distT="0" distB="0" distL="0" distR="0" wp14:anchorId="0B6F4326" wp14:editId="466FCB6A">
                  <wp:extent cx="4811486" cy="1094101"/>
                  <wp:effectExtent l="0" t="0" r="0" b="0"/>
                  <wp:docPr id="3091" name="그림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stretch>
                            <a:fillRect/>
                          </a:stretch>
                        </pic:blipFill>
                        <pic:spPr>
                          <a:xfrm>
                            <a:off x="0" y="0"/>
                            <a:ext cx="4819538" cy="1095932"/>
                          </a:xfrm>
                          <a:prstGeom prst="rect">
                            <a:avLst/>
                          </a:prstGeom>
                        </pic:spPr>
                      </pic:pic>
                    </a:graphicData>
                  </a:graphic>
                </wp:inline>
              </w:drawing>
            </w:r>
          </w:p>
          <w:p w:rsidR="004F4D9D" w:rsidRDefault="004F4D9D" w:rsidP="00155ECF">
            <w:pPr>
              <w:pStyle w:val="a9"/>
              <w:numPr>
                <w:ilvl w:val="0"/>
                <w:numId w:val="1"/>
              </w:numPr>
              <w:spacing w:line="276" w:lineRule="auto"/>
              <w:ind w:leftChars="0"/>
              <w:rPr>
                <w:sz w:val="18"/>
                <w:szCs w:val="18"/>
              </w:rPr>
            </w:pPr>
            <w:r>
              <w:rPr>
                <w:rFonts w:hint="eastAsia"/>
                <w:sz w:val="18"/>
                <w:szCs w:val="18"/>
              </w:rPr>
              <w:t>특수교육비 : 장애인의 재활교육 및 행동발달을 위해 발달재활 서비스 제공기관에 지출한 비용 등</w:t>
            </w:r>
          </w:p>
          <w:p w:rsidR="00A84CF5" w:rsidRPr="00A84CF5" w:rsidRDefault="00A84CF5" w:rsidP="00A84CF5">
            <w:pPr>
              <w:rPr>
                <w:sz w:val="18"/>
                <w:szCs w:val="18"/>
              </w:rPr>
            </w:pPr>
            <w:r>
              <w:rPr>
                <w:rFonts w:hint="eastAsia"/>
                <w:sz w:val="18"/>
                <w:szCs w:val="18"/>
              </w:rPr>
              <w:t xml:space="preserve">                 한도없음. </w:t>
            </w:r>
          </w:p>
          <w:p w:rsidR="00155ECF" w:rsidRPr="0071661E" w:rsidRDefault="00155ECF" w:rsidP="00A84CF5">
            <w:pPr>
              <w:rPr>
                <w:sz w:val="18"/>
                <w:szCs w:val="18"/>
              </w:rPr>
            </w:pPr>
          </w:p>
        </w:tc>
      </w:tr>
    </w:tbl>
    <w:p w:rsidR="00155ECF" w:rsidRDefault="00155ECF" w:rsidP="00155ECF">
      <w:pPr>
        <w:widowControl/>
        <w:wordWrap/>
        <w:autoSpaceDE/>
        <w:rPr>
          <w:b/>
        </w:rPr>
      </w:pPr>
    </w:p>
    <w:p w:rsidR="0071661E" w:rsidRDefault="0071661E" w:rsidP="00C87E5E">
      <w:pPr>
        <w:widowControl/>
        <w:wordWrap/>
        <w:autoSpaceDE/>
        <w:rPr>
          <w:b/>
        </w:rPr>
      </w:pPr>
    </w:p>
    <w:p w:rsidR="0071661E" w:rsidRDefault="0071661E" w:rsidP="00C87E5E">
      <w:pPr>
        <w:widowControl/>
        <w:wordWrap/>
        <w:autoSpaceDE/>
        <w:rPr>
          <w:b/>
        </w:rPr>
      </w:pPr>
    </w:p>
    <w:p w:rsidR="0071661E" w:rsidRDefault="0071661E" w:rsidP="00C87E5E">
      <w:pPr>
        <w:widowControl/>
        <w:wordWrap/>
        <w:autoSpaceDE/>
        <w:rPr>
          <w:b/>
        </w:rPr>
      </w:pPr>
    </w:p>
    <w:p w:rsidR="00A84CF5" w:rsidRDefault="00A84CF5" w:rsidP="00C87E5E">
      <w:pPr>
        <w:widowControl/>
        <w:wordWrap/>
        <w:autoSpaceDE/>
        <w:rPr>
          <w:b/>
        </w:rPr>
      </w:pPr>
    </w:p>
    <w:p w:rsidR="00A84CF5" w:rsidRDefault="00A84CF5" w:rsidP="00C87E5E">
      <w:pPr>
        <w:widowControl/>
        <w:wordWrap/>
        <w:autoSpaceDE/>
        <w:rPr>
          <w:b/>
        </w:rPr>
      </w:pPr>
    </w:p>
    <w:p w:rsidR="00A84CF5" w:rsidRDefault="00A84CF5" w:rsidP="00C87E5E">
      <w:pPr>
        <w:widowControl/>
        <w:wordWrap/>
        <w:autoSpaceDE/>
        <w:rPr>
          <w:b/>
        </w:rPr>
      </w:pPr>
    </w:p>
    <w:p w:rsidR="00A84CF5" w:rsidRDefault="00A84CF5" w:rsidP="00C87E5E">
      <w:pPr>
        <w:widowControl/>
        <w:wordWrap/>
        <w:autoSpaceDE/>
        <w:rPr>
          <w:b/>
        </w:rPr>
      </w:pPr>
    </w:p>
    <w:p w:rsidR="00A84CF5" w:rsidRDefault="00A84CF5" w:rsidP="00C87E5E">
      <w:pPr>
        <w:widowControl/>
        <w:wordWrap/>
        <w:autoSpaceDE/>
        <w:rPr>
          <w:b/>
        </w:rPr>
      </w:pPr>
    </w:p>
    <w:p w:rsidR="00A84CF5" w:rsidRDefault="00A84CF5" w:rsidP="00A5473D">
      <w:pPr>
        <w:pStyle w:val="3"/>
      </w:pPr>
      <w:bookmarkStart w:id="33" w:name="_Toc28427999"/>
      <w:r>
        <w:rPr>
          <w:rFonts w:hint="eastAsia"/>
        </w:rPr>
        <w:lastRenderedPageBreak/>
        <w:t>5.2.7 기부금(세액공제)</w:t>
      </w:r>
      <w:bookmarkEnd w:id="33"/>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A84CF5" w:rsidTr="00DE179C">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A84CF5" w:rsidRDefault="00A84CF5" w:rsidP="00DE179C">
            <w:pPr>
              <w:rPr>
                <w:b/>
              </w:rPr>
            </w:pPr>
          </w:p>
          <w:p w:rsidR="00A84CF5" w:rsidRDefault="00A84CF5" w:rsidP="00DE179C">
            <w:pPr>
              <w:jc w:val="center"/>
              <w:rPr>
                <w:b/>
              </w:rPr>
            </w:pPr>
            <w:r>
              <w:rPr>
                <w:noProof/>
              </w:rPr>
              <w:drawing>
                <wp:inline distT="0" distB="0" distL="0" distR="0" wp14:anchorId="5AEDC36E" wp14:editId="6E6F4560">
                  <wp:extent cx="5943600" cy="206375"/>
                  <wp:effectExtent l="0" t="0" r="0" b="3175"/>
                  <wp:docPr id="35" name="그림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5943600" cy="206375"/>
                          </a:xfrm>
                          <a:prstGeom prst="rect">
                            <a:avLst/>
                          </a:prstGeom>
                        </pic:spPr>
                      </pic:pic>
                    </a:graphicData>
                  </a:graphic>
                </wp:inline>
              </w:drawing>
            </w:r>
          </w:p>
          <w:p w:rsidR="00A84CF5" w:rsidRDefault="00F14D9C" w:rsidP="00A84CF5">
            <w:pPr>
              <w:ind w:firstLineChars="100" w:firstLine="200"/>
              <w:rPr>
                <w:b/>
              </w:rPr>
            </w:pPr>
            <w:r>
              <w:rPr>
                <w:noProof/>
              </w:rPr>
              <mc:AlternateContent>
                <mc:Choice Requires="wps">
                  <w:drawing>
                    <wp:anchor distT="0" distB="0" distL="114300" distR="114300" simplePos="0" relativeHeight="252047360" behindDoc="0" locked="0" layoutInCell="1" allowOverlap="1" wp14:anchorId="1E90E6E4" wp14:editId="37F68016">
                      <wp:simplePos x="0" y="0"/>
                      <wp:positionH relativeFrom="column">
                        <wp:posOffset>1596390</wp:posOffset>
                      </wp:positionH>
                      <wp:positionV relativeFrom="paragraph">
                        <wp:posOffset>1070610</wp:posOffset>
                      </wp:positionV>
                      <wp:extent cx="733425" cy="261620"/>
                      <wp:effectExtent l="0" t="0" r="28575" b="24130"/>
                      <wp:wrapNone/>
                      <wp:docPr id="40" name="모서리가 둥근 직사각형 40"/>
                      <wp:cNvGraphicFramePr/>
                      <a:graphic xmlns:a="http://schemas.openxmlformats.org/drawingml/2006/main">
                        <a:graphicData uri="http://schemas.microsoft.com/office/word/2010/wordprocessingShape">
                          <wps:wsp>
                            <wps:cNvSpPr/>
                            <wps:spPr>
                              <a:xfrm>
                                <a:off x="0" y="0"/>
                                <a:ext cx="733425" cy="26162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40" o:spid="_x0000_s1026" style="position:absolute;left:0;text-align:left;margin-left:125.7pt;margin-top:84.3pt;width:57.75pt;height:20.6pt;z-index:252047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" filled="f" strokecolor="red" strokeweight="1.25pt"/>
                  </w:pict>
                </mc:Fallback>
              </mc:AlternateContent>
            </w:r>
            <w:r w:rsidR="00A84CF5" w:rsidRPr="00A84CF5">
              <w:rPr>
                <w:b/>
                <w:noProof/>
              </w:rPr>
              <mc:AlternateContent>
                <mc:Choice Requires="wps">
                  <w:drawing>
                    <wp:anchor distT="0" distB="0" distL="114300" distR="114300" simplePos="0" relativeHeight="252049408" behindDoc="0" locked="0" layoutInCell="1" allowOverlap="1" wp14:anchorId="683FD7EF" wp14:editId="744BE4AE">
                      <wp:simplePos x="0" y="0"/>
                      <wp:positionH relativeFrom="column">
                        <wp:posOffset>4700588</wp:posOffset>
                      </wp:positionH>
                      <wp:positionV relativeFrom="paragraph">
                        <wp:posOffset>336550</wp:posOffset>
                      </wp:positionV>
                      <wp:extent cx="1543050" cy="623888"/>
                      <wp:effectExtent l="0" t="0" r="0" b="5080"/>
                      <wp:wrapNone/>
                      <wp:docPr id="41"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623888"/>
                              </a:xfrm>
                              <a:prstGeom prst="rect">
                                <a:avLst/>
                              </a:prstGeom>
                              <a:noFill/>
                              <a:ln w="9525">
                                <a:noFill/>
                                <a:miter lim="800000"/>
                                <a:headEnd/>
                                <a:tailEnd/>
                              </a:ln>
                            </wps:spPr>
                            <wps:txbx>
                              <w:txbxContent>
                                <w:p w:rsidR="00FB5612" w:rsidRDefault="00FB5612" w:rsidP="00A84CF5">
                                  <w:pPr>
                                    <w:spacing w:after="0"/>
                                    <w:rPr>
                                      <w:color w:val="FF0000"/>
                                      <w:sz w:val="18"/>
                                      <w:szCs w:val="18"/>
                                    </w:rPr>
                                  </w:pPr>
                                  <w:r w:rsidRPr="00A84CF5">
                                    <w:rPr>
                                      <w:rFonts w:hint="eastAsia"/>
                                      <w:color w:val="FF0000"/>
                                      <w:sz w:val="18"/>
                                      <w:szCs w:val="18"/>
                                    </w:rPr>
                                    <w:t>당해연도</w:t>
                                  </w:r>
                                </w:p>
                                <w:p w:rsidR="00FB5612" w:rsidRPr="00A84CF5" w:rsidRDefault="00FB5612" w:rsidP="00A84CF5">
                                  <w:pPr>
                                    <w:spacing w:after="0"/>
                                    <w:rPr>
                                      <w:color w:val="FF0000"/>
                                      <w:sz w:val="18"/>
                                      <w:szCs w:val="18"/>
                                    </w:rPr>
                                  </w:pPr>
                                  <w:r w:rsidRPr="00A84CF5">
                                    <w:rPr>
                                      <w:rFonts w:hint="eastAsia"/>
                                      <w:color w:val="FF0000"/>
                                      <w:sz w:val="18"/>
                                      <w:szCs w:val="18"/>
                                    </w:rPr>
                                    <w:t>공제금액 입력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370.15pt;margin-top:26.5pt;width:121.5pt;height:49.15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" filled="f" stroked="f">
                      <v:textbox>
                        <w:txbxContent>
                          <w:p w:rsidR="00FB5612" w:rsidRDefault="00FB5612" w:rsidP="00A84CF5">
                            <w:pPr>
                              <w:spacing w:after="0"/>
                              <w:rPr>
                                <w:color w:val="FF0000"/>
                                <w:sz w:val="18"/>
                                <w:szCs w:val="18"/>
                              </w:rPr>
                            </w:pPr>
                            <w:r w:rsidRPr="00A84CF5">
                              <w:rPr>
                                <w:rFonts w:hint="eastAsia"/>
                                <w:color w:val="FF0000"/>
                                <w:sz w:val="18"/>
                                <w:szCs w:val="18"/>
                              </w:rPr>
                              <w:t>당해연도</w:t>
                            </w:r>
                          </w:p>
                          <w:p w:rsidR="00FB5612" w:rsidRPr="00A84CF5" w:rsidRDefault="00FB5612" w:rsidP="00A84CF5">
                            <w:pPr>
                              <w:spacing w:after="0"/>
                              <w:rPr>
                                <w:color w:val="FF0000"/>
                                <w:sz w:val="18"/>
                                <w:szCs w:val="18"/>
                              </w:rPr>
                            </w:pPr>
                            <w:r w:rsidRPr="00A84CF5">
                              <w:rPr>
                                <w:rFonts w:hint="eastAsia"/>
                                <w:color w:val="FF0000"/>
                                <w:sz w:val="18"/>
                                <w:szCs w:val="18"/>
                              </w:rPr>
                              <w:t>공제금액 입력</w:t>
                            </w:r>
                          </w:p>
                        </w:txbxContent>
                      </v:textbox>
                    </v:shape>
                  </w:pict>
                </mc:Fallback>
              </mc:AlternateContent>
            </w:r>
            <w:r>
              <w:rPr>
                <w:noProof/>
              </w:rPr>
              <w:drawing>
                <wp:inline distT="0" distB="0" distL="0" distR="0" wp14:anchorId="243C980F" wp14:editId="5F1B9382">
                  <wp:extent cx="5943600" cy="1327785"/>
                  <wp:effectExtent l="0" t="0" r="0" b="5715"/>
                  <wp:docPr id="4125" name="그림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1"/>
                          <a:stretch>
                            <a:fillRect/>
                          </a:stretch>
                        </pic:blipFill>
                        <pic:spPr>
                          <a:xfrm>
                            <a:off x="0" y="0"/>
                            <a:ext cx="5943600" cy="1327785"/>
                          </a:xfrm>
                          <a:prstGeom prst="rect">
                            <a:avLst/>
                          </a:prstGeom>
                        </pic:spPr>
                      </pic:pic>
                    </a:graphicData>
                  </a:graphic>
                </wp:inline>
              </w:drawing>
            </w:r>
          </w:p>
          <w:p w:rsidR="00A84CF5" w:rsidRDefault="00A84CF5" w:rsidP="00DE179C">
            <w:pPr>
              <w:rPr>
                <w:b/>
              </w:rPr>
            </w:pPr>
          </w:p>
          <w:p w:rsidR="00A84CF5" w:rsidRDefault="00A84CF5" w:rsidP="00F14D9C">
            <w:pPr>
              <w:ind w:firstLineChars="100" w:firstLine="200"/>
              <w:jc w:val="center"/>
              <w:rPr>
                <w:rFonts w:hint="eastAsia"/>
                <w:b/>
              </w:rPr>
            </w:pPr>
            <w:r w:rsidRPr="00A84CF5">
              <w:rPr>
                <w:b/>
                <w:noProof/>
              </w:rPr>
              <mc:AlternateContent>
                <mc:Choice Requires="wps">
                  <w:drawing>
                    <wp:anchor distT="0" distB="0" distL="114300" distR="114300" simplePos="0" relativeHeight="252051456" behindDoc="0" locked="0" layoutInCell="1" allowOverlap="1" wp14:anchorId="1F77AC01" wp14:editId="4D0E6E0A">
                      <wp:simplePos x="0" y="0"/>
                      <wp:positionH relativeFrom="column">
                        <wp:posOffset>2703599</wp:posOffset>
                      </wp:positionH>
                      <wp:positionV relativeFrom="paragraph">
                        <wp:posOffset>72333</wp:posOffset>
                      </wp:positionV>
                      <wp:extent cx="1543050" cy="623570"/>
                      <wp:effectExtent l="0" t="0" r="0" b="5080"/>
                      <wp:wrapNone/>
                      <wp:docPr id="43"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623570"/>
                              </a:xfrm>
                              <a:prstGeom prst="rect">
                                <a:avLst/>
                              </a:prstGeom>
                              <a:noFill/>
                              <a:ln w="9525">
                                <a:noFill/>
                                <a:miter lim="800000"/>
                                <a:headEnd/>
                                <a:tailEnd/>
                              </a:ln>
                            </wps:spPr>
                            <wps:txbx>
                              <w:txbxContent>
                                <w:p w:rsidR="00FB5612" w:rsidRPr="00A84CF5" w:rsidRDefault="00FB5612" w:rsidP="00A84CF5">
                                  <w:pPr>
                                    <w:spacing w:after="0"/>
                                    <w:rPr>
                                      <w:color w:val="FF0000"/>
                                      <w:sz w:val="18"/>
                                      <w:szCs w:val="18"/>
                                    </w:rPr>
                                  </w:pPr>
                                  <w:r>
                                    <w:rPr>
                                      <w:rFonts w:hint="eastAsia"/>
                                      <w:color w:val="FF0000"/>
                                      <w:sz w:val="18"/>
                                      <w:szCs w:val="18"/>
                                    </w:rPr>
                                    <w:t>이월기부금 입력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212.9pt;margin-top:5.7pt;width:121.5pt;height:49.1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" filled="f" stroked="f">
                      <v:textbox>
                        <w:txbxContent>
                          <w:p w:rsidR="00FB5612" w:rsidRPr="00A84CF5" w:rsidRDefault="00FB5612" w:rsidP="00A84CF5">
                            <w:pPr>
                              <w:spacing w:after="0"/>
                              <w:rPr>
                                <w:color w:val="FF0000"/>
                                <w:sz w:val="18"/>
                                <w:szCs w:val="18"/>
                              </w:rPr>
                            </w:pPr>
                            <w:r>
                              <w:rPr>
                                <w:rFonts w:hint="eastAsia"/>
                                <w:color w:val="FF0000"/>
                                <w:sz w:val="18"/>
                                <w:szCs w:val="18"/>
                              </w:rPr>
                              <w:t>이월기부금 입력</w:t>
                            </w:r>
                          </w:p>
                        </w:txbxContent>
                      </v:textbox>
                    </v:shape>
                  </w:pict>
                </mc:Fallback>
              </mc:AlternateContent>
            </w:r>
            <w:r w:rsidR="00F14D9C">
              <w:rPr>
                <w:noProof/>
              </w:rPr>
              <w:drawing>
                <wp:inline distT="0" distB="0" distL="0" distR="0" wp14:anchorId="43857D36" wp14:editId="61CD2B8E">
                  <wp:extent cx="5943600" cy="2221865"/>
                  <wp:effectExtent l="0" t="0" r="0" b="6985"/>
                  <wp:docPr id="4124" name="그림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2"/>
                          <a:stretch>
                            <a:fillRect/>
                          </a:stretch>
                        </pic:blipFill>
                        <pic:spPr>
                          <a:xfrm>
                            <a:off x="0" y="0"/>
                            <a:ext cx="5943600" cy="2221865"/>
                          </a:xfrm>
                          <a:prstGeom prst="rect">
                            <a:avLst/>
                          </a:prstGeom>
                        </pic:spPr>
                      </pic:pic>
                    </a:graphicData>
                  </a:graphic>
                </wp:inline>
              </w:drawing>
            </w:r>
          </w:p>
          <w:p w:rsidR="00510C44" w:rsidRDefault="00510C44" w:rsidP="00F14D9C">
            <w:pPr>
              <w:ind w:firstLineChars="100" w:firstLine="200"/>
              <w:jc w:val="center"/>
              <w:rPr>
                <w:b/>
              </w:rPr>
            </w:pPr>
          </w:p>
        </w:tc>
      </w:tr>
      <w:tr w:rsidR="00A84CF5" w:rsidTr="00DE179C">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A84CF5" w:rsidRDefault="00A84CF5" w:rsidP="00DE179C">
            <w:pPr>
              <w:rPr>
                <w:noProof/>
              </w:rPr>
            </w:pPr>
          </w:p>
        </w:tc>
      </w:tr>
      <w:tr w:rsidR="00A84CF5" w:rsidTr="00DE179C">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A84CF5" w:rsidRDefault="00A84CF5" w:rsidP="00DE179C">
            <w:pPr>
              <w:rPr>
                <w:b/>
                <w:sz w:val="18"/>
                <w:szCs w:val="18"/>
              </w:rPr>
            </w:pPr>
            <w:r>
              <w:rPr>
                <w:rFonts w:hint="eastAsia"/>
                <w:b/>
                <w:sz w:val="18"/>
                <w:szCs w:val="18"/>
              </w:rPr>
              <w:t>업무개요</w:t>
            </w:r>
          </w:p>
        </w:tc>
      </w:tr>
      <w:tr w:rsidR="00A84CF5" w:rsidTr="006B7940">
        <w:trPr>
          <w:trHeight w:val="424"/>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A84CF5" w:rsidRDefault="00A84CF5" w:rsidP="00A84CF5">
            <w:pPr>
              <w:ind w:firstLine="180"/>
              <w:rPr>
                <w:sz w:val="18"/>
                <w:szCs w:val="18"/>
              </w:rPr>
            </w:pPr>
            <w:r>
              <w:rPr>
                <w:rFonts w:hint="eastAsia"/>
                <w:sz w:val="18"/>
                <w:szCs w:val="18"/>
              </w:rPr>
              <w:t>기본공제 대상가족이 지출한 기부금을 입력합니다.</w:t>
            </w:r>
          </w:p>
        </w:tc>
      </w:tr>
    </w:tbl>
    <w:p w:rsidR="00A84CF5" w:rsidRPr="004F4D9D" w:rsidRDefault="00A84CF5" w:rsidP="00A84CF5">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A84CF5" w:rsidTr="00DE179C">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A84CF5" w:rsidRPr="00523611" w:rsidRDefault="00A84CF5" w:rsidP="00DE179C">
            <w:pPr>
              <w:spacing w:line="276" w:lineRule="auto"/>
              <w:rPr>
                <w:b/>
                <w:sz w:val="18"/>
                <w:szCs w:val="18"/>
              </w:rPr>
            </w:pPr>
            <w:r>
              <w:rPr>
                <w:rFonts w:hint="eastAsia"/>
                <w:b/>
                <w:sz w:val="18"/>
                <w:szCs w:val="18"/>
              </w:rPr>
              <w:t>사용방법</w:t>
            </w:r>
          </w:p>
        </w:tc>
      </w:tr>
      <w:tr w:rsidR="00A84CF5" w:rsidTr="00DE179C">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A84CF5" w:rsidRDefault="00A84CF5" w:rsidP="00DE179C">
            <w:pPr>
              <w:pStyle w:val="a9"/>
              <w:numPr>
                <w:ilvl w:val="0"/>
                <w:numId w:val="1"/>
              </w:numPr>
              <w:spacing w:line="276" w:lineRule="auto"/>
              <w:ind w:leftChars="0"/>
              <w:rPr>
                <w:sz w:val="18"/>
                <w:szCs w:val="18"/>
              </w:rPr>
            </w:pPr>
            <w:r>
              <w:rPr>
                <w:rFonts w:hint="eastAsia"/>
                <w:sz w:val="18"/>
                <w:szCs w:val="18"/>
              </w:rPr>
              <w:t>기부금은 지출상세에서만 입력가능합니다.</w:t>
            </w:r>
          </w:p>
          <w:p w:rsidR="00A84CF5" w:rsidRDefault="00A84CF5" w:rsidP="00DE179C">
            <w:pPr>
              <w:pStyle w:val="a9"/>
              <w:numPr>
                <w:ilvl w:val="0"/>
                <w:numId w:val="1"/>
              </w:numPr>
              <w:spacing w:line="276" w:lineRule="auto"/>
              <w:ind w:leftChars="0"/>
              <w:rPr>
                <w:sz w:val="18"/>
                <w:szCs w:val="18"/>
              </w:rPr>
            </w:pPr>
            <w:r>
              <w:rPr>
                <w:rFonts w:hint="eastAsia"/>
                <w:sz w:val="18"/>
                <w:szCs w:val="18"/>
              </w:rPr>
              <w:t xml:space="preserve">기부금(소득공제) </w:t>
            </w:r>
          </w:p>
          <w:p w:rsidR="00A84CF5" w:rsidRDefault="00A84CF5" w:rsidP="00A84CF5">
            <w:pPr>
              <w:rPr>
                <w:sz w:val="18"/>
                <w:szCs w:val="18"/>
              </w:rPr>
            </w:pPr>
            <w:r>
              <w:rPr>
                <w:rFonts w:hint="eastAsia"/>
                <w:sz w:val="18"/>
                <w:szCs w:val="18"/>
              </w:rPr>
              <w:t xml:space="preserve"> - 2013년 이전 지출한 이월기부금은 소득공제 항목입니다.</w:t>
            </w:r>
          </w:p>
          <w:p w:rsidR="00A84CF5" w:rsidRDefault="00A84CF5" w:rsidP="00A84CF5">
            <w:pPr>
              <w:rPr>
                <w:sz w:val="18"/>
                <w:szCs w:val="18"/>
              </w:rPr>
            </w:pPr>
            <w:r>
              <w:rPr>
                <w:rFonts w:hint="eastAsia"/>
                <w:sz w:val="18"/>
                <w:szCs w:val="18"/>
              </w:rPr>
              <w:t xml:space="preserve"> - ERP를 사용하여 연말정산을 진행한 경우 연말정산리스트에서 전사원기부금이월메뉴를 실행하여 이월합니다. </w:t>
            </w:r>
          </w:p>
          <w:p w:rsidR="00A84CF5" w:rsidRPr="00A84CF5" w:rsidRDefault="00A84CF5" w:rsidP="00A84CF5">
            <w:pPr>
              <w:ind w:firstLineChars="100" w:firstLine="200"/>
              <w:rPr>
                <w:sz w:val="18"/>
                <w:szCs w:val="18"/>
              </w:rPr>
            </w:pPr>
            <w:r>
              <w:rPr>
                <w:noProof/>
              </w:rPr>
              <mc:AlternateContent>
                <mc:Choice Requires="wps">
                  <w:drawing>
                    <wp:anchor distT="0" distB="0" distL="114300" distR="114300" simplePos="0" relativeHeight="252052480" behindDoc="0" locked="0" layoutInCell="1" allowOverlap="1" wp14:anchorId="0803124C" wp14:editId="78E1A068">
                      <wp:simplePos x="0" y="0"/>
                      <wp:positionH relativeFrom="column">
                        <wp:posOffset>1933892</wp:posOffset>
                      </wp:positionH>
                      <wp:positionV relativeFrom="paragraph">
                        <wp:posOffset>351790</wp:posOffset>
                      </wp:positionV>
                      <wp:extent cx="1976438" cy="247650"/>
                      <wp:effectExtent l="0" t="0" r="24130" b="19050"/>
                      <wp:wrapNone/>
                      <wp:docPr id="45" name="모서리가 둥근 직사각형 45"/>
                      <wp:cNvGraphicFramePr/>
                      <a:graphic xmlns:a="http://schemas.openxmlformats.org/drawingml/2006/main">
                        <a:graphicData uri="http://schemas.microsoft.com/office/word/2010/wordprocessingShape">
                          <wps:wsp>
                            <wps:cNvSpPr/>
                            <wps:spPr>
                              <a:xfrm>
                                <a:off x="0" y="0"/>
                                <a:ext cx="1976438" cy="24765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45" o:spid="_x0000_s1026" style="position:absolute;left:0;text-align:left;margin-left:152.25pt;margin-top:27.7pt;width:155.65pt;height:19.5pt;z-index:252052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" filled="f" strokecolor="red" strokeweight="1.25pt"/>
                  </w:pict>
                </mc:Fallback>
              </mc:AlternateContent>
            </w:r>
            <w:r>
              <w:rPr>
                <w:noProof/>
              </w:rPr>
              <w:drawing>
                <wp:inline distT="0" distB="0" distL="0" distR="0" wp14:anchorId="02D3BBD5" wp14:editId="0FD98C36">
                  <wp:extent cx="3614737" cy="718253"/>
                  <wp:effectExtent l="0" t="0" r="5080" b="5715"/>
                  <wp:docPr id="44" name="그림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a:stretch>
                            <a:fillRect/>
                          </a:stretch>
                        </pic:blipFill>
                        <pic:spPr>
                          <a:xfrm>
                            <a:off x="0" y="0"/>
                            <a:ext cx="3614738" cy="718253"/>
                          </a:xfrm>
                          <a:prstGeom prst="rect">
                            <a:avLst/>
                          </a:prstGeom>
                        </pic:spPr>
                      </pic:pic>
                    </a:graphicData>
                  </a:graphic>
                </wp:inline>
              </w:drawing>
            </w:r>
          </w:p>
          <w:p w:rsidR="00A84CF5" w:rsidRDefault="00A84CF5" w:rsidP="00DE179C">
            <w:pPr>
              <w:pStyle w:val="a9"/>
              <w:numPr>
                <w:ilvl w:val="0"/>
                <w:numId w:val="1"/>
              </w:numPr>
              <w:spacing w:line="276" w:lineRule="auto"/>
              <w:ind w:leftChars="0"/>
              <w:rPr>
                <w:rFonts w:hint="eastAsia"/>
                <w:sz w:val="18"/>
                <w:szCs w:val="18"/>
              </w:rPr>
            </w:pPr>
            <w:r>
              <w:rPr>
                <w:rFonts w:hint="eastAsia"/>
                <w:sz w:val="18"/>
                <w:szCs w:val="18"/>
              </w:rPr>
              <w:t>기부금이월공제기간이 확대 적용되어(5년</w:t>
            </w:r>
            <w:r>
              <w:rPr>
                <w:rFonts w:asciiTheme="minorEastAsia" w:hAnsiTheme="minorEastAsia" w:hint="eastAsia"/>
                <w:sz w:val="18"/>
                <w:szCs w:val="18"/>
              </w:rPr>
              <w:t>→</w:t>
            </w:r>
            <w:r>
              <w:rPr>
                <w:rFonts w:hint="eastAsia"/>
                <w:sz w:val="18"/>
                <w:szCs w:val="18"/>
              </w:rPr>
              <w:t xml:space="preserve">10년) 2013년 사업연도부터 지출한 기부금을 공제적용받을 수 있습니다. 다만, 종교단체/외 지정기부금은 2017년 ERP에서 소멸되어 공제신청을 하는 사원에 한하여, 기부금공제/작업메뉴에서 수동으로 입력하여 이월공제 받을 수 있습니다. </w:t>
            </w:r>
          </w:p>
          <w:p w:rsidR="00580EAC" w:rsidRDefault="00580EAC" w:rsidP="00580EAC">
            <w:pPr>
              <w:rPr>
                <w:rFonts w:hint="eastAsia"/>
                <w:sz w:val="18"/>
                <w:szCs w:val="18"/>
              </w:rPr>
            </w:pPr>
          </w:p>
          <w:p w:rsidR="006B7940" w:rsidRPr="006B7940" w:rsidRDefault="00A17D57" w:rsidP="006B7940">
            <w:pPr>
              <w:rPr>
                <w:sz w:val="18"/>
                <w:szCs w:val="18"/>
              </w:rPr>
            </w:pPr>
            <w:r>
              <w:rPr>
                <w:noProof/>
              </w:rPr>
              <w:lastRenderedPageBreak/>
              <w:drawing>
                <wp:anchor distT="0" distB="0" distL="114300" distR="114300" simplePos="0" relativeHeight="252186624" behindDoc="0" locked="0" layoutInCell="1" allowOverlap="1" wp14:anchorId="5AF8BBEA" wp14:editId="134DDB6C">
                  <wp:simplePos x="0" y="0"/>
                  <wp:positionH relativeFrom="column">
                    <wp:posOffset>3614420</wp:posOffset>
                  </wp:positionH>
                  <wp:positionV relativeFrom="paragraph">
                    <wp:posOffset>-104140</wp:posOffset>
                  </wp:positionV>
                  <wp:extent cx="2526665" cy="1223010"/>
                  <wp:effectExtent l="19050" t="19050" r="26035" b="15240"/>
                  <wp:wrapNone/>
                  <wp:docPr id="4126" name="그림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4">
                            <a:extLst>
                              <a:ext uri="{28A0092B-C50C-407E-A947-70E740481C1C}">
                                <a14:useLocalDpi xmlns:a14="http://schemas.microsoft.com/office/drawing/2010/main" val="0"/>
                              </a:ext>
                            </a:extLst>
                          </a:blip>
                          <a:stretch>
                            <a:fillRect/>
                          </a:stretch>
                        </pic:blipFill>
                        <pic:spPr>
                          <a:xfrm>
                            <a:off x="0" y="0"/>
                            <a:ext cx="2526665" cy="12230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B7940">
              <w:rPr>
                <w:noProof/>
              </w:rPr>
              <mc:AlternateContent>
                <mc:Choice Requires="wps">
                  <w:drawing>
                    <wp:anchor distT="0" distB="0" distL="114300" distR="114300" simplePos="0" relativeHeight="252056576" behindDoc="0" locked="0" layoutInCell="1" allowOverlap="1" wp14:anchorId="28B13112" wp14:editId="30B44E24">
                      <wp:simplePos x="0" y="0"/>
                      <wp:positionH relativeFrom="column">
                        <wp:posOffset>962025</wp:posOffset>
                      </wp:positionH>
                      <wp:positionV relativeFrom="paragraph">
                        <wp:posOffset>47308</wp:posOffset>
                      </wp:positionV>
                      <wp:extent cx="2652713" cy="409575"/>
                      <wp:effectExtent l="0" t="76200" r="0" b="28575"/>
                      <wp:wrapNone/>
                      <wp:docPr id="50" name="꺾인 연결선 50"/>
                      <wp:cNvGraphicFramePr/>
                      <a:graphic xmlns:a="http://schemas.openxmlformats.org/drawingml/2006/main">
                        <a:graphicData uri="http://schemas.microsoft.com/office/word/2010/wordprocessingShape">
                          <wps:wsp>
                            <wps:cNvCnPr/>
                            <wps:spPr>
                              <a:xfrm flipV="1">
                                <a:off x="0" y="0"/>
                                <a:ext cx="2652713" cy="409575"/>
                              </a:xfrm>
                              <a:prstGeom prst="bentConnector3">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꺾인 연결선 50" o:spid="_x0000_s1026" type="#_x0000_t34" style="position:absolute;left:0;text-align:left;margin-left:75.75pt;margin-top:3.75pt;width:208.9pt;height:32.25pt;flip:y;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" strokecolor="red">
                      <v:stroke endarrow="open"/>
                    </v:shape>
                  </w:pict>
                </mc:Fallback>
              </mc:AlternateContent>
            </w:r>
            <w:r w:rsidR="006B7940">
              <w:rPr>
                <w:noProof/>
              </w:rPr>
              <w:drawing>
                <wp:anchor distT="0" distB="0" distL="114300" distR="114300" simplePos="0" relativeHeight="252054528" behindDoc="0" locked="0" layoutInCell="1" allowOverlap="1" wp14:anchorId="10268350" wp14:editId="30884B70">
                  <wp:simplePos x="0" y="0"/>
                  <wp:positionH relativeFrom="column">
                    <wp:posOffset>242570</wp:posOffset>
                  </wp:positionH>
                  <wp:positionV relativeFrom="paragraph">
                    <wp:posOffset>87630</wp:posOffset>
                  </wp:positionV>
                  <wp:extent cx="2948940" cy="509270"/>
                  <wp:effectExtent l="0" t="0" r="3810" b="5080"/>
                  <wp:wrapNone/>
                  <wp:docPr id="47" name="그림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5">
                            <a:extLst>
                              <a:ext uri="{28A0092B-C50C-407E-A947-70E740481C1C}">
                                <a14:useLocalDpi xmlns:a14="http://schemas.microsoft.com/office/drawing/2010/main" val="0"/>
                              </a:ext>
                            </a:extLst>
                          </a:blip>
                          <a:stretch>
                            <a:fillRect/>
                          </a:stretch>
                        </pic:blipFill>
                        <pic:spPr>
                          <a:xfrm>
                            <a:off x="0" y="0"/>
                            <a:ext cx="2948940" cy="509270"/>
                          </a:xfrm>
                          <a:prstGeom prst="rect">
                            <a:avLst/>
                          </a:prstGeom>
                        </pic:spPr>
                      </pic:pic>
                    </a:graphicData>
                  </a:graphic>
                  <wp14:sizeRelH relativeFrom="page">
                    <wp14:pctWidth>0</wp14:pctWidth>
                  </wp14:sizeRelH>
                  <wp14:sizeRelV relativeFrom="page">
                    <wp14:pctHeight>0</wp14:pctHeight>
                  </wp14:sizeRelV>
                </wp:anchor>
              </w:drawing>
            </w:r>
          </w:p>
          <w:p w:rsidR="00A84CF5" w:rsidRDefault="006B7940" w:rsidP="00A84CF5">
            <w:pPr>
              <w:rPr>
                <w:sz w:val="18"/>
                <w:szCs w:val="18"/>
              </w:rPr>
            </w:pPr>
            <w:r>
              <w:rPr>
                <w:rFonts w:hint="eastAsia"/>
                <w:noProof/>
                <w:sz w:val="18"/>
                <w:szCs w:val="18"/>
              </w:rPr>
              <mc:AlternateContent>
                <mc:Choice Requires="wps">
                  <w:drawing>
                    <wp:anchor distT="0" distB="0" distL="114300" distR="114300" simplePos="0" relativeHeight="252055552" behindDoc="0" locked="0" layoutInCell="1" allowOverlap="1" wp14:anchorId="77C2C414" wp14:editId="05E91C8B">
                      <wp:simplePos x="0" y="0"/>
                      <wp:positionH relativeFrom="column">
                        <wp:posOffset>708343</wp:posOffset>
                      </wp:positionH>
                      <wp:positionV relativeFrom="paragraph">
                        <wp:posOffset>158750</wp:posOffset>
                      </wp:positionV>
                      <wp:extent cx="238125" cy="180975"/>
                      <wp:effectExtent l="0" t="0" r="28575" b="28575"/>
                      <wp:wrapNone/>
                      <wp:docPr id="49" name="모서리가 둥근 직사각형 49"/>
                      <wp:cNvGraphicFramePr/>
                      <a:graphic xmlns:a="http://schemas.openxmlformats.org/drawingml/2006/main">
                        <a:graphicData uri="http://schemas.microsoft.com/office/word/2010/wordprocessingShape">
                          <wps:wsp>
                            <wps:cNvSpPr/>
                            <wps:spPr>
                              <a:xfrm>
                                <a:off x="0" y="0"/>
                                <a:ext cx="238125" cy="180975"/>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49" o:spid="_x0000_s1026" style="position:absolute;left:0;text-align:left;margin-left:55.8pt;margin-top:12.5pt;width:18.75pt;height:14.25pt;z-index:252055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" filled="f" strokecolor="red" strokeweight="1.25pt"/>
                  </w:pict>
                </mc:Fallback>
              </mc:AlternateContent>
            </w:r>
            <w:r w:rsidR="00A84CF5">
              <w:rPr>
                <w:rFonts w:hint="eastAsia"/>
                <w:sz w:val="18"/>
                <w:szCs w:val="18"/>
              </w:rPr>
              <w:t xml:space="preserve">   </w:t>
            </w:r>
          </w:p>
          <w:p w:rsidR="006B7940" w:rsidRDefault="006B7940" w:rsidP="00A84CF5">
            <w:pPr>
              <w:rPr>
                <w:sz w:val="18"/>
                <w:szCs w:val="18"/>
              </w:rPr>
            </w:pPr>
          </w:p>
          <w:p w:rsidR="006B7940" w:rsidRDefault="006B7940" w:rsidP="00A84CF5">
            <w:pPr>
              <w:rPr>
                <w:sz w:val="18"/>
                <w:szCs w:val="18"/>
              </w:rPr>
            </w:pPr>
          </w:p>
          <w:p w:rsidR="006B7940" w:rsidRDefault="006B7940" w:rsidP="00A84CF5">
            <w:pPr>
              <w:rPr>
                <w:sz w:val="18"/>
                <w:szCs w:val="18"/>
              </w:rPr>
            </w:pPr>
          </w:p>
          <w:p w:rsidR="006B7940" w:rsidRDefault="006B7940" w:rsidP="00A84CF5">
            <w:pPr>
              <w:rPr>
                <w:sz w:val="18"/>
                <w:szCs w:val="18"/>
              </w:rPr>
            </w:pPr>
          </w:p>
          <w:p w:rsidR="006B7940" w:rsidRDefault="006B7940" w:rsidP="006B7940">
            <w:pPr>
              <w:pStyle w:val="a9"/>
              <w:numPr>
                <w:ilvl w:val="0"/>
                <w:numId w:val="1"/>
              </w:numPr>
              <w:spacing w:line="276" w:lineRule="auto"/>
              <w:ind w:leftChars="0"/>
              <w:rPr>
                <w:sz w:val="18"/>
                <w:szCs w:val="18"/>
              </w:rPr>
            </w:pPr>
            <w:r>
              <w:rPr>
                <w:rFonts w:hint="eastAsia"/>
                <w:sz w:val="18"/>
                <w:szCs w:val="18"/>
              </w:rPr>
              <w:t xml:space="preserve">전년도 연말정산 후 근로자가 종합소득세 신고시 기부금을 추가공제 받은 경우에도 추가하여 ERP에서 이월한 공제금액을 조정할 수 있습니다. </w:t>
            </w:r>
          </w:p>
          <w:p w:rsidR="006B7940" w:rsidRDefault="006B7940" w:rsidP="006B7940">
            <w:pPr>
              <w:rPr>
                <w:sz w:val="18"/>
                <w:szCs w:val="18"/>
              </w:rPr>
            </w:pPr>
            <w:r>
              <w:rPr>
                <w:rFonts w:hint="eastAsia"/>
                <w:sz w:val="18"/>
                <w:szCs w:val="18"/>
              </w:rPr>
              <w:t xml:space="preserve"> </w:t>
            </w:r>
          </w:p>
          <w:p w:rsidR="006B7940" w:rsidRPr="006B7940" w:rsidRDefault="006B7940" w:rsidP="006B7940">
            <w:pPr>
              <w:rPr>
                <w:sz w:val="18"/>
                <w:szCs w:val="18"/>
              </w:rPr>
            </w:pPr>
          </w:p>
          <w:p w:rsidR="006B7940" w:rsidRPr="006B7940" w:rsidRDefault="006B7940" w:rsidP="006B7940">
            <w:pPr>
              <w:pStyle w:val="a9"/>
              <w:numPr>
                <w:ilvl w:val="0"/>
                <w:numId w:val="1"/>
              </w:numPr>
              <w:spacing w:line="276" w:lineRule="auto"/>
              <w:ind w:leftChars="0"/>
              <w:rPr>
                <w:sz w:val="18"/>
                <w:szCs w:val="18"/>
              </w:rPr>
            </w:pPr>
            <w:r>
              <w:rPr>
                <w:rFonts w:hint="eastAsia"/>
                <w:sz w:val="18"/>
                <w:szCs w:val="18"/>
              </w:rPr>
              <w:t xml:space="preserve">소득공제적용을 받는 </w:t>
            </w:r>
            <w:r w:rsidRPr="006B7940">
              <w:rPr>
                <w:rFonts w:hint="eastAsia"/>
                <w:sz w:val="18"/>
                <w:szCs w:val="18"/>
              </w:rPr>
              <w:t>이월기부금은 기부금상세 화면에서 조회되지 않습니다. (세액공제</w:t>
            </w:r>
            <w:r>
              <w:rPr>
                <w:rFonts w:hint="eastAsia"/>
                <w:sz w:val="18"/>
                <w:szCs w:val="18"/>
              </w:rPr>
              <w:t>만 조회가능)</w:t>
            </w:r>
          </w:p>
          <w:p w:rsidR="006B7940" w:rsidRDefault="006B7940" w:rsidP="006B7940">
            <w:pPr>
              <w:pStyle w:val="a9"/>
              <w:numPr>
                <w:ilvl w:val="0"/>
                <w:numId w:val="1"/>
              </w:numPr>
              <w:spacing w:line="276" w:lineRule="auto"/>
              <w:ind w:leftChars="0"/>
              <w:rPr>
                <w:sz w:val="18"/>
                <w:szCs w:val="18"/>
              </w:rPr>
            </w:pPr>
            <w:r>
              <w:rPr>
                <w:rFonts w:hint="eastAsia"/>
                <w:sz w:val="18"/>
                <w:szCs w:val="18"/>
              </w:rPr>
              <w:t>기부금(세액공제)</w:t>
            </w:r>
          </w:p>
          <w:p w:rsidR="006B7940" w:rsidRPr="006B7940" w:rsidRDefault="006B7940" w:rsidP="006B7940">
            <w:pPr>
              <w:rPr>
                <w:sz w:val="18"/>
                <w:szCs w:val="18"/>
              </w:rPr>
            </w:pPr>
            <w:r>
              <w:rPr>
                <w:rFonts w:hint="eastAsia"/>
                <w:sz w:val="18"/>
                <w:szCs w:val="18"/>
              </w:rPr>
              <w:t xml:space="preserve">  - 당해연도 기부금 지출금액은 지출상세 버튼을 눌러 입력합니다. </w:t>
            </w:r>
          </w:p>
          <w:p w:rsidR="006B7940" w:rsidRDefault="006B7940" w:rsidP="00A84CF5">
            <w:pPr>
              <w:rPr>
                <w:sz w:val="18"/>
                <w:szCs w:val="18"/>
              </w:rPr>
            </w:pPr>
            <w:r w:rsidRPr="006B7940">
              <w:rPr>
                <w:noProof/>
                <w:sz w:val="18"/>
                <w:szCs w:val="18"/>
              </w:rPr>
              <mc:AlternateContent>
                <mc:Choice Requires="wps">
                  <w:drawing>
                    <wp:anchor distT="0" distB="0" distL="114300" distR="114300" simplePos="0" relativeHeight="252060672" behindDoc="0" locked="0" layoutInCell="1" allowOverlap="1" wp14:anchorId="6F0B303E" wp14:editId="1B46AA3E">
                      <wp:simplePos x="0" y="0"/>
                      <wp:positionH relativeFrom="column">
                        <wp:posOffset>137795</wp:posOffset>
                      </wp:positionH>
                      <wp:positionV relativeFrom="paragraph">
                        <wp:posOffset>1242695</wp:posOffset>
                      </wp:positionV>
                      <wp:extent cx="2746692" cy="1403985"/>
                      <wp:effectExtent l="0" t="0" r="0" b="0"/>
                      <wp:wrapNone/>
                      <wp:docPr id="56"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692" cy="1403985"/>
                              </a:xfrm>
                              <a:prstGeom prst="rect">
                                <a:avLst/>
                              </a:prstGeom>
                              <a:noFill/>
                              <a:ln w="9525">
                                <a:noFill/>
                                <a:miter lim="800000"/>
                                <a:headEnd/>
                                <a:tailEnd/>
                              </a:ln>
                            </wps:spPr>
                            <wps:txbx>
                              <w:txbxContent>
                                <w:p w:rsidR="00FB5612" w:rsidRDefault="00FB5612" w:rsidP="006B7940">
                                  <w:pPr>
                                    <w:spacing w:after="0"/>
                                    <w:rPr>
                                      <w:color w:val="FF0000"/>
                                      <w:sz w:val="18"/>
                                      <w:szCs w:val="18"/>
                                    </w:rPr>
                                  </w:pPr>
                                  <w:r>
                                    <w:rPr>
                                      <w:rFonts w:hint="eastAsia"/>
                                      <w:color w:val="FF0000"/>
                                      <w:sz w:val="18"/>
                                      <w:szCs w:val="18"/>
                                    </w:rPr>
                                    <w:t>. 지출금액을 입력합니다.</w:t>
                                  </w:r>
                                </w:p>
                                <w:p w:rsidR="00FB5612" w:rsidRDefault="00FB5612" w:rsidP="006B7940">
                                  <w:pPr>
                                    <w:spacing w:after="0"/>
                                    <w:rPr>
                                      <w:color w:val="FF0000"/>
                                      <w:sz w:val="18"/>
                                      <w:szCs w:val="18"/>
                                    </w:rPr>
                                  </w:pPr>
                                  <w:r>
                                    <w:rPr>
                                      <w:rFonts w:hint="eastAsia"/>
                                      <w:color w:val="FF0000"/>
                                      <w:sz w:val="18"/>
                                      <w:szCs w:val="18"/>
                                    </w:rPr>
                                    <w:t>. 기부장려금은</w:t>
                                  </w:r>
                                  <w:r w:rsidRPr="006B7940">
                                    <w:rPr>
                                      <w:rFonts w:hint="eastAsia"/>
                                      <w:color w:val="FF0000"/>
                                      <w:sz w:val="18"/>
                                      <w:szCs w:val="18"/>
                                    </w:rPr>
                                    <w:t xml:space="preserve"> 장려금액에 금액을 입력합니다. </w:t>
                                  </w:r>
                                </w:p>
                                <w:p w:rsidR="00FB5612" w:rsidRPr="006B7940" w:rsidRDefault="00FB5612" w:rsidP="006B7940">
                                  <w:pPr>
                                    <w:spacing w:after="0"/>
                                    <w:rPr>
                                      <w:color w:val="FF0000"/>
                                      <w:sz w:val="18"/>
                                      <w:szCs w:val="18"/>
                                    </w:rPr>
                                  </w:pPr>
                                  <w:r>
                                    <w:rPr>
                                      <w:rFonts w:hint="eastAsia"/>
                                      <w:color w:val="FF0000"/>
                                      <w:sz w:val="18"/>
                                      <w:szCs w:val="18"/>
                                    </w:rPr>
                                    <w:t xml:space="preserve"> (공제대상금액에서 제외)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left:0;text-align:left;margin-left:10.85pt;margin-top:97.85pt;width:216.25pt;height:110.55pt;z-index:252060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" filled="f" stroked="f">
                      <v:textbox style="mso-fit-shape-to-text:t">
                        <w:txbxContent>
                          <w:p w:rsidR="00FB5612" w:rsidRDefault="00FB5612" w:rsidP="006B7940">
                            <w:pPr>
                              <w:spacing w:after="0"/>
                              <w:rPr>
                                <w:color w:val="FF0000"/>
                                <w:sz w:val="18"/>
                                <w:szCs w:val="18"/>
                              </w:rPr>
                            </w:pPr>
                            <w:r>
                              <w:rPr>
                                <w:rFonts w:hint="eastAsia"/>
                                <w:color w:val="FF0000"/>
                                <w:sz w:val="18"/>
                                <w:szCs w:val="18"/>
                              </w:rPr>
                              <w:t>. 지출금액을 입력합니다.</w:t>
                            </w:r>
                          </w:p>
                          <w:p w:rsidR="00FB5612" w:rsidRDefault="00FB5612" w:rsidP="006B7940">
                            <w:pPr>
                              <w:spacing w:after="0"/>
                              <w:rPr>
                                <w:color w:val="FF0000"/>
                                <w:sz w:val="18"/>
                                <w:szCs w:val="18"/>
                              </w:rPr>
                            </w:pPr>
                            <w:r>
                              <w:rPr>
                                <w:rFonts w:hint="eastAsia"/>
                                <w:color w:val="FF0000"/>
                                <w:sz w:val="18"/>
                                <w:szCs w:val="18"/>
                              </w:rPr>
                              <w:t>. 기부장려금은</w:t>
                            </w:r>
                            <w:r w:rsidRPr="006B7940">
                              <w:rPr>
                                <w:rFonts w:hint="eastAsia"/>
                                <w:color w:val="FF0000"/>
                                <w:sz w:val="18"/>
                                <w:szCs w:val="18"/>
                              </w:rPr>
                              <w:t xml:space="preserve"> 장려금액에 금액을 입력합니다. </w:t>
                            </w:r>
                          </w:p>
                          <w:p w:rsidR="00FB5612" w:rsidRPr="006B7940" w:rsidRDefault="00FB5612" w:rsidP="006B7940">
                            <w:pPr>
                              <w:spacing w:after="0"/>
                              <w:rPr>
                                <w:color w:val="FF0000"/>
                                <w:sz w:val="18"/>
                                <w:szCs w:val="18"/>
                              </w:rPr>
                            </w:pPr>
                            <w:r>
                              <w:rPr>
                                <w:rFonts w:hint="eastAsia"/>
                                <w:color w:val="FF0000"/>
                                <w:sz w:val="18"/>
                                <w:szCs w:val="18"/>
                              </w:rPr>
                              <w:t xml:space="preserve"> (공제대상금액에서 제외)</w:t>
                            </w:r>
                          </w:p>
                        </w:txbxContent>
                      </v:textbox>
                    </v:shape>
                  </w:pict>
                </mc:Fallback>
              </mc:AlternateContent>
            </w:r>
            <w:r>
              <w:rPr>
                <w:rFonts w:hint="eastAsia"/>
                <w:noProof/>
                <w:sz w:val="18"/>
                <w:szCs w:val="18"/>
              </w:rPr>
              <mc:AlternateContent>
                <mc:Choice Requires="wps">
                  <w:drawing>
                    <wp:anchor distT="0" distB="0" distL="114300" distR="114300" simplePos="0" relativeHeight="252058624" behindDoc="0" locked="0" layoutInCell="1" allowOverlap="1" wp14:anchorId="00FDDFC6" wp14:editId="267E5AD7">
                      <wp:simplePos x="0" y="0"/>
                      <wp:positionH relativeFrom="column">
                        <wp:posOffset>3205163</wp:posOffset>
                      </wp:positionH>
                      <wp:positionV relativeFrom="paragraph">
                        <wp:posOffset>890588</wp:posOffset>
                      </wp:positionV>
                      <wp:extent cx="1343025" cy="233362"/>
                      <wp:effectExtent l="0" t="0" r="28575" b="14605"/>
                      <wp:wrapNone/>
                      <wp:docPr id="55" name="모서리가 둥근 직사각형 55"/>
                      <wp:cNvGraphicFramePr/>
                      <a:graphic xmlns:a="http://schemas.openxmlformats.org/drawingml/2006/main">
                        <a:graphicData uri="http://schemas.microsoft.com/office/word/2010/wordprocessingShape">
                          <wps:wsp>
                            <wps:cNvSpPr/>
                            <wps:spPr>
                              <a:xfrm>
                                <a:off x="0" y="0"/>
                                <a:ext cx="1343025" cy="233362"/>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모서리가 둥근 직사각형 55" o:spid="_x0000_s1026" style="position:absolute;left:0;text-align:left;margin-left:252.4pt;margin-top:70.15pt;width:105.75pt;height:18.35pt;z-index:252058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" filled="f" strokecolor="red" strokeweight="1.25pt"/>
                  </w:pict>
                </mc:Fallback>
              </mc:AlternateContent>
            </w:r>
            <w:r>
              <w:rPr>
                <w:rFonts w:hint="eastAsia"/>
                <w:sz w:val="18"/>
                <w:szCs w:val="18"/>
              </w:rPr>
              <w:t xml:space="preserve"> </w:t>
            </w:r>
            <w:r w:rsidR="00A17D57">
              <w:rPr>
                <w:noProof/>
              </w:rPr>
              <w:drawing>
                <wp:inline distT="0" distB="0" distL="0" distR="0" wp14:anchorId="7A43F4D5" wp14:editId="5DA1042F">
                  <wp:extent cx="5943600" cy="2675890"/>
                  <wp:effectExtent l="0" t="0" r="0" b="0"/>
                  <wp:docPr id="4127" name="그림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6"/>
                          <a:stretch>
                            <a:fillRect/>
                          </a:stretch>
                        </pic:blipFill>
                        <pic:spPr>
                          <a:xfrm>
                            <a:off x="0" y="0"/>
                            <a:ext cx="5943600" cy="2675890"/>
                          </a:xfrm>
                          <a:prstGeom prst="rect">
                            <a:avLst/>
                          </a:prstGeom>
                        </pic:spPr>
                      </pic:pic>
                    </a:graphicData>
                  </a:graphic>
                </wp:inline>
              </w:drawing>
            </w:r>
          </w:p>
          <w:p w:rsidR="006B7940" w:rsidRDefault="006B7940" w:rsidP="00A84CF5">
            <w:pPr>
              <w:rPr>
                <w:sz w:val="18"/>
                <w:szCs w:val="18"/>
              </w:rPr>
            </w:pPr>
          </w:p>
          <w:p w:rsidR="006B7940" w:rsidRPr="006B7940" w:rsidRDefault="006B7940" w:rsidP="006B7940">
            <w:pPr>
              <w:pStyle w:val="a9"/>
              <w:numPr>
                <w:ilvl w:val="0"/>
                <w:numId w:val="1"/>
              </w:numPr>
              <w:spacing w:line="276" w:lineRule="auto"/>
              <w:ind w:leftChars="0"/>
              <w:rPr>
                <w:sz w:val="18"/>
                <w:szCs w:val="18"/>
              </w:rPr>
            </w:pPr>
            <w:r>
              <w:rPr>
                <w:rFonts w:hint="eastAsia"/>
                <w:sz w:val="18"/>
                <w:szCs w:val="18"/>
              </w:rPr>
              <w:t>지출구분</w:t>
            </w:r>
          </w:p>
          <w:tbl>
            <w:tblPr>
              <w:tblStyle w:val="a5"/>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88"/>
              <w:gridCol w:w="850"/>
              <w:gridCol w:w="3402"/>
              <w:gridCol w:w="4253"/>
            </w:tblGrid>
            <w:tr w:rsidR="009155F9" w:rsidTr="009155F9">
              <w:trPr>
                <w:trHeight w:val="443"/>
              </w:trPr>
              <w:tc>
                <w:tcPr>
                  <w:tcW w:w="1838" w:type="dxa"/>
                  <w:gridSpan w:val="2"/>
                  <w:vAlign w:val="center"/>
                </w:tcPr>
                <w:p w:rsidR="009155F9" w:rsidRPr="00DE179C" w:rsidRDefault="009155F9" w:rsidP="009155F9">
                  <w:pPr>
                    <w:jc w:val="center"/>
                    <w:rPr>
                      <w:sz w:val="16"/>
                      <w:szCs w:val="16"/>
                    </w:rPr>
                  </w:pPr>
                  <w:r w:rsidRPr="00DE179C">
                    <w:rPr>
                      <w:rFonts w:hint="eastAsia"/>
                      <w:sz w:val="16"/>
                      <w:szCs w:val="16"/>
                    </w:rPr>
                    <w:t>구분</w:t>
                  </w:r>
                </w:p>
              </w:tc>
              <w:tc>
                <w:tcPr>
                  <w:tcW w:w="3402" w:type="dxa"/>
                  <w:vAlign w:val="center"/>
                </w:tcPr>
                <w:p w:rsidR="009155F9" w:rsidRPr="00DE179C" w:rsidRDefault="009155F9" w:rsidP="009155F9">
                  <w:pPr>
                    <w:jc w:val="center"/>
                    <w:rPr>
                      <w:sz w:val="16"/>
                      <w:szCs w:val="16"/>
                    </w:rPr>
                  </w:pPr>
                  <w:r>
                    <w:rPr>
                      <w:rFonts w:hint="eastAsia"/>
                      <w:sz w:val="16"/>
                      <w:szCs w:val="16"/>
                    </w:rPr>
                    <w:t xml:space="preserve">공제금액 </w:t>
                  </w:r>
                  <w:r>
                    <w:rPr>
                      <w:rFonts w:asciiTheme="minorEastAsia" w:hAnsiTheme="minorEastAsia" w:hint="eastAsia"/>
                      <w:sz w:val="16"/>
                      <w:szCs w:val="16"/>
                    </w:rPr>
                    <w:t>∙ 한도</w:t>
                  </w:r>
                </w:p>
              </w:tc>
              <w:tc>
                <w:tcPr>
                  <w:tcW w:w="4253" w:type="dxa"/>
                  <w:vAlign w:val="center"/>
                </w:tcPr>
                <w:p w:rsidR="009155F9" w:rsidRPr="00DE179C" w:rsidRDefault="009155F9" w:rsidP="009155F9">
                  <w:pPr>
                    <w:jc w:val="center"/>
                    <w:rPr>
                      <w:sz w:val="16"/>
                      <w:szCs w:val="16"/>
                    </w:rPr>
                  </w:pPr>
                  <w:r>
                    <w:rPr>
                      <w:rFonts w:hint="eastAsia"/>
                      <w:sz w:val="16"/>
                      <w:szCs w:val="16"/>
                    </w:rPr>
                    <w:t>공제요건</w:t>
                  </w:r>
                </w:p>
              </w:tc>
            </w:tr>
            <w:tr w:rsidR="009155F9" w:rsidTr="009155F9">
              <w:tc>
                <w:tcPr>
                  <w:tcW w:w="988" w:type="dxa"/>
                  <w:vMerge w:val="restart"/>
                  <w:vAlign w:val="center"/>
                </w:tcPr>
                <w:p w:rsidR="009155F9" w:rsidRPr="00DE179C" w:rsidRDefault="009155F9" w:rsidP="009155F9">
                  <w:pPr>
                    <w:jc w:val="center"/>
                    <w:rPr>
                      <w:sz w:val="16"/>
                      <w:szCs w:val="16"/>
                    </w:rPr>
                  </w:pPr>
                  <w:r w:rsidRPr="00DE179C">
                    <w:rPr>
                      <w:rFonts w:hint="eastAsia"/>
                      <w:sz w:val="16"/>
                      <w:szCs w:val="16"/>
                    </w:rPr>
                    <w:t>정치자금</w:t>
                  </w:r>
                </w:p>
              </w:tc>
              <w:tc>
                <w:tcPr>
                  <w:tcW w:w="850" w:type="dxa"/>
                  <w:vAlign w:val="center"/>
                </w:tcPr>
                <w:p w:rsidR="009155F9" w:rsidRPr="00DE179C" w:rsidRDefault="009155F9" w:rsidP="009155F9">
                  <w:pPr>
                    <w:jc w:val="center"/>
                    <w:rPr>
                      <w:sz w:val="16"/>
                      <w:szCs w:val="16"/>
                    </w:rPr>
                  </w:pPr>
                  <w:r w:rsidRPr="00DE179C">
                    <w:rPr>
                      <w:rFonts w:hint="eastAsia"/>
                      <w:sz w:val="16"/>
                      <w:szCs w:val="16"/>
                    </w:rPr>
                    <w:t>10만원이하</w:t>
                  </w:r>
                </w:p>
              </w:tc>
              <w:tc>
                <w:tcPr>
                  <w:tcW w:w="3402" w:type="dxa"/>
                  <w:vAlign w:val="center"/>
                </w:tcPr>
                <w:p w:rsidR="009155F9" w:rsidRPr="00DE179C" w:rsidRDefault="009155F9" w:rsidP="009155F9">
                  <w:pPr>
                    <w:rPr>
                      <w:sz w:val="16"/>
                      <w:szCs w:val="16"/>
                    </w:rPr>
                  </w:pPr>
                  <w:r>
                    <w:rPr>
                      <w:rFonts w:hint="eastAsia"/>
                      <w:sz w:val="16"/>
                      <w:szCs w:val="16"/>
                    </w:rPr>
                    <w:t>기부금의 100/110</w:t>
                  </w:r>
                </w:p>
              </w:tc>
              <w:tc>
                <w:tcPr>
                  <w:tcW w:w="4253" w:type="dxa"/>
                  <w:vMerge w:val="restart"/>
                  <w:vAlign w:val="center"/>
                </w:tcPr>
                <w:p w:rsidR="009155F9" w:rsidRDefault="009155F9" w:rsidP="009155F9">
                  <w:pPr>
                    <w:jc w:val="left"/>
                    <w:rPr>
                      <w:sz w:val="16"/>
                      <w:szCs w:val="16"/>
                    </w:rPr>
                  </w:pPr>
                  <w:r>
                    <w:rPr>
                      <w:rFonts w:hint="eastAsia"/>
                      <w:sz w:val="16"/>
                      <w:szCs w:val="16"/>
                    </w:rPr>
                    <w:t>정당, 후원회, 선거관리 위원회에 기부한금액</w:t>
                  </w:r>
                </w:p>
                <w:p w:rsidR="009155F9" w:rsidRPr="00DE179C" w:rsidRDefault="009155F9" w:rsidP="009155F9">
                  <w:pPr>
                    <w:jc w:val="left"/>
                    <w:rPr>
                      <w:sz w:val="16"/>
                      <w:szCs w:val="16"/>
                    </w:rPr>
                  </w:pPr>
                  <w:r>
                    <w:rPr>
                      <w:rFonts w:hint="eastAsia"/>
                      <w:sz w:val="16"/>
                      <w:szCs w:val="16"/>
                    </w:rPr>
                    <w:t>- 근로자 본인의 정치자금 기부금만 공제가능</w:t>
                  </w:r>
                </w:p>
              </w:tc>
            </w:tr>
            <w:tr w:rsidR="009155F9" w:rsidTr="009155F9">
              <w:tc>
                <w:tcPr>
                  <w:tcW w:w="988" w:type="dxa"/>
                  <w:vMerge/>
                  <w:vAlign w:val="center"/>
                </w:tcPr>
                <w:p w:rsidR="009155F9" w:rsidRPr="00DE179C" w:rsidRDefault="009155F9" w:rsidP="009155F9">
                  <w:pPr>
                    <w:jc w:val="center"/>
                    <w:rPr>
                      <w:sz w:val="16"/>
                      <w:szCs w:val="16"/>
                    </w:rPr>
                  </w:pPr>
                </w:p>
              </w:tc>
              <w:tc>
                <w:tcPr>
                  <w:tcW w:w="850" w:type="dxa"/>
                  <w:vAlign w:val="center"/>
                </w:tcPr>
                <w:p w:rsidR="009155F9" w:rsidRPr="00DE179C" w:rsidRDefault="009155F9" w:rsidP="009155F9">
                  <w:pPr>
                    <w:jc w:val="center"/>
                    <w:rPr>
                      <w:sz w:val="16"/>
                      <w:szCs w:val="16"/>
                    </w:rPr>
                  </w:pPr>
                  <w:r w:rsidRPr="00DE179C">
                    <w:rPr>
                      <w:rFonts w:hint="eastAsia"/>
                      <w:sz w:val="16"/>
                      <w:szCs w:val="16"/>
                    </w:rPr>
                    <w:t>10만원초과</w:t>
                  </w:r>
                </w:p>
              </w:tc>
              <w:tc>
                <w:tcPr>
                  <w:tcW w:w="3402" w:type="dxa"/>
                  <w:vAlign w:val="center"/>
                </w:tcPr>
                <w:p w:rsidR="009155F9" w:rsidRDefault="009155F9" w:rsidP="009155F9">
                  <w:pPr>
                    <w:rPr>
                      <w:rFonts w:asciiTheme="minorEastAsia" w:hAnsiTheme="minorEastAsia"/>
                      <w:sz w:val="16"/>
                      <w:szCs w:val="16"/>
                    </w:rPr>
                  </w:pPr>
                  <w:r>
                    <w:rPr>
                      <w:rFonts w:asciiTheme="minorEastAsia" w:hAnsiTheme="minorEastAsia" w:hint="eastAsia"/>
                      <w:sz w:val="16"/>
                      <w:szCs w:val="16"/>
                    </w:rPr>
                    <w:t>∙ 3천만원 이하 : 기부금의 15%</w:t>
                  </w:r>
                </w:p>
                <w:p w:rsidR="009155F9" w:rsidRPr="00DE179C" w:rsidRDefault="009155F9" w:rsidP="009155F9">
                  <w:pPr>
                    <w:rPr>
                      <w:rFonts w:asciiTheme="minorEastAsia" w:hAnsiTheme="minorEastAsia"/>
                      <w:sz w:val="16"/>
                      <w:szCs w:val="16"/>
                    </w:rPr>
                  </w:pPr>
                  <w:r>
                    <w:rPr>
                      <w:rFonts w:asciiTheme="minorEastAsia" w:hAnsiTheme="minorEastAsia" w:hint="eastAsia"/>
                      <w:sz w:val="16"/>
                      <w:szCs w:val="16"/>
                    </w:rPr>
                    <w:t>∙ 3천만원 이하 : 기부금의 25%</w:t>
                  </w:r>
                </w:p>
              </w:tc>
              <w:tc>
                <w:tcPr>
                  <w:tcW w:w="4253" w:type="dxa"/>
                  <w:vMerge/>
                  <w:vAlign w:val="center"/>
                </w:tcPr>
                <w:p w:rsidR="009155F9" w:rsidRPr="00DE179C" w:rsidRDefault="009155F9" w:rsidP="009155F9">
                  <w:pPr>
                    <w:jc w:val="left"/>
                    <w:rPr>
                      <w:sz w:val="16"/>
                      <w:szCs w:val="16"/>
                    </w:rPr>
                  </w:pPr>
                </w:p>
              </w:tc>
            </w:tr>
            <w:tr w:rsidR="009155F9" w:rsidTr="009155F9">
              <w:trPr>
                <w:trHeight w:val="422"/>
              </w:trPr>
              <w:tc>
                <w:tcPr>
                  <w:tcW w:w="1838" w:type="dxa"/>
                  <w:gridSpan w:val="2"/>
                  <w:vAlign w:val="center"/>
                </w:tcPr>
                <w:p w:rsidR="009155F9" w:rsidRPr="00DE179C" w:rsidRDefault="009155F9" w:rsidP="009155F9">
                  <w:pPr>
                    <w:jc w:val="center"/>
                    <w:rPr>
                      <w:sz w:val="16"/>
                      <w:szCs w:val="16"/>
                    </w:rPr>
                  </w:pPr>
                  <w:r w:rsidRPr="00DE179C">
                    <w:rPr>
                      <w:rFonts w:hint="eastAsia"/>
                      <w:sz w:val="16"/>
                      <w:szCs w:val="16"/>
                    </w:rPr>
                    <w:t>법정기부</w:t>
                  </w:r>
                </w:p>
              </w:tc>
              <w:tc>
                <w:tcPr>
                  <w:tcW w:w="3402" w:type="dxa"/>
                  <w:vMerge w:val="restart"/>
                  <w:vAlign w:val="center"/>
                </w:tcPr>
                <w:p w:rsidR="009155F9" w:rsidRDefault="009155F9" w:rsidP="009155F9">
                  <w:pPr>
                    <w:rPr>
                      <w:rFonts w:asciiTheme="minorEastAsia" w:hAnsiTheme="minorEastAsia"/>
                      <w:sz w:val="16"/>
                      <w:szCs w:val="16"/>
                    </w:rPr>
                  </w:pPr>
                  <w:r>
                    <w:rPr>
                      <w:rFonts w:asciiTheme="minorEastAsia" w:hAnsiTheme="minorEastAsia" w:hint="eastAsia"/>
                      <w:sz w:val="16"/>
                      <w:szCs w:val="16"/>
                    </w:rPr>
                    <w:t xml:space="preserve">∙ </w:t>
                  </w:r>
                  <w:r w:rsidR="00A17D57">
                    <w:rPr>
                      <w:rFonts w:asciiTheme="minorEastAsia" w:hAnsiTheme="minorEastAsia" w:hint="eastAsia"/>
                      <w:sz w:val="16"/>
                      <w:szCs w:val="16"/>
                    </w:rPr>
                    <w:t>1</w:t>
                  </w:r>
                  <w:r>
                    <w:rPr>
                      <w:rFonts w:asciiTheme="minorEastAsia" w:hAnsiTheme="minorEastAsia" w:hint="eastAsia"/>
                      <w:sz w:val="16"/>
                      <w:szCs w:val="16"/>
                    </w:rPr>
                    <w:t>천만원 이하</w:t>
                  </w:r>
                </w:p>
                <w:p w:rsidR="009155F9" w:rsidRDefault="009155F9" w:rsidP="009155F9">
                  <w:pPr>
                    <w:rPr>
                      <w:rFonts w:asciiTheme="minorEastAsia" w:hAnsiTheme="minorEastAsia"/>
                      <w:sz w:val="16"/>
                      <w:szCs w:val="16"/>
                    </w:rPr>
                  </w:pPr>
                  <w:r>
                    <w:rPr>
                      <w:rFonts w:asciiTheme="minorEastAsia" w:hAnsiTheme="minorEastAsia" w:hint="eastAsia"/>
                      <w:sz w:val="16"/>
                      <w:szCs w:val="16"/>
                    </w:rPr>
                    <w:t>: 기부금의 15%</w:t>
                  </w:r>
                </w:p>
                <w:p w:rsidR="009155F9" w:rsidRDefault="009155F9" w:rsidP="009155F9">
                  <w:pPr>
                    <w:rPr>
                      <w:rFonts w:asciiTheme="minorEastAsia" w:hAnsiTheme="minorEastAsia"/>
                      <w:sz w:val="16"/>
                      <w:szCs w:val="16"/>
                    </w:rPr>
                  </w:pPr>
                  <w:r>
                    <w:rPr>
                      <w:rFonts w:asciiTheme="minorEastAsia" w:hAnsiTheme="minorEastAsia" w:hint="eastAsia"/>
                      <w:sz w:val="16"/>
                      <w:szCs w:val="16"/>
                    </w:rPr>
                    <w:t xml:space="preserve">∙ </w:t>
                  </w:r>
                  <w:r w:rsidR="00A17D57">
                    <w:rPr>
                      <w:rFonts w:asciiTheme="minorEastAsia" w:hAnsiTheme="minorEastAsia" w:hint="eastAsia"/>
                      <w:sz w:val="16"/>
                      <w:szCs w:val="16"/>
                    </w:rPr>
                    <w:t>1</w:t>
                  </w:r>
                  <w:r>
                    <w:rPr>
                      <w:rFonts w:asciiTheme="minorEastAsia" w:hAnsiTheme="minorEastAsia" w:hint="eastAsia"/>
                      <w:sz w:val="16"/>
                      <w:szCs w:val="16"/>
                    </w:rPr>
                    <w:t>천만원 초과</w:t>
                  </w:r>
                </w:p>
                <w:p w:rsidR="009155F9" w:rsidRDefault="009155F9" w:rsidP="009155F9">
                  <w:pPr>
                    <w:rPr>
                      <w:rFonts w:asciiTheme="minorEastAsia" w:hAnsiTheme="minorEastAsia"/>
                      <w:sz w:val="16"/>
                      <w:szCs w:val="16"/>
                    </w:rPr>
                  </w:pPr>
                  <w:r>
                    <w:rPr>
                      <w:rFonts w:asciiTheme="minorEastAsia" w:hAnsiTheme="minorEastAsia" w:hint="eastAsia"/>
                      <w:sz w:val="16"/>
                      <w:szCs w:val="16"/>
                    </w:rPr>
                    <w:t>: 기부금의 30%</w:t>
                  </w:r>
                </w:p>
                <w:p w:rsidR="009155F9" w:rsidRDefault="009155F9" w:rsidP="009155F9">
                  <w:pPr>
                    <w:rPr>
                      <w:rFonts w:asciiTheme="minorEastAsia" w:hAnsiTheme="minorEastAsia"/>
                      <w:sz w:val="16"/>
                      <w:szCs w:val="16"/>
                    </w:rPr>
                  </w:pPr>
                  <w:r>
                    <w:rPr>
                      <w:rFonts w:asciiTheme="minorEastAsia" w:hAnsiTheme="minorEastAsia" w:hint="eastAsia"/>
                      <w:sz w:val="16"/>
                      <w:szCs w:val="16"/>
                    </w:rPr>
                    <w:t>* 공제대상한도</w:t>
                  </w:r>
                </w:p>
                <w:p w:rsidR="009155F9" w:rsidRDefault="009155F9" w:rsidP="009155F9">
                  <w:pPr>
                    <w:rPr>
                      <w:rFonts w:asciiTheme="minorEastAsia" w:hAnsiTheme="minorEastAsia"/>
                      <w:sz w:val="16"/>
                      <w:szCs w:val="16"/>
                    </w:rPr>
                  </w:pPr>
                  <w:r>
                    <w:rPr>
                      <w:rFonts w:asciiTheme="minorEastAsia" w:hAnsiTheme="minorEastAsia" w:hint="eastAsia"/>
                      <w:sz w:val="16"/>
                      <w:szCs w:val="16"/>
                    </w:rPr>
                    <w:t>∙ 법정기부금 : 근로소득금액의 100%</w:t>
                  </w:r>
                </w:p>
                <w:p w:rsidR="009155F9" w:rsidRDefault="009155F9" w:rsidP="009155F9">
                  <w:pPr>
                    <w:rPr>
                      <w:rFonts w:asciiTheme="minorEastAsia" w:hAnsiTheme="minorEastAsia"/>
                      <w:sz w:val="16"/>
                      <w:szCs w:val="16"/>
                    </w:rPr>
                  </w:pPr>
                  <w:r>
                    <w:rPr>
                      <w:rFonts w:asciiTheme="minorEastAsia" w:hAnsiTheme="minorEastAsia" w:hint="eastAsia"/>
                      <w:sz w:val="16"/>
                      <w:szCs w:val="16"/>
                    </w:rPr>
                    <w:t>∙ 지정(종교단체외) : 근로소득금액의 30%</w:t>
                  </w:r>
                </w:p>
                <w:p w:rsidR="009155F9" w:rsidRPr="00DE179C" w:rsidRDefault="009155F9" w:rsidP="009155F9">
                  <w:pPr>
                    <w:rPr>
                      <w:sz w:val="16"/>
                      <w:szCs w:val="16"/>
                    </w:rPr>
                  </w:pPr>
                  <w:r>
                    <w:rPr>
                      <w:rFonts w:asciiTheme="minorEastAsia" w:hAnsiTheme="minorEastAsia" w:hint="eastAsia"/>
                      <w:sz w:val="16"/>
                      <w:szCs w:val="16"/>
                    </w:rPr>
                    <w:t>∙ 지정(종교단체) : 근로소득금액의 10%</w:t>
                  </w:r>
                </w:p>
              </w:tc>
              <w:tc>
                <w:tcPr>
                  <w:tcW w:w="4253" w:type="dxa"/>
                  <w:vAlign w:val="center"/>
                </w:tcPr>
                <w:p w:rsidR="009155F9" w:rsidRPr="00DE179C" w:rsidRDefault="009155F9" w:rsidP="009155F9">
                  <w:pPr>
                    <w:jc w:val="left"/>
                    <w:rPr>
                      <w:sz w:val="16"/>
                      <w:szCs w:val="16"/>
                    </w:rPr>
                  </w:pPr>
                  <w:r>
                    <w:rPr>
                      <w:rFonts w:hint="eastAsia"/>
                      <w:sz w:val="16"/>
                      <w:szCs w:val="16"/>
                    </w:rPr>
                    <w:t>국가 등에 지출한 기부금</w:t>
                  </w:r>
                </w:p>
              </w:tc>
            </w:tr>
            <w:tr w:rsidR="009155F9" w:rsidTr="009155F9">
              <w:tc>
                <w:tcPr>
                  <w:tcW w:w="1838" w:type="dxa"/>
                  <w:gridSpan w:val="2"/>
                  <w:vAlign w:val="center"/>
                </w:tcPr>
                <w:p w:rsidR="009155F9" w:rsidRPr="00DE179C" w:rsidRDefault="009155F9" w:rsidP="009155F9">
                  <w:pPr>
                    <w:jc w:val="center"/>
                    <w:rPr>
                      <w:sz w:val="16"/>
                      <w:szCs w:val="16"/>
                    </w:rPr>
                  </w:pPr>
                  <w:r w:rsidRPr="00DE179C">
                    <w:rPr>
                      <w:rFonts w:hint="eastAsia"/>
                      <w:sz w:val="16"/>
                      <w:szCs w:val="16"/>
                    </w:rPr>
                    <w:t>우리사주조합</w:t>
                  </w:r>
                </w:p>
              </w:tc>
              <w:tc>
                <w:tcPr>
                  <w:tcW w:w="3402" w:type="dxa"/>
                  <w:vMerge/>
                  <w:vAlign w:val="center"/>
                </w:tcPr>
                <w:p w:rsidR="009155F9" w:rsidRPr="00DE179C" w:rsidRDefault="009155F9" w:rsidP="009155F9">
                  <w:pPr>
                    <w:jc w:val="center"/>
                    <w:rPr>
                      <w:sz w:val="16"/>
                      <w:szCs w:val="16"/>
                    </w:rPr>
                  </w:pPr>
                </w:p>
              </w:tc>
              <w:tc>
                <w:tcPr>
                  <w:tcW w:w="4253" w:type="dxa"/>
                  <w:vAlign w:val="center"/>
                </w:tcPr>
                <w:p w:rsidR="009155F9" w:rsidRPr="00DE179C" w:rsidRDefault="009155F9" w:rsidP="009155F9">
                  <w:pPr>
                    <w:jc w:val="left"/>
                    <w:rPr>
                      <w:sz w:val="16"/>
                      <w:szCs w:val="16"/>
                    </w:rPr>
                  </w:pPr>
                  <w:r>
                    <w:rPr>
                      <w:rFonts w:hint="eastAsia"/>
                      <w:sz w:val="16"/>
                      <w:szCs w:val="16"/>
                    </w:rPr>
                    <w:t>우리사주조합원이 아닌 근로자가 우리사주조합에 기부하는 기부금</w:t>
                  </w:r>
                </w:p>
              </w:tc>
            </w:tr>
            <w:tr w:rsidR="009155F9" w:rsidTr="009155F9">
              <w:tc>
                <w:tcPr>
                  <w:tcW w:w="1838" w:type="dxa"/>
                  <w:gridSpan w:val="2"/>
                  <w:vAlign w:val="center"/>
                </w:tcPr>
                <w:p w:rsidR="009155F9" w:rsidRPr="00DE179C" w:rsidRDefault="009155F9" w:rsidP="009155F9">
                  <w:pPr>
                    <w:jc w:val="center"/>
                    <w:rPr>
                      <w:sz w:val="16"/>
                      <w:szCs w:val="16"/>
                    </w:rPr>
                  </w:pPr>
                  <w:r w:rsidRPr="00DE179C">
                    <w:rPr>
                      <w:rFonts w:hint="eastAsia"/>
                      <w:sz w:val="16"/>
                      <w:szCs w:val="16"/>
                    </w:rPr>
                    <w:t>지정기부금</w:t>
                  </w:r>
                </w:p>
                <w:p w:rsidR="009155F9" w:rsidRPr="00DE179C" w:rsidRDefault="009155F9" w:rsidP="009155F9">
                  <w:pPr>
                    <w:jc w:val="center"/>
                    <w:rPr>
                      <w:sz w:val="16"/>
                      <w:szCs w:val="16"/>
                    </w:rPr>
                  </w:pPr>
                  <w:r w:rsidRPr="00DE179C">
                    <w:rPr>
                      <w:rFonts w:hint="eastAsia"/>
                      <w:sz w:val="16"/>
                      <w:szCs w:val="16"/>
                    </w:rPr>
                    <w:t>(종교단체 외)</w:t>
                  </w:r>
                </w:p>
              </w:tc>
              <w:tc>
                <w:tcPr>
                  <w:tcW w:w="3402" w:type="dxa"/>
                  <w:vMerge/>
                  <w:vAlign w:val="center"/>
                </w:tcPr>
                <w:p w:rsidR="009155F9" w:rsidRPr="00DE179C" w:rsidRDefault="009155F9" w:rsidP="009155F9">
                  <w:pPr>
                    <w:jc w:val="center"/>
                    <w:rPr>
                      <w:sz w:val="16"/>
                      <w:szCs w:val="16"/>
                    </w:rPr>
                  </w:pPr>
                </w:p>
              </w:tc>
              <w:tc>
                <w:tcPr>
                  <w:tcW w:w="4253" w:type="dxa"/>
                  <w:vAlign w:val="center"/>
                </w:tcPr>
                <w:p w:rsidR="009155F9" w:rsidRPr="00DE179C" w:rsidRDefault="009155F9" w:rsidP="009155F9">
                  <w:pPr>
                    <w:jc w:val="left"/>
                    <w:rPr>
                      <w:sz w:val="16"/>
                      <w:szCs w:val="16"/>
                    </w:rPr>
                  </w:pPr>
                  <w:r>
                    <w:rPr>
                      <w:rFonts w:hint="eastAsia"/>
                      <w:sz w:val="16"/>
                      <w:szCs w:val="16"/>
                    </w:rPr>
                    <w:t xml:space="preserve">사회복지 </w:t>
                  </w:r>
                  <w:r>
                    <w:rPr>
                      <w:rFonts w:asciiTheme="minorEastAsia" w:hAnsiTheme="minorEastAsia" w:hint="eastAsia"/>
                      <w:sz w:val="16"/>
                      <w:szCs w:val="16"/>
                    </w:rPr>
                    <w:t>∙ 문화 등 공익성을 고려한 지정깁금 단체 중 비종교단체에 지출한 기부금</w:t>
                  </w:r>
                </w:p>
              </w:tc>
            </w:tr>
            <w:tr w:rsidR="009155F9" w:rsidTr="009155F9">
              <w:tc>
                <w:tcPr>
                  <w:tcW w:w="1838" w:type="dxa"/>
                  <w:gridSpan w:val="2"/>
                  <w:vAlign w:val="center"/>
                </w:tcPr>
                <w:p w:rsidR="009155F9" w:rsidRPr="00DE179C" w:rsidRDefault="009155F9" w:rsidP="009155F9">
                  <w:pPr>
                    <w:jc w:val="center"/>
                    <w:rPr>
                      <w:sz w:val="16"/>
                      <w:szCs w:val="16"/>
                    </w:rPr>
                  </w:pPr>
                  <w:r w:rsidRPr="00DE179C">
                    <w:rPr>
                      <w:rFonts w:hint="eastAsia"/>
                      <w:sz w:val="16"/>
                      <w:szCs w:val="16"/>
                    </w:rPr>
                    <w:t>지정기부금</w:t>
                  </w:r>
                </w:p>
                <w:p w:rsidR="009155F9" w:rsidRPr="00DE179C" w:rsidRDefault="009155F9" w:rsidP="009155F9">
                  <w:pPr>
                    <w:jc w:val="center"/>
                    <w:rPr>
                      <w:sz w:val="16"/>
                      <w:szCs w:val="16"/>
                    </w:rPr>
                  </w:pPr>
                  <w:r w:rsidRPr="00DE179C">
                    <w:rPr>
                      <w:rFonts w:hint="eastAsia"/>
                      <w:sz w:val="16"/>
                      <w:szCs w:val="16"/>
                    </w:rPr>
                    <w:t>(종교단체)</w:t>
                  </w:r>
                </w:p>
              </w:tc>
              <w:tc>
                <w:tcPr>
                  <w:tcW w:w="3402" w:type="dxa"/>
                  <w:vMerge/>
                  <w:vAlign w:val="center"/>
                </w:tcPr>
                <w:p w:rsidR="009155F9" w:rsidRPr="00DE179C" w:rsidRDefault="009155F9" w:rsidP="009155F9">
                  <w:pPr>
                    <w:jc w:val="center"/>
                    <w:rPr>
                      <w:sz w:val="16"/>
                      <w:szCs w:val="16"/>
                    </w:rPr>
                  </w:pPr>
                </w:p>
              </w:tc>
              <w:tc>
                <w:tcPr>
                  <w:tcW w:w="4253" w:type="dxa"/>
                  <w:vAlign w:val="center"/>
                </w:tcPr>
                <w:p w:rsidR="009155F9" w:rsidRPr="00DE179C" w:rsidRDefault="009155F9" w:rsidP="009155F9">
                  <w:pPr>
                    <w:jc w:val="left"/>
                    <w:rPr>
                      <w:sz w:val="16"/>
                      <w:szCs w:val="16"/>
                    </w:rPr>
                  </w:pPr>
                  <w:r>
                    <w:rPr>
                      <w:rFonts w:hint="eastAsia"/>
                      <w:sz w:val="16"/>
                      <w:szCs w:val="16"/>
                    </w:rPr>
                    <w:t>종교의 보급, 그 밖의 교화를 목적으로 민법 제32조에 따라 문화체육부장관 또는 지방자치단체의 장의 허가를 받아 설립한 비영리법인 (그 소속 단체를 포함)에 기부한 기부금</w:t>
                  </w:r>
                </w:p>
              </w:tc>
            </w:tr>
          </w:tbl>
          <w:p w:rsidR="00A84CF5" w:rsidRPr="0071661E" w:rsidRDefault="00A84CF5" w:rsidP="00DE179C">
            <w:pPr>
              <w:rPr>
                <w:sz w:val="18"/>
                <w:szCs w:val="18"/>
              </w:rPr>
            </w:pPr>
          </w:p>
        </w:tc>
      </w:tr>
    </w:tbl>
    <w:p w:rsidR="00A84CF5" w:rsidRDefault="00A84CF5" w:rsidP="00A84CF5">
      <w:pPr>
        <w:widowControl/>
        <w:wordWrap/>
        <w:autoSpaceDE/>
        <w:rPr>
          <w:b/>
        </w:rPr>
      </w:pPr>
    </w:p>
    <w:p w:rsidR="00770B65" w:rsidRDefault="00A81619" w:rsidP="00770B65">
      <w:pPr>
        <w:pStyle w:val="2"/>
        <w:ind w:right="200"/>
      </w:pPr>
      <w:bookmarkStart w:id="34" w:name="_Toc28428000"/>
      <w:r>
        <w:rPr>
          <w:rFonts w:hint="eastAsia"/>
        </w:rPr>
        <w:lastRenderedPageBreak/>
        <w:t>5</w:t>
      </w:r>
      <w:r w:rsidR="00770B65">
        <w:rPr>
          <w:rFonts w:hint="eastAsia"/>
        </w:rPr>
        <w:t>.3 기타정보</w:t>
      </w:r>
      <w:bookmarkEnd w:id="34"/>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770B65" w:rsidTr="00C438DD">
        <w:trPr>
          <w:trHeight w:val="3913"/>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770B65" w:rsidRDefault="00770B65" w:rsidP="00C438DD">
            <w:pPr>
              <w:rPr>
                <w:noProof/>
              </w:rPr>
            </w:pPr>
          </w:p>
          <w:p w:rsidR="00770B65" w:rsidRDefault="00770B65" w:rsidP="00C438DD">
            <w:pPr>
              <w:rPr>
                <w:rFonts w:hint="eastAsia"/>
                <w:b/>
              </w:rPr>
            </w:pPr>
            <w:r>
              <w:rPr>
                <w:rFonts w:hint="eastAsia"/>
                <w:b/>
              </w:rPr>
              <w:t xml:space="preserve"> </w:t>
            </w:r>
            <w:r w:rsidR="00A17D57">
              <w:rPr>
                <w:noProof/>
              </w:rPr>
              <w:drawing>
                <wp:inline distT="0" distB="0" distL="0" distR="0" wp14:anchorId="68FE001E" wp14:editId="0479DAB8">
                  <wp:extent cx="5943600" cy="2546350"/>
                  <wp:effectExtent l="0" t="0" r="0" b="6350"/>
                  <wp:docPr id="5124" name="그림 5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a:stretch>
                            <a:fillRect/>
                          </a:stretch>
                        </pic:blipFill>
                        <pic:spPr>
                          <a:xfrm>
                            <a:off x="0" y="0"/>
                            <a:ext cx="5943600" cy="2546350"/>
                          </a:xfrm>
                          <a:prstGeom prst="rect">
                            <a:avLst/>
                          </a:prstGeom>
                        </pic:spPr>
                      </pic:pic>
                    </a:graphicData>
                  </a:graphic>
                </wp:inline>
              </w:drawing>
            </w:r>
          </w:p>
          <w:p w:rsidR="00A17D57" w:rsidRDefault="00A17D57" w:rsidP="00C438DD">
            <w:pPr>
              <w:rPr>
                <w:b/>
              </w:rPr>
            </w:pPr>
          </w:p>
        </w:tc>
      </w:tr>
      <w:tr w:rsidR="00770B65" w:rsidTr="00C438DD">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770B65" w:rsidRDefault="00770B65" w:rsidP="00C438DD">
            <w:pPr>
              <w:rPr>
                <w:noProof/>
              </w:rPr>
            </w:pPr>
          </w:p>
        </w:tc>
      </w:tr>
      <w:tr w:rsidR="00770B65" w:rsidTr="00C438DD">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770B65" w:rsidRDefault="00770B65" w:rsidP="00C438DD">
            <w:pPr>
              <w:rPr>
                <w:b/>
                <w:sz w:val="18"/>
                <w:szCs w:val="18"/>
              </w:rPr>
            </w:pPr>
            <w:r>
              <w:rPr>
                <w:rFonts w:hint="eastAsia"/>
                <w:b/>
                <w:sz w:val="18"/>
                <w:szCs w:val="18"/>
              </w:rPr>
              <w:t>업무개요</w:t>
            </w:r>
          </w:p>
        </w:tc>
      </w:tr>
      <w:tr w:rsidR="00770B65" w:rsidTr="00C438DD">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770B65" w:rsidRDefault="00A81619" w:rsidP="00A81619">
            <w:pPr>
              <w:ind w:firstLine="180"/>
              <w:rPr>
                <w:sz w:val="18"/>
                <w:szCs w:val="18"/>
              </w:rPr>
            </w:pPr>
            <w:r>
              <w:rPr>
                <w:rFonts w:hint="eastAsia"/>
                <w:sz w:val="18"/>
                <w:szCs w:val="18"/>
              </w:rPr>
              <w:t>근로자 본인의 공제항목을 입력합니다.(일부항목제외)</w:t>
            </w:r>
            <w:r w:rsidR="00770B65">
              <w:rPr>
                <w:rFonts w:hint="eastAsia"/>
                <w:sz w:val="18"/>
                <w:szCs w:val="18"/>
              </w:rPr>
              <w:t xml:space="preserve"> </w:t>
            </w:r>
          </w:p>
        </w:tc>
      </w:tr>
    </w:tbl>
    <w:p w:rsidR="00770B65" w:rsidRDefault="00770B65" w:rsidP="00770B65">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770B65" w:rsidTr="00C438DD">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770B65" w:rsidRDefault="00770B65" w:rsidP="00C438DD">
            <w:pPr>
              <w:spacing w:line="276" w:lineRule="auto"/>
              <w:rPr>
                <w:b/>
                <w:sz w:val="18"/>
                <w:szCs w:val="18"/>
              </w:rPr>
            </w:pPr>
            <w:r>
              <w:rPr>
                <w:rFonts w:hint="eastAsia"/>
                <w:b/>
                <w:sz w:val="18"/>
                <w:szCs w:val="18"/>
              </w:rPr>
              <w:t>사용방법</w:t>
            </w:r>
          </w:p>
        </w:tc>
      </w:tr>
      <w:tr w:rsidR="00770B65" w:rsidTr="00C438DD">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A81619" w:rsidRDefault="00A81619" w:rsidP="00C438DD">
            <w:pPr>
              <w:pStyle w:val="a9"/>
              <w:numPr>
                <w:ilvl w:val="0"/>
                <w:numId w:val="1"/>
              </w:numPr>
              <w:spacing w:line="276" w:lineRule="auto"/>
              <w:ind w:leftChars="0"/>
              <w:rPr>
                <w:sz w:val="18"/>
                <w:szCs w:val="18"/>
              </w:rPr>
            </w:pPr>
            <w:r>
              <w:rPr>
                <w:rFonts w:hint="eastAsia"/>
                <w:sz w:val="18"/>
                <w:szCs w:val="18"/>
              </w:rPr>
              <w:t>기본공제정보 : 부녀자공제, 한부모 공제 등을 체크합니다.</w:t>
            </w:r>
          </w:p>
          <w:p w:rsidR="00A81619" w:rsidRDefault="00A81619" w:rsidP="00C438DD">
            <w:pPr>
              <w:pStyle w:val="a9"/>
              <w:numPr>
                <w:ilvl w:val="0"/>
                <w:numId w:val="1"/>
              </w:numPr>
              <w:spacing w:line="276" w:lineRule="auto"/>
              <w:ind w:leftChars="0"/>
              <w:rPr>
                <w:sz w:val="18"/>
                <w:szCs w:val="18"/>
              </w:rPr>
            </w:pPr>
            <w:r>
              <w:rPr>
                <w:rFonts w:hint="eastAsia"/>
                <w:sz w:val="18"/>
                <w:szCs w:val="18"/>
              </w:rPr>
              <w:t xml:space="preserve">특별공제정보 </w:t>
            </w:r>
            <w:r>
              <w:rPr>
                <w:sz w:val="18"/>
                <w:szCs w:val="18"/>
              </w:rPr>
              <w:t xml:space="preserve">: </w:t>
            </w:r>
            <w:r>
              <w:rPr>
                <w:rFonts w:hint="eastAsia"/>
                <w:sz w:val="18"/>
                <w:szCs w:val="18"/>
              </w:rPr>
              <w:t>주택자금 공제항목을 입력합니다.</w:t>
            </w:r>
          </w:p>
          <w:p w:rsidR="00A81619" w:rsidRDefault="00A81619" w:rsidP="00C438DD">
            <w:pPr>
              <w:pStyle w:val="a9"/>
              <w:numPr>
                <w:ilvl w:val="0"/>
                <w:numId w:val="1"/>
              </w:numPr>
              <w:spacing w:line="276" w:lineRule="auto"/>
              <w:ind w:leftChars="0"/>
              <w:rPr>
                <w:sz w:val="18"/>
                <w:szCs w:val="18"/>
              </w:rPr>
            </w:pPr>
            <w:r>
              <w:rPr>
                <w:rFonts w:hint="eastAsia"/>
                <w:sz w:val="18"/>
                <w:szCs w:val="18"/>
              </w:rPr>
              <w:t xml:space="preserve">소득공제정보 : 연금저축, 출자등에 대한 소득공제 등을 공제적용합니다. </w:t>
            </w:r>
          </w:p>
          <w:p w:rsidR="00770B65" w:rsidRPr="0007742A" w:rsidRDefault="0007742A" w:rsidP="0007742A">
            <w:pPr>
              <w:pStyle w:val="a9"/>
              <w:numPr>
                <w:ilvl w:val="0"/>
                <w:numId w:val="1"/>
              </w:numPr>
              <w:spacing w:line="276" w:lineRule="auto"/>
              <w:ind w:leftChars="0"/>
              <w:rPr>
                <w:sz w:val="18"/>
                <w:szCs w:val="18"/>
              </w:rPr>
            </w:pPr>
            <w:r>
              <w:rPr>
                <w:rFonts w:hint="eastAsia"/>
                <w:sz w:val="18"/>
                <w:szCs w:val="18"/>
              </w:rPr>
              <w:t xml:space="preserve">세액공제/감면 : 공제세액 감면세액등을 입력합니다. </w:t>
            </w:r>
          </w:p>
        </w:tc>
      </w:tr>
    </w:tbl>
    <w:p w:rsidR="00A17D57" w:rsidRDefault="00A17D57" w:rsidP="00A17D57">
      <w:pPr>
        <w:widowControl/>
        <w:wordWrap/>
        <w:autoSpaceDE/>
        <w:rPr>
          <w:rFonts w:hint="eastAsia"/>
          <w:b/>
        </w:rPr>
      </w:pPr>
    </w:p>
    <w:p w:rsidR="00A17D57" w:rsidRDefault="00A17D57" w:rsidP="00A17D57">
      <w:pPr>
        <w:widowControl/>
        <w:wordWrap/>
        <w:autoSpaceDE/>
        <w:rPr>
          <w:rFonts w:hint="eastAsia"/>
          <w:b/>
        </w:rPr>
      </w:pPr>
    </w:p>
    <w:p w:rsidR="00A17D57" w:rsidRDefault="00A17D57" w:rsidP="00A17D57">
      <w:pPr>
        <w:widowControl/>
        <w:wordWrap/>
        <w:autoSpaceDE/>
        <w:rPr>
          <w:rFonts w:hint="eastAsia"/>
          <w:b/>
        </w:rPr>
      </w:pPr>
    </w:p>
    <w:p w:rsidR="00A17D57" w:rsidRDefault="00A17D57" w:rsidP="00A17D57">
      <w:pPr>
        <w:widowControl/>
        <w:wordWrap/>
        <w:autoSpaceDE/>
        <w:rPr>
          <w:rFonts w:hint="eastAsia"/>
          <w:b/>
        </w:rPr>
      </w:pPr>
    </w:p>
    <w:p w:rsidR="00A17D57" w:rsidRDefault="00A17D57" w:rsidP="00A17D57">
      <w:pPr>
        <w:widowControl/>
        <w:wordWrap/>
        <w:autoSpaceDE/>
        <w:rPr>
          <w:rFonts w:hint="eastAsia"/>
          <w:b/>
        </w:rPr>
      </w:pPr>
    </w:p>
    <w:p w:rsidR="00392590" w:rsidRDefault="00392590" w:rsidP="00A17D57">
      <w:pPr>
        <w:widowControl/>
        <w:wordWrap/>
        <w:autoSpaceDE/>
        <w:rPr>
          <w:rFonts w:hint="eastAsia"/>
          <w:b/>
        </w:rPr>
      </w:pPr>
    </w:p>
    <w:p w:rsidR="00392590" w:rsidRDefault="00392590" w:rsidP="00A17D57">
      <w:pPr>
        <w:widowControl/>
        <w:wordWrap/>
        <w:autoSpaceDE/>
        <w:rPr>
          <w:b/>
        </w:rPr>
      </w:pPr>
    </w:p>
    <w:p w:rsidR="0007742A" w:rsidRDefault="0007742A" w:rsidP="00A5473D">
      <w:pPr>
        <w:pStyle w:val="3"/>
        <w:rPr>
          <w:rFonts w:hint="eastAsia"/>
        </w:rPr>
      </w:pPr>
      <w:bookmarkStart w:id="35" w:name="_Toc28428001"/>
      <w:r>
        <w:rPr>
          <w:rFonts w:hint="eastAsia"/>
        </w:rPr>
        <w:lastRenderedPageBreak/>
        <w:t>5.3.1 기본공제</w:t>
      </w:r>
      <w:bookmarkEnd w:id="35"/>
      <w:r w:rsidR="00FB5612">
        <w:rPr>
          <w:rFonts w:hint="eastAsia"/>
        </w:rPr>
        <w:t>정보</w:t>
      </w:r>
    </w:p>
    <w:p w:rsidR="00392590" w:rsidRPr="00392590" w:rsidRDefault="00392590" w:rsidP="00392590"/>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07742A" w:rsidTr="00A5473D">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07742A" w:rsidRDefault="0007742A" w:rsidP="00A5473D">
            <w:pPr>
              <w:rPr>
                <w:b/>
              </w:rPr>
            </w:pPr>
          </w:p>
          <w:p w:rsidR="0007742A" w:rsidRDefault="0007742A" w:rsidP="00A5473D">
            <w:pPr>
              <w:jc w:val="center"/>
              <w:rPr>
                <w:b/>
              </w:rPr>
            </w:pPr>
            <w:r>
              <w:rPr>
                <w:noProof/>
              </w:rPr>
              <w:drawing>
                <wp:inline distT="0" distB="0" distL="0" distR="0" wp14:anchorId="64649342" wp14:editId="017230A9">
                  <wp:extent cx="5943600" cy="535940"/>
                  <wp:effectExtent l="0" t="0" r="0" b="0"/>
                  <wp:docPr id="5129" name="그림 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8"/>
                          <a:stretch>
                            <a:fillRect/>
                          </a:stretch>
                        </pic:blipFill>
                        <pic:spPr>
                          <a:xfrm>
                            <a:off x="0" y="0"/>
                            <a:ext cx="5943600" cy="535940"/>
                          </a:xfrm>
                          <a:prstGeom prst="rect">
                            <a:avLst/>
                          </a:prstGeom>
                        </pic:spPr>
                      </pic:pic>
                    </a:graphicData>
                  </a:graphic>
                </wp:inline>
              </w:drawing>
            </w:r>
          </w:p>
          <w:p w:rsidR="0007742A" w:rsidRDefault="0007742A" w:rsidP="00A5473D">
            <w:pPr>
              <w:jc w:val="center"/>
              <w:rPr>
                <w:b/>
              </w:rPr>
            </w:pPr>
          </w:p>
          <w:p w:rsidR="0007742A" w:rsidRDefault="0007742A" w:rsidP="00A5473D">
            <w:pPr>
              <w:rPr>
                <w:b/>
              </w:rPr>
            </w:pPr>
          </w:p>
        </w:tc>
      </w:tr>
      <w:tr w:rsidR="0007742A" w:rsidTr="00A5473D">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07742A" w:rsidRDefault="0007742A" w:rsidP="00A5473D">
            <w:pPr>
              <w:rPr>
                <w:noProof/>
              </w:rPr>
            </w:pPr>
          </w:p>
        </w:tc>
      </w:tr>
      <w:tr w:rsidR="0007742A" w:rsidTr="00A5473D">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07742A" w:rsidRDefault="0007742A" w:rsidP="00A5473D">
            <w:pPr>
              <w:rPr>
                <w:b/>
                <w:sz w:val="18"/>
                <w:szCs w:val="18"/>
              </w:rPr>
            </w:pPr>
            <w:r>
              <w:rPr>
                <w:rFonts w:hint="eastAsia"/>
                <w:b/>
                <w:sz w:val="18"/>
                <w:szCs w:val="18"/>
              </w:rPr>
              <w:t>업무개요</w:t>
            </w:r>
          </w:p>
        </w:tc>
      </w:tr>
      <w:tr w:rsidR="0007742A" w:rsidTr="00A5473D">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07742A" w:rsidRDefault="0007742A" w:rsidP="00A5473D">
            <w:pPr>
              <w:ind w:firstLine="180"/>
              <w:rPr>
                <w:sz w:val="18"/>
                <w:szCs w:val="18"/>
              </w:rPr>
            </w:pPr>
            <w:r>
              <w:rPr>
                <w:rFonts w:hint="eastAsia"/>
                <w:sz w:val="18"/>
                <w:szCs w:val="18"/>
              </w:rPr>
              <w:t xml:space="preserve">사원의 부녀자공제 및 한부모공제 등을 선택할 수 있습니다. </w:t>
            </w:r>
          </w:p>
        </w:tc>
      </w:tr>
    </w:tbl>
    <w:p w:rsidR="0007742A" w:rsidRPr="004F4D9D" w:rsidRDefault="0007742A" w:rsidP="0007742A">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07742A" w:rsidTr="00A5473D">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07742A" w:rsidRPr="00523611" w:rsidRDefault="0007742A" w:rsidP="00A5473D">
            <w:pPr>
              <w:spacing w:line="276" w:lineRule="auto"/>
              <w:rPr>
                <w:b/>
                <w:sz w:val="18"/>
                <w:szCs w:val="18"/>
              </w:rPr>
            </w:pPr>
            <w:r>
              <w:rPr>
                <w:rFonts w:hint="eastAsia"/>
                <w:b/>
                <w:sz w:val="18"/>
                <w:szCs w:val="18"/>
              </w:rPr>
              <w:t>사용방법</w:t>
            </w:r>
          </w:p>
        </w:tc>
      </w:tr>
      <w:tr w:rsidR="0007742A" w:rsidTr="00A5473D">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07742A" w:rsidRDefault="00F519E5" w:rsidP="00A059C4">
            <w:pPr>
              <w:pStyle w:val="a9"/>
              <w:numPr>
                <w:ilvl w:val="0"/>
                <w:numId w:val="9"/>
              </w:numPr>
              <w:ind w:leftChars="0"/>
              <w:rPr>
                <w:sz w:val="18"/>
                <w:szCs w:val="18"/>
              </w:rPr>
            </w:pPr>
            <w:r>
              <w:rPr>
                <w:rFonts w:hint="eastAsia"/>
                <w:sz w:val="18"/>
                <w:szCs w:val="18"/>
              </w:rPr>
              <w:t>부녀자공제</w:t>
            </w:r>
          </w:p>
          <w:p w:rsidR="00F519E5" w:rsidRDefault="00F519E5" w:rsidP="00F519E5">
            <w:pPr>
              <w:ind w:left="400"/>
              <w:rPr>
                <w:sz w:val="18"/>
                <w:szCs w:val="18"/>
              </w:rPr>
            </w:pPr>
            <w:r>
              <w:rPr>
                <w:rFonts w:hint="eastAsia"/>
                <w:sz w:val="18"/>
                <w:szCs w:val="18"/>
              </w:rPr>
              <w:t xml:space="preserve">- 근로소득금액이 3천만원 이하자인 근로자가 다음 어느 하나에 해당하는 경우 </w:t>
            </w:r>
          </w:p>
          <w:p w:rsidR="00F519E5" w:rsidRDefault="00F519E5" w:rsidP="00F519E5">
            <w:pPr>
              <w:ind w:left="400"/>
              <w:rPr>
                <w:sz w:val="18"/>
                <w:szCs w:val="18"/>
              </w:rPr>
            </w:pPr>
            <w:r>
              <w:rPr>
                <w:rFonts w:hint="eastAsia"/>
                <w:sz w:val="18"/>
                <w:szCs w:val="18"/>
              </w:rPr>
              <w:t>. 배우자가 있는 여성근로자</w:t>
            </w:r>
          </w:p>
          <w:p w:rsidR="00F519E5" w:rsidRDefault="00F519E5" w:rsidP="00F519E5">
            <w:pPr>
              <w:ind w:left="400"/>
              <w:rPr>
                <w:sz w:val="18"/>
                <w:szCs w:val="18"/>
              </w:rPr>
            </w:pPr>
            <w:r>
              <w:rPr>
                <w:rFonts w:hint="eastAsia"/>
                <w:sz w:val="18"/>
                <w:szCs w:val="18"/>
              </w:rPr>
              <w:t>. 기본공제대상가자 있는 여성 근로자로서 세대주</w:t>
            </w:r>
          </w:p>
          <w:p w:rsidR="00F519E5" w:rsidRDefault="00F519E5" w:rsidP="00A059C4">
            <w:pPr>
              <w:pStyle w:val="a9"/>
              <w:numPr>
                <w:ilvl w:val="0"/>
                <w:numId w:val="9"/>
              </w:numPr>
              <w:ind w:leftChars="0"/>
              <w:rPr>
                <w:sz w:val="18"/>
                <w:szCs w:val="18"/>
              </w:rPr>
            </w:pPr>
            <w:r>
              <w:rPr>
                <w:rFonts w:hint="eastAsia"/>
                <w:sz w:val="18"/>
                <w:szCs w:val="18"/>
              </w:rPr>
              <w:t>한부모공제</w:t>
            </w:r>
          </w:p>
          <w:p w:rsidR="00F519E5" w:rsidRDefault="00F519E5" w:rsidP="00F519E5">
            <w:pPr>
              <w:pStyle w:val="a9"/>
              <w:ind w:leftChars="0" w:left="400"/>
              <w:rPr>
                <w:sz w:val="18"/>
                <w:szCs w:val="18"/>
              </w:rPr>
            </w:pPr>
            <w:r>
              <w:rPr>
                <w:rFonts w:hint="eastAsia"/>
                <w:sz w:val="18"/>
                <w:szCs w:val="18"/>
              </w:rPr>
              <w:t>- 배우자가 없는 자로서 기본공제 대상인 직계비속 또는 입양자가 있는 경우</w:t>
            </w:r>
          </w:p>
          <w:p w:rsidR="00F519E5" w:rsidRDefault="00F519E5" w:rsidP="00F519E5">
            <w:pPr>
              <w:pStyle w:val="a9"/>
              <w:ind w:leftChars="0" w:left="400"/>
              <w:rPr>
                <w:sz w:val="18"/>
                <w:szCs w:val="18"/>
              </w:rPr>
            </w:pPr>
            <w:r>
              <w:rPr>
                <w:rFonts w:hint="eastAsia"/>
                <w:sz w:val="18"/>
                <w:szCs w:val="18"/>
              </w:rPr>
              <w:t>- 부녀자공제와 중복공제 적용배제</w:t>
            </w:r>
          </w:p>
          <w:p w:rsidR="00F519E5" w:rsidRPr="00F519E5" w:rsidRDefault="00F519E5" w:rsidP="00F519E5">
            <w:pPr>
              <w:ind w:firstLineChars="100" w:firstLine="200"/>
              <w:rPr>
                <w:sz w:val="18"/>
                <w:szCs w:val="18"/>
              </w:rPr>
            </w:pPr>
            <w:r>
              <w:rPr>
                <w:noProof/>
              </w:rPr>
              <mc:AlternateContent>
                <mc:Choice Requires="wps">
                  <w:drawing>
                    <wp:anchor distT="0" distB="0" distL="114300" distR="114300" simplePos="0" relativeHeight="252061696" behindDoc="0" locked="0" layoutInCell="1" allowOverlap="1" wp14:anchorId="14C1632B" wp14:editId="5A061CB2">
                      <wp:simplePos x="0" y="0"/>
                      <wp:positionH relativeFrom="column">
                        <wp:posOffset>863600</wp:posOffset>
                      </wp:positionH>
                      <wp:positionV relativeFrom="paragraph">
                        <wp:posOffset>222885</wp:posOffset>
                      </wp:positionV>
                      <wp:extent cx="3230880" cy="243840"/>
                      <wp:effectExtent l="0" t="0" r="26670" b="22860"/>
                      <wp:wrapNone/>
                      <wp:docPr id="5132" name="모서리가 둥근 직사각형 5132"/>
                      <wp:cNvGraphicFramePr/>
                      <a:graphic xmlns:a="http://schemas.openxmlformats.org/drawingml/2006/main">
                        <a:graphicData uri="http://schemas.microsoft.com/office/word/2010/wordprocessingShape">
                          <wps:wsp>
                            <wps:cNvSpPr/>
                            <wps:spPr>
                              <a:xfrm>
                                <a:off x="0" y="0"/>
                                <a:ext cx="3230880" cy="24384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5132" o:spid="_x0000_s1026" style="position:absolute;left:0;text-align:left;margin-left:68pt;margin-top:17.55pt;width:254.4pt;height:19.2pt;z-index:252061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" filled="f" strokecolor="red" strokeweight="1.25pt"/>
                  </w:pict>
                </mc:Fallback>
              </mc:AlternateContent>
            </w:r>
            <w:r>
              <w:rPr>
                <w:noProof/>
              </w:rPr>
              <w:drawing>
                <wp:inline distT="0" distB="0" distL="0" distR="0" wp14:anchorId="3787C739" wp14:editId="6EF29CD0">
                  <wp:extent cx="4165600" cy="590948"/>
                  <wp:effectExtent l="0" t="0" r="6350" b="0"/>
                  <wp:docPr id="5131" name="그림 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9"/>
                          <a:stretch>
                            <a:fillRect/>
                          </a:stretch>
                        </pic:blipFill>
                        <pic:spPr>
                          <a:xfrm>
                            <a:off x="0" y="0"/>
                            <a:ext cx="4167532" cy="591222"/>
                          </a:xfrm>
                          <a:prstGeom prst="rect">
                            <a:avLst/>
                          </a:prstGeom>
                        </pic:spPr>
                      </pic:pic>
                    </a:graphicData>
                  </a:graphic>
                </wp:inline>
              </w:drawing>
            </w:r>
            <w:r>
              <w:rPr>
                <w:rFonts w:hint="eastAsia"/>
                <w:sz w:val="18"/>
                <w:szCs w:val="18"/>
              </w:rPr>
              <w:t xml:space="preserve"> </w:t>
            </w:r>
          </w:p>
          <w:p w:rsidR="00F519E5" w:rsidRDefault="00F519E5" w:rsidP="00F519E5">
            <w:pPr>
              <w:rPr>
                <w:sz w:val="18"/>
                <w:szCs w:val="18"/>
              </w:rPr>
            </w:pPr>
            <w:r>
              <w:rPr>
                <w:noProof/>
              </w:rPr>
              <w:drawing>
                <wp:anchor distT="0" distB="0" distL="114300" distR="114300" simplePos="0" relativeHeight="252062720" behindDoc="0" locked="0" layoutInCell="1" allowOverlap="1" wp14:anchorId="6C76BFDC" wp14:editId="22AB5522">
                  <wp:simplePos x="0" y="0"/>
                  <wp:positionH relativeFrom="column">
                    <wp:posOffset>2138679</wp:posOffset>
                  </wp:positionH>
                  <wp:positionV relativeFrom="paragraph">
                    <wp:posOffset>48895</wp:posOffset>
                  </wp:positionV>
                  <wp:extent cx="2319185" cy="797560"/>
                  <wp:effectExtent l="19050" t="19050" r="24130" b="21590"/>
                  <wp:wrapNone/>
                  <wp:docPr id="5133" name="그림 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0">
                            <a:extLst>
                              <a:ext uri="{28A0092B-C50C-407E-A947-70E740481C1C}">
                                <a14:useLocalDpi xmlns:a14="http://schemas.microsoft.com/office/drawing/2010/main" val="0"/>
                              </a:ext>
                            </a:extLst>
                          </a:blip>
                          <a:stretch>
                            <a:fillRect/>
                          </a:stretch>
                        </pic:blipFill>
                        <pic:spPr>
                          <a:xfrm>
                            <a:off x="0" y="0"/>
                            <a:ext cx="2327127" cy="800291"/>
                          </a:xfrm>
                          <a:prstGeom prst="rect">
                            <a:avLst/>
                          </a:prstGeom>
                          <a:ln w="3175">
                            <a:solidFill>
                              <a:srgbClr val="000000"/>
                            </a:solidFill>
                          </a:ln>
                        </pic:spPr>
                      </pic:pic>
                    </a:graphicData>
                  </a:graphic>
                  <wp14:sizeRelH relativeFrom="page">
                    <wp14:pctWidth>0</wp14:pctWidth>
                  </wp14:sizeRelH>
                  <wp14:sizeRelV relativeFrom="page">
                    <wp14:pctHeight>0</wp14:pctHeight>
                  </wp14:sizeRelV>
                </wp:anchor>
              </w:drawing>
            </w:r>
            <w:r>
              <w:rPr>
                <w:rFonts w:hint="eastAsia"/>
                <w:sz w:val="18"/>
                <w:szCs w:val="18"/>
              </w:rPr>
              <w:t xml:space="preserve"> </w:t>
            </w:r>
          </w:p>
          <w:p w:rsidR="00F519E5" w:rsidRDefault="00F519E5" w:rsidP="00F519E5">
            <w:pPr>
              <w:rPr>
                <w:sz w:val="18"/>
                <w:szCs w:val="18"/>
              </w:rPr>
            </w:pPr>
          </w:p>
          <w:p w:rsidR="00F519E5" w:rsidRDefault="00F519E5" w:rsidP="00F519E5">
            <w:pPr>
              <w:rPr>
                <w:sz w:val="18"/>
                <w:szCs w:val="18"/>
              </w:rPr>
            </w:pPr>
          </w:p>
          <w:p w:rsidR="00F519E5" w:rsidRDefault="00F519E5" w:rsidP="00F519E5">
            <w:pPr>
              <w:rPr>
                <w:sz w:val="18"/>
                <w:szCs w:val="18"/>
              </w:rPr>
            </w:pPr>
          </w:p>
          <w:p w:rsidR="00F519E5" w:rsidRPr="00F519E5" w:rsidRDefault="00F519E5" w:rsidP="00F519E5">
            <w:pPr>
              <w:rPr>
                <w:sz w:val="18"/>
                <w:szCs w:val="18"/>
              </w:rPr>
            </w:pPr>
          </w:p>
        </w:tc>
      </w:tr>
    </w:tbl>
    <w:p w:rsidR="0007742A" w:rsidRDefault="0007742A" w:rsidP="0007742A">
      <w:pPr>
        <w:widowControl/>
        <w:wordWrap/>
        <w:autoSpaceDE/>
        <w:rPr>
          <w:b/>
        </w:rPr>
      </w:pPr>
    </w:p>
    <w:p w:rsidR="0007742A" w:rsidRDefault="0007742A" w:rsidP="0007742A">
      <w:pPr>
        <w:widowControl/>
        <w:wordWrap/>
        <w:autoSpaceDE/>
        <w:rPr>
          <w:b/>
        </w:rPr>
      </w:pPr>
    </w:p>
    <w:p w:rsidR="0007742A" w:rsidRDefault="0007742A" w:rsidP="0007742A">
      <w:pPr>
        <w:widowControl/>
        <w:wordWrap/>
        <w:autoSpaceDE/>
        <w:rPr>
          <w:b/>
        </w:rPr>
      </w:pPr>
    </w:p>
    <w:p w:rsidR="0007742A" w:rsidRDefault="0007742A" w:rsidP="0007742A">
      <w:pPr>
        <w:widowControl/>
        <w:wordWrap/>
        <w:autoSpaceDE/>
        <w:rPr>
          <w:b/>
        </w:rPr>
      </w:pPr>
    </w:p>
    <w:p w:rsidR="0007742A" w:rsidRDefault="0007742A" w:rsidP="0007742A">
      <w:pPr>
        <w:widowControl/>
        <w:wordWrap/>
        <w:autoSpaceDE/>
        <w:rPr>
          <w:b/>
        </w:rPr>
      </w:pPr>
    </w:p>
    <w:p w:rsidR="0007742A" w:rsidRDefault="0007742A" w:rsidP="0007742A">
      <w:pPr>
        <w:widowControl/>
        <w:wordWrap/>
        <w:autoSpaceDE/>
        <w:rPr>
          <w:b/>
        </w:rPr>
      </w:pPr>
    </w:p>
    <w:p w:rsidR="0007742A" w:rsidRDefault="0007742A" w:rsidP="0007742A">
      <w:pPr>
        <w:widowControl/>
        <w:wordWrap/>
        <w:autoSpaceDE/>
        <w:rPr>
          <w:b/>
        </w:rPr>
      </w:pPr>
    </w:p>
    <w:p w:rsidR="00F519E5" w:rsidRDefault="00F519E5" w:rsidP="00A5473D">
      <w:pPr>
        <w:pStyle w:val="3"/>
      </w:pPr>
      <w:bookmarkStart w:id="36" w:name="_Toc28428002"/>
      <w:r>
        <w:rPr>
          <w:rFonts w:hint="eastAsia"/>
        </w:rPr>
        <w:t>5.3.2 특별공제정보(세대주공제적용)</w:t>
      </w:r>
      <w:bookmarkEnd w:id="36"/>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F519E5" w:rsidTr="00A5473D">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519E5" w:rsidRDefault="00F519E5" w:rsidP="00A5473D">
            <w:pPr>
              <w:rPr>
                <w:b/>
              </w:rPr>
            </w:pPr>
          </w:p>
          <w:p w:rsidR="00F519E5" w:rsidRDefault="00F519E5" w:rsidP="00A5473D">
            <w:pPr>
              <w:jc w:val="center"/>
              <w:rPr>
                <w:b/>
              </w:rPr>
            </w:pPr>
            <w:r>
              <w:rPr>
                <w:noProof/>
              </w:rPr>
              <w:drawing>
                <wp:inline distT="0" distB="0" distL="0" distR="0" wp14:anchorId="0D3B5709" wp14:editId="3886B1A3">
                  <wp:extent cx="5943600" cy="210820"/>
                  <wp:effectExtent l="0" t="0" r="0" b="0"/>
                  <wp:docPr id="5138" name="그림 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1"/>
                          <a:stretch>
                            <a:fillRect/>
                          </a:stretch>
                        </pic:blipFill>
                        <pic:spPr>
                          <a:xfrm>
                            <a:off x="0" y="0"/>
                            <a:ext cx="5943600" cy="210820"/>
                          </a:xfrm>
                          <a:prstGeom prst="rect">
                            <a:avLst/>
                          </a:prstGeom>
                        </pic:spPr>
                      </pic:pic>
                    </a:graphicData>
                  </a:graphic>
                </wp:inline>
              </w:drawing>
            </w:r>
          </w:p>
          <w:p w:rsidR="00F519E5" w:rsidRDefault="00F519E5" w:rsidP="00A5473D">
            <w:pPr>
              <w:jc w:val="center"/>
              <w:rPr>
                <w:b/>
              </w:rPr>
            </w:pPr>
            <w:r>
              <w:rPr>
                <w:noProof/>
              </w:rPr>
              <w:drawing>
                <wp:inline distT="0" distB="0" distL="0" distR="0" wp14:anchorId="22598AFD" wp14:editId="6035DE68">
                  <wp:extent cx="5943600" cy="1318260"/>
                  <wp:effectExtent l="0" t="0" r="0" b="0"/>
                  <wp:docPr id="5139" name="그림 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2"/>
                          <a:stretch>
                            <a:fillRect/>
                          </a:stretch>
                        </pic:blipFill>
                        <pic:spPr>
                          <a:xfrm>
                            <a:off x="0" y="0"/>
                            <a:ext cx="5943600" cy="1318260"/>
                          </a:xfrm>
                          <a:prstGeom prst="rect">
                            <a:avLst/>
                          </a:prstGeom>
                        </pic:spPr>
                      </pic:pic>
                    </a:graphicData>
                  </a:graphic>
                </wp:inline>
              </w:drawing>
            </w:r>
          </w:p>
          <w:p w:rsidR="00F519E5" w:rsidRDefault="00F519E5" w:rsidP="00A5473D">
            <w:pPr>
              <w:rPr>
                <w:b/>
              </w:rPr>
            </w:pPr>
          </w:p>
        </w:tc>
      </w:tr>
      <w:tr w:rsidR="00F519E5" w:rsidTr="00A5473D">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F519E5" w:rsidRDefault="00F519E5" w:rsidP="00A5473D">
            <w:pPr>
              <w:rPr>
                <w:noProof/>
              </w:rPr>
            </w:pPr>
          </w:p>
        </w:tc>
      </w:tr>
      <w:tr w:rsidR="00F519E5" w:rsidTr="00A5473D">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F519E5" w:rsidRDefault="00F519E5" w:rsidP="00A5473D">
            <w:pPr>
              <w:rPr>
                <w:b/>
                <w:sz w:val="18"/>
                <w:szCs w:val="18"/>
              </w:rPr>
            </w:pPr>
            <w:r>
              <w:rPr>
                <w:rFonts w:hint="eastAsia"/>
                <w:b/>
                <w:sz w:val="18"/>
                <w:szCs w:val="18"/>
              </w:rPr>
              <w:t>업무개요</w:t>
            </w:r>
          </w:p>
        </w:tc>
      </w:tr>
      <w:tr w:rsidR="00F519E5" w:rsidTr="00A5473D">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519E5" w:rsidRPr="00A5473D" w:rsidRDefault="00F519E5" w:rsidP="00A5473D">
            <w:pPr>
              <w:ind w:firstLine="180"/>
              <w:rPr>
                <w:sz w:val="18"/>
                <w:szCs w:val="18"/>
              </w:rPr>
            </w:pPr>
            <w:r>
              <w:rPr>
                <w:rFonts w:hint="eastAsia"/>
                <w:sz w:val="18"/>
                <w:szCs w:val="18"/>
              </w:rPr>
              <w:t xml:space="preserve">사원의 주택자금 공제항목을 입력합니다. </w:t>
            </w:r>
          </w:p>
        </w:tc>
      </w:tr>
    </w:tbl>
    <w:p w:rsidR="00F519E5" w:rsidRPr="004F4D9D" w:rsidRDefault="00F519E5" w:rsidP="00F519E5">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F519E5" w:rsidTr="00A5473D">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F519E5" w:rsidRPr="00523611" w:rsidRDefault="00F519E5" w:rsidP="00A5473D">
            <w:pPr>
              <w:spacing w:line="276" w:lineRule="auto"/>
              <w:rPr>
                <w:b/>
                <w:sz w:val="18"/>
                <w:szCs w:val="18"/>
              </w:rPr>
            </w:pPr>
            <w:r>
              <w:rPr>
                <w:rFonts w:hint="eastAsia"/>
                <w:b/>
                <w:sz w:val="18"/>
                <w:szCs w:val="18"/>
              </w:rPr>
              <w:t>사용방법</w:t>
            </w:r>
          </w:p>
        </w:tc>
      </w:tr>
      <w:tr w:rsidR="00F519E5" w:rsidTr="00A5473D">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A5473D" w:rsidRDefault="00A5473D" w:rsidP="00A059C4">
            <w:pPr>
              <w:pStyle w:val="a9"/>
              <w:numPr>
                <w:ilvl w:val="0"/>
                <w:numId w:val="9"/>
              </w:numPr>
              <w:ind w:leftChars="0"/>
              <w:rPr>
                <w:sz w:val="18"/>
                <w:szCs w:val="18"/>
              </w:rPr>
            </w:pPr>
            <w:r>
              <w:rPr>
                <w:rFonts w:hint="eastAsia"/>
                <w:sz w:val="18"/>
                <w:szCs w:val="18"/>
              </w:rPr>
              <w:t>주택자금 공제 지출항목</w:t>
            </w:r>
          </w:p>
          <w:tbl>
            <w:tblPr>
              <w:tblStyle w:val="a5"/>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97"/>
              <w:gridCol w:w="1701"/>
              <w:gridCol w:w="4395"/>
            </w:tblGrid>
            <w:tr w:rsidR="00C46956" w:rsidTr="00C46956">
              <w:tc>
                <w:tcPr>
                  <w:tcW w:w="9493" w:type="dxa"/>
                  <w:gridSpan w:val="3"/>
                  <w:vAlign w:val="center"/>
                </w:tcPr>
                <w:p w:rsidR="00C46956" w:rsidRDefault="00C46956" w:rsidP="00C46956">
                  <w:pPr>
                    <w:jc w:val="center"/>
                    <w:rPr>
                      <w:sz w:val="18"/>
                      <w:szCs w:val="18"/>
                    </w:rPr>
                  </w:pPr>
                  <w:r>
                    <w:rPr>
                      <w:rFonts w:hint="eastAsia"/>
                      <w:sz w:val="18"/>
                      <w:szCs w:val="18"/>
                    </w:rPr>
                    <w:t>구분</w:t>
                  </w:r>
                </w:p>
              </w:tc>
            </w:tr>
            <w:tr w:rsidR="00C46956" w:rsidTr="00C46956">
              <w:tc>
                <w:tcPr>
                  <w:tcW w:w="3397" w:type="dxa"/>
                  <w:vMerge w:val="restart"/>
                  <w:vAlign w:val="center"/>
                </w:tcPr>
                <w:p w:rsidR="00C46956" w:rsidRPr="00A5473D" w:rsidRDefault="00C46956" w:rsidP="00C46956">
                  <w:pPr>
                    <w:jc w:val="center"/>
                    <w:rPr>
                      <w:sz w:val="16"/>
                      <w:szCs w:val="16"/>
                    </w:rPr>
                  </w:pPr>
                  <w:r w:rsidRPr="00A5473D">
                    <w:rPr>
                      <w:rFonts w:hint="eastAsia"/>
                      <w:sz w:val="16"/>
                      <w:szCs w:val="16"/>
                    </w:rPr>
                    <w:t>그밖의 소득공제</w:t>
                  </w:r>
                </w:p>
              </w:tc>
              <w:tc>
                <w:tcPr>
                  <w:tcW w:w="1701" w:type="dxa"/>
                  <w:vMerge w:val="restart"/>
                  <w:vAlign w:val="center"/>
                </w:tcPr>
                <w:p w:rsidR="00C46956" w:rsidRPr="00A5473D" w:rsidRDefault="00C46956" w:rsidP="00C46956">
                  <w:pPr>
                    <w:jc w:val="center"/>
                    <w:rPr>
                      <w:sz w:val="16"/>
                      <w:szCs w:val="16"/>
                    </w:rPr>
                  </w:pPr>
                  <w:r w:rsidRPr="00A5473D">
                    <w:rPr>
                      <w:rFonts w:hint="eastAsia"/>
                      <w:sz w:val="16"/>
                      <w:szCs w:val="16"/>
                    </w:rPr>
                    <w:t>주택마련저축</w:t>
                  </w:r>
                </w:p>
              </w:tc>
              <w:tc>
                <w:tcPr>
                  <w:tcW w:w="4395" w:type="dxa"/>
                  <w:vAlign w:val="center"/>
                </w:tcPr>
                <w:p w:rsidR="00C46956" w:rsidRPr="00A5473D" w:rsidRDefault="00C46956" w:rsidP="00C46956">
                  <w:pPr>
                    <w:jc w:val="center"/>
                    <w:rPr>
                      <w:sz w:val="16"/>
                      <w:szCs w:val="16"/>
                    </w:rPr>
                  </w:pPr>
                  <w:r w:rsidRPr="00A5473D">
                    <w:rPr>
                      <w:rFonts w:hint="eastAsia"/>
                      <w:sz w:val="16"/>
                      <w:szCs w:val="16"/>
                    </w:rPr>
                    <w:t>청약저축</w:t>
                  </w:r>
                </w:p>
              </w:tc>
            </w:tr>
            <w:tr w:rsidR="00C46956" w:rsidTr="00C46956">
              <w:tc>
                <w:tcPr>
                  <w:tcW w:w="3397" w:type="dxa"/>
                  <w:vMerge/>
                  <w:vAlign w:val="center"/>
                </w:tcPr>
                <w:p w:rsidR="00C46956" w:rsidRPr="00A5473D" w:rsidRDefault="00C46956" w:rsidP="00C46956">
                  <w:pPr>
                    <w:jc w:val="center"/>
                    <w:rPr>
                      <w:sz w:val="16"/>
                      <w:szCs w:val="16"/>
                    </w:rPr>
                  </w:pPr>
                </w:p>
              </w:tc>
              <w:tc>
                <w:tcPr>
                  <w:tcW w:w="1701" w:type="dxa"/>
                  <w:vMerge/>
                  <w:vAlign w:val="center"/>
                </w:tcPr>
                <w:p w:rsidR="00C46956" w:rsidRPr="00A5473D" w:rsidRDefault="00C46956" w:rsidP="00C46956">
                  <w:pPr>
                    <w:jc w:val="center"/>
                    <w:rPr>
                      <w:sz w:val="16"/>
                      <w:szCs w:val="16"/>
                    </w:rPr>
                  </w:pPr>
                </w:p>
              </w:tc>
              <w:tc>
                <w:tcPr>
                  <w:tcW w:w="4395" w:type="dxa"/>
                  <w:vAlign w:val="center"/>
                </w:tcPr>
                <w:p w:rsidR="00C46956" w:rsidRPr="00A5473D" w:rsidRDefault="00C46956" w:rsidP="00C46956">
                  <w:pPr>
                    <w:jc w:val="center"/>
                    <w:rPr>
                      <w:sz w:val="16"/>
                      <w:szCs w:val="16"/>
                    </w:rPr>
                  </w:pPr>
                  <w:r w:rsidRPr="00A5473D">
                    <w:rPr>
                      <w:rFonts w:hint="eastAsia"/>
                      <w:sz w:val="16"/>
                      <w:szCs w:val="16"/>
                    </w:rPr>
                    <w:t>주택청약종합저축</w:t>
                  </w:r>
                </w:p>
              </w:tc>
            </w:tr>
            <w:tr w:rsidR="00C46956" w:rsidTr="00C46956">
              <w:tc>
                <w:tcPr>
                  <w:tcW w:w="3397" w:type="dxa"/>
                  <w:vMerge/>
                  <w:vAlign w:val="center"/>
                </w:tcPr>
                <w:p w:rsidR="00C46956" w:rsidRPr="00A5473D" w:rsidRDefault="00C46956" w:rsidP="00C46956">
                  <w:pPr>
                    <w:jc w:val="center"/>
                    <w:rPr>
                      <w:sz w:val="16"/>
                      <w:szCs w:val="16"/>
                    </w:rPr>
                  </w:pPr>
                </w:p>
              </w:tc>
              <w:tc>
                <w:tcPr>
                  <w:tcW w:w="1701" w:type="dxa"/>
                  <w:vMerge/>
                  <w:vAlign w:val="center"/>
                </w:tcPr>
                <w:p w:rsidR="00C46956" w:rsidRPr="00A5473D" w:rsidRDefault="00C46956" w:rsidP="00C46956">
                  <w:pPr>
                    <w:jc w:val="center"/>
                    <w:rPr>
                      <w:sz w:val="16"/>
                      <w:szCs w:val="16"/>
                    </w:rPr>
                  </w:pPr>
                </w:p>
              </w:tc>
              <w:tc>
                <w:tcPr>
                  <w:tcW w:w="4395" w:type="dxa"/>
                  <w:vAlign w:val="center"/>
                </w:tcPr>
                <w:p w:rsidR="00C46956" w:rsidRPr="00A5473D" w:rsidRDefault="00C46956" w:rsidP="00C46956">
                  <w:pPr>
                    <w:jc w:val="center"/>
                    <w:rPr>
                      <w:sz w:val="16"/>
                      <w:szCs w:val="16"/>
                    </w:rPr>
                  </w:pPr>
                  <w:r w:rsidRPr="00A5473D">
                    <w:rPr>
                      <w:rFonts w:hint="eastAsia"/>
                      <w:sz w:val="16"/>
                      <w:szCs w:val="16"/>
                    </w:rPr>
                    <w:t>근로자주택마련저축</w:t>
                  </w:r>
                </w:p>
              </w:tc>
            </w:tr>
            <w:tr w:rsidR="00C46956" w:rsidTr="00C46956">
              <w:trPr>
                <w:trHeight w:val="277"/>
              </w:trPr>
              <w:tc>
                <w:tcPr>
                  <w:tcW w:w="3397" w:type="dxa"/>
                  <w:vMerge w:val="restart"/>
                  <w:vAlign w:val="center"/>
                </w:tcPr>
                <w:p w:rsidR="00C46956" w:rsidRPr="00A5473D" w:rsidRDefault="00C46956" w:rsidP="00C46956">
                  <w:pPr>
                    <w:jc w:val="center"/>
                    <w:rPr>
                      <w:sz w:val="16"/>
                      <w:szCs w:val="16"/>
                    </w:rPr>
                  </w:pPr>
                  <w:r w:rsidRPr="00A5473D">
                    <w:rPr>
                      <w:rFonts w:hint="eastAsia"/>
                      <w:sz w:val="16"/>
                      <w:szCs w:val="16"/>
                    </w:rPr>
                    <w:t>특별소득공제</w:t>
                  </w:r>
                </w:p>
              </w:tc>
              <w:tc>
                <w:tcPr>
                  <w:tcW w:w="1701" w:type="dxa"/>
                  <w:vMerge w:val="restart"/>
                  <w:vAlign w:val="center"/>
                </w:tcPr>
                <w:p w:rsidR="00C46956" w:rsidRPr="00A5473D" w:rsidRDefault="00C46956" w:rsidP="00C46956">
                  <w:pPr>
                    <w:jc w:val="center"/>
                    <w:rPr>
                      <w:sz w:val="16"/>
                      <w:szCs w:val="16"/>
                    </w:rPr>
                  </w:pPr>
                  <w:r w:rsidRPr="00A5473D">
                    <w:rPr>
                      <w:rFonts w:hint="eastAsia"/>
                      <w:sz w:val="16"/>
                      <w:szCs w:val="16"/>
                    </w:rPr>
                    <w:t>주택자금</w:t>
                  </w:r>
                </w:p>
              </w:tc>
              <w:tc>
                <w:tcPr>
                  <w:tcW w:w="4395" w:type="dxa"/>
                  <w:vMerge w:val="restart"/>
                  <w:vAlign w:val="center"/>
                </w:tcPr>
                <w:p w:rsidR="00C46956" w:rsidRPr="00A5473D" w:rsidRDefault="00C46956" w:rsidP="00C46956">
                  <w:pPr>
                    <w:jc w:val="center"/>
                    <w:rPr>
                      <w:sz w:val="16"/>
                      <w:szCs w:val="16"/>
                    </w:rPr>
                  </w:pPr>
                  <w:r w:rsidRPr="00A5473D">
                    <w:rPr>
                      <w:rFonts w:hint="eastAsia"/>
                      <w:sz w:val="16"/>
                      <w:szCs w:val="16"/>
                    </w:rPr>
                    <w:t>주택임차차입금</w:t>
                  </w:r>
                </w:p>
                <w:p w:rsidR="00C46956" w:rsidRPr="00A5473D" w:rsidRDefault="00C46956" w:rsidP="00C46956">
                  <w:pPr>
                    <w:jc w:val="center"/>
                    <w:rPr>
                      <w:sz w:val="16"/>
                      <w:szCs w:val="16"/>
                    </w:rPr>
                  </w:pPr>
                  <w:r w:rsidRPr="00A5473D">
                    <w:rPr>
                      <w:rFonts w:hint="eastAsia"/>
                      <w:sz w:val="16"/>
                      <w:szCs w:val="16"/>
                    </w:rPr>
                    <w:t>원리금상환액</w:t>
                  </w:r>
                </w:p>
              </w:tc>
            </w:tr>
            <w:tr w:rsidR="00C46956" w:rsidTr="00C46956">
              <w:trPr>
                <w:trHeight w:val="277"/>
              </w:trPr>
              <w:tc>
                <w:tcPr>
                  <w:tcW w:w="3397" w:type="dxa"/>
                  <w:vMerge/>
                  <w:vAlign w:val="center"/>
                </w:tcPr>
                <w:p w:rsidR="00C46956" w:rsidRPr="00A5473D" w:rsidRDefault="00C46956" w:rsidP="00C46956">
                  <w:pPr>
                    <w:jc w:val="center"/>
                    <w:rPr>
                      <w:sz w:val="16"/>
                      <w:szCs w:val="16"/>
                    </w:rPr>
                  </w:pPr>
                </w:p>
              </w:tc>
              <w:tc>
                <w:tcPr>
                  <w:tcW w:w="1701" w:type="dxa"/>
                  <w:vMerge/>
                  <w:vAlign w:val="center"/>
                </w:tcPr>
                <w:p w:rsidR="00C46956" w:rsidRPr="00A5473D" w:rsidRDefault="00C46956" w:rsidP="00C46956">
                  <w:pPr>
                    <w:jc w:val="center"/>
                    <w:rPr>
                      <w:sz w:val="16"/>
                      <w:szCs w:val="16"/>
                    </w:rPr>
                  </w:pPr>
                </w:p>
              </w:tc>
              <w:tc>
                <w:tcPr>
                  <w:tcW w:w="4395" w:type="dxa"/>
                  <w:vMerge/>
                  <w:vAlign w:val="center"/>
                </w:tcPr>
                <w:p w:rsidR="00C46956" w:rsidRPr="00A5473D" w:rsidRDefault="00C46956" w:rsidP="00C46956">
                  <w:pPr>
                    <w:jc w:val="center"/>
                    <w:rPr>
                      <w:sz w:val="16"/>
                      <w:szCs w:val="16"/>
                    </w:rPr>
                  </w:pPr>
                </w:p>
              </w:tc>
            </w:tr>
            <w:tr w:rsidR="00C46956" w:rsidTr="00C46956">
              <w:trPr>
                <w:trHeight w:val="277"/>
              </w:trPr>
              <w:tc>
                <w:tcPr>
                  <w:tcW w:w="3397" w:type="dxa"/>
                  <w:vMerge/>
                  <w:vAlign w:val="center"/>
                </w:tcPr>
                <w:p w:rsidR="00C46956" w:rsidRPr="00A5473D" w:rsidRDefault="00C46956" w:rsidP="00C46956">
                  <w:pPr>
                    <w:jc w:val="center"/>
                    <w:rPr>
                      <w:sz w:val="16"/>
                      <w:szCs w:val="16"/>
                    </w:rPr>
                  </w:pPr>
                </w:p>
              </w:tc>
              <w:tc>
                <w:tcPr>
                  <w:tcW w:w="1701" w:type="dxa"/>
                  <w:vMerge/>
                  <w:vAlign w:val="center"/>
                </w:tcPr>
                <w:p w:rsidR="00C46956" w:rsidRPr="00A5473D" w:rsidRDefault="00C46956" w:rsidP="00C46956">
                  <w:pPr>
                    <w:jc w:val="center"/>
                    <w:rPr>
                      <w:sz w:val="16"/>
                      <w:szCs w:val="16"/>
                    </w:rPr>
                  </w:pPr>
                </w:p>
              </w:tc>
              <w:tc>
                <w:tcPr>
                  <w:tcW w:w="4395" w:type="dxa"/>
                  <w:vMerge w:val="restart"/>
                  <w:vAlign w:val="center"/>
                </w:tcPr>
                <w:p w:rsidR="00C46956" w:rsidRPr="00A5473D" w:rsidRDefault="00C46956" w:rsidP="00C46956">
                  <w:pPr>
                    <w:jc w:val="center"/>
                    <w:rPr>
                      <w:sz w:val="16"/>
                      <w:szCs w:val="16"/>
                    </w:rPr>
                  </w:pPr>
                  <w:r w:rsidRPr="00A5473D">
                    <w:rPr>
                      <w:rFonts w:hint="eastAsia"/>
                      <w:sz w:val="16"/>
                      <w:szCs w:val="16"/>
                    </w:rPr>
                    <w:t>장기주택저당차입금</w:t>
                  </w:r>
                </w:p>
                <w:p w:rsidR="00C46956" w:rsidRPr="00A5473D" w:rsidRDefault="00C46956" w:rsidP="00C46956">
                  <w:pPr>
                    <w:jc w:val="center"/>
                    <w:rPr>
                      <w:sz w:val="16"/>
                      <w:szCs w:val="16"/>
                    </w:rPr>
                  </w:pPr>
                  <w:r w:rsidRPr="00A5473D">
                    <w:rPr>
                      <w:rFonts w:hint="eastAsia"/>
                      <w:sz w:val="16"/>
                      <w:szCs w:val="16"/>
                    </w:rPr>
                    <w:t>이자상환액</w:t>
                  </w:r>
                </w:p>
              </w:tc>
            </w:tr>
            <w:tr w:rsidR="00C46956" w:rsidTr="00C46956">
              <w:trPr>
                <w:trHeight w:val="277"/>
              </w:trPr>
              <w:tc>
                <w:tcPr>
                  <w:tcW w:w="3397" w:type="dxa"/>
                  <w:vMerge/>
                  <w:vAlign w:val="center"/>
                </w:tcPr>
                <w:p w:rsidR="00C46956" w:rsidRPr="00A5473D" w:rsidRDefault="00C46956" w:rsidP="00C46956">
                  <w:pPr>
                    <w:jc w:val="center"/>
                    <w:rPr>
                      <w:sz w:val="16"/>
                      <w:szCs w:val="16"/>
                    </w:rPr>
                  </w:pPr>
                </w:p>
              </w:tc>
              <w:tc>
                <w:tcPr>
                  <w:tcW w:w="1701" w:type="dxa"/>
                  <w:vMerge/>
                  <w:vAlign w:val="center"/>
                </w:tcPr>
                <w:p w:rsidR="00C46956" w:rsidRPr="00A5473D" w:rsidRDefault="00C46956" w:rsidP="00C46956">
                  <w:pPr>
                    <w:jc w:val="center"/>
                    <w:rPr>
                      <w:sz w:val="16"/>
                      <w:szCs w:val="16"/>
                    </w:rPr>
                  </w:pPr>
                </w:p>
              </w:tc>
              <w:tc>
                <w:tcPr>
                  <w:tcW w:w="4395" w:type="dxa"/>
                  <w:vMerge/>
                  <w:vAlign w:val="center"/>
                </w:tcPr>
                <w:p w:rsidR="00C46956" w:rsidRPr="00A5473D" w:rsidRDefault="00C46956" w:rsidP="00C46956">
                  <w:pPr>
                    <w:jc w:val="center"/>
                    <w:rPr>
                      <w:sz w:val="16"/>
                      <w:szCs w:val="16"/>
                    </w:rPr>
                  </w:pPr>
                </w:p>
              </w:tc>
            </w:tr>
            <w:tr w:rsidR="00C46956" w:rsidTr="00C46956">
              <w:trPr>
                <w:trHeight w:val="412"/>
              </w:trPr>
              <w:tc>
                <w:tcPr>
                  <w:tcW w:w="9493" w:type="dxa"/>
                  <w:gridSpan w:val="3"/>
                  <w:vAlign w:val="center"/>
                </w:tcPr>
                <w:p w:rsidR="00C46956" w:rsidRPr="00A5473D" w:rsidRDefault="00C46956" w:rsidP="00C46956">
                  <w:pPr>
                    <w:jc w:val="center"/>
                    <w:rPr>
                      <w:sz w:val="16"/>
                      <w:szCs w:val="16"/>
                    </w:rPr>
                  </w:pPr>
                  <w:r>
                    <w:rPr>
                      <w:rFonts w:hint="eastAsia"/>
                      <w:sz w:val="16"/>
                      <w:szCs w:val="16"/>
                    </w:rPr>
                    <w:t>월세세액공제</w:t>
                  </w:r>
                </w:p>
              </w:tc>
            </w:tr>
          </w:tbl>
          <w:p w:rsidR="00F519E5" w:rsidRDefault="00F519E5" w:rsidP="00A5473D">
            <w:pPr>
              <w:rPr>
                <w:sz w:val="18"/>
                <w:szCs w:val="18"/>
              </w:rPr>
            </w:pPr>
          </w:p>
          <w:p w:rsidR="00F519E5" w:rsidRPr="00F519E5" w:rsidRDefault="00F519E5" w:rsidP="00A5473D">
            <w:pPr>
              <w:rPr>
                <w:sz w:val="18"/>
                <w:szCs w:val="18"/>
              </w:rPr>
            </w:pPr>
          </w:p>
        </w:tc>
      </w:tr>
    </w:tbl>
    <w:p w:rsidR="00F519E5" w:rsidRDefault="00F519E5" w:rsidP="00F519E5">
      <w:pPr>
        <w:widowControl/>
        <w:wordWrap/>
        <w:autoSpaceDE/>
        <w:rPr>
          <w:b/>
        </w:rPr>
      </w:pPr>
    </w:p>
    <w:p w:rsidR="00F519E5" w:rsidRDefault="00F519E5" w:rsidP="00F519E5">
      <w:pPr>
        <w:widowControl/>
        <w:wordWrap/>
        <w:autoSpaceDE/>
        <w:rPr>
          <w:b/>
        </w:rPr>
      </w:pPr>
    </w:p>
    <w:p w:rsidR="00F519E5" w:rsidRDefault="00F519E5" w:rsidP="00F519E5">
      <w:pPr>
        <w:widowControl/>
        <w:wordWrap/>
        <w:autoSpaceDE/>
        <w:rPr>
          <w:b/>
        </w:rPr>
      </w:pPr>
    </w:p>
    <w:p w:rsidR="00F519E5" w:rsidRDefault="00F519E5" w:rsidP="0007742A">
      <w:pPr>
        <w:widowControl/>
        <w:wordWrap/>
        <w:autoSpaceDE/>
        <w:rPr>
          <w:b/>
        </w:rPr>
      </w:pPr>
    </w:p>
    <w:p w:rsidR="0007742A" w:rsidRDefault="0007742A" w:rsidP="0007742A">
      <w:pPr>
        <w:widowControl/>
        <w:wordWrap/>
        <w:autoSpaceDE/>
        <w:rPr>
          <w:b/>
        </w:rPr>
      </w:pPr>
    </w:p>
    <w:p w:rsidR="0007742A" w:rsidRDefault="0007742A" w:rsidP="0007742A">
      <w:pPr>
        <w:widowControl/>
        <w:wordWrap/>
        <w:autoSpaceDE/>
        <w:rPr>
          <w:b/>
        </w:rPr>
      </w:pPr>
    </w:p>
    <w:p w:rsidR="0007742A" w:rsidRDefault="0007742A" w:rsidP="0007742A">
      <w:pPr>
        <w:widowControl/>
        <w:wordWrap/>
        <w:autoSpaceDE/>
        <w:rPr>
          <w:b/>
        </w:rPr>
      </w:pPr>
    </w:p>
    <w:p w:rsidR="00A5473D" w:rsidRDefault="00A5473D" w:rsidP="00A5473D">
      <w:pPr>
        <w:pStyle w:val="4"/>
        <w:ind w:left="600" w:right="200" w:hanging="400"/>
      </w:pPr>
      <w:r>
        <w:rPr>
          <w:rFonts w:hint="eastAsia"/>
        </w:rPr>
        <w:t>5.3.</w:t>
      </w:r>
      <w:r w:rsidR="00B6503F">
        <w:rPr>
          <w:rFonts w:hint="eastAsia"/>
        </w:rPr>
        <w:t>2</w:t>
      </w:r>
      <w:r>
        <w:rPr>
          <w:rFonts w:hint="eastAsia"/>
        </w:rPr>
        <w:t>.1 주택마련저축</w:t>
      </w: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C46956" w:rsidTr="00B6503F">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C46956" w:rsidRDefault="00C46956" w:rsidP="00B6503F">
            <w:pPr>
              <w:rPr>
                <w:b/>
              </w:rPr>
            </w:pPr>
          </w:p>
          <w:p w:rsidR="00C46956" w:rsidRDefault="00C46956" w:rsidP="00B6503F">
            <w:pPr>
              <w:jc w:val="center"/>
              <w:rPr>
                <w:b/>
              </w:rPr>
            </w:pPr>
            <w:r>
              <w:rPr>
                <w:noProof/>
              </w:rPr>
              <w:drawing>
                <wp:inline distT="0" distB="0" distL="0" distR="0" wp14:anchorId="0E36CD66" wp14:editId="59E55191">
                  <wp:extent cx="5943600" cy="227330"/>
                  <wp:effectExtent l="0" t="0" r="0" b="1270"/>
                  <wp:docPr id="5164" name="그림 5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5943600" cy="227330"/>
                          </a:xfrm>
                          <a:prstGeom prst="rect">
                            <a:avLst/>
                          </a:prstGeom>
                        </pic:spPr>
                      </pic:pic>
                    </a:graphicData>
                  </a:graphic>
                </wp:inline>
              </w:drawing>
            </w:r>
          </w:p>
          <w:p w:rsidR="00C46956" w:rsidRDefault="00C46956" w:rsidP="00B6503F">
            <w:pPr>
              <w:jc w:val="center"/>
              <w:rPr>
                <w:b/>
              </w:rPr>
            </w:pPr>
            <w:r>
              <w:rPr>
                <w:noProof/>
              </w:rPr>
              <mc:AlternateContent>
                <mc:Choice Requires="wps">
                  <w:drawing>
                    <wp:anchor distT="0" distB="0" distL="114300" distR="114300" simplePos="0" relativeHeight="252081152" behindDoc="0" locked="0" layoutInCell="1" allowOverlap="1">
                      <wp:simplePos x="0" y="0"/>
                      <wp:positionH relativeFrom="column">
                        <wp:posOffset>629920</wp:posOffset>
                      </wp:positionH>
                      <wp:positionV relativeFrom="paragraph">
                        <wp:posOffset>130810</wp:posOffset>
                      </wp:positionV>
                      <wp:extent cx="4673600" cy="736600"/>
                      <wp:effectExtent l="38100" t="0" r="12700" b="101600"/>
                      <wp:wrapNone/>
                      <wp:docPr id="5170" name="직선 화살표 연결선 5170"/>
                      <wp:cNvGraphicFramePr/>
                      <a:graphic xmlns:a="http://schemas.openxmlformats.org/drawingml/2006/main">
                        <a:graphicData uri="http://schemas.microsoft.com/office/word/2010/wordprocessingShape">
                          <wps:wsp>
                            <wps:cNvCnPr/>
                            <wps:spPr>
                              <a:xfrm flipH="1">
                                <a:off x="0" y="0"/>
                                <a:ext cx="4673600" cy="73660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직선 화살표 연결선 5170" o:spid="_x0000_s1026" type="#_x0000_t32" style="position:absolute;left:0;text-align:left;margin-left:49.6pt;margin-top:10.3pt;width:368pt;height:58pt;flip:x;z-index:252081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" strokecolor="red">
                      <v:stroke endarrow="open"/>
                    </v:shape>
                  </w:pict>
                </mc:Fallback>
              </mc:AlternateContent>
            </w:r>
            <w:r>
              <w:rPr>
                <w:noProof/>
              </w:rPr>
              <mc:AlternateContent>
                <mc:Choice Requires="wps">
                  <w:drawing>
                    <wp:anchor distT="0" distB="0" distL="114300" distR="114300" simplePos="0" relativeHeight="252080128" behindDoc="0" locked="0" layoutInCell="1" allowOverlap="1">
                      <wp:simplePos x="0" y="0"/>
                      <wp:positionH relativeFrom="column">
                        <wp:posOffset>5328920</wp:posOffset>
                      </wp:positionH>
                      <wp:positionV relativeFrom="paragraph">
                        <wp:posOffset>-1270</wp:posOffset>
                      </wp:positionV>
                      <wp:extent cx="579120" cy="269240"/>
                      <wp:effectExtent l="0" t="0" r="11430" b="16510"/>
                      <wp:wrapNone/>
                      <wp:docPr id="5166" name="모서리가 둥근 직사각형 5166"/>
                      <wp:cNvGraphicFramePr/>
                      <a:graphic xmlns:a="http://schemas.openxmlformats.org/drawingml/2006/main">
                        <a:graphicData uri="http://schemas.microsoft.com/office/word/2010/wordprocessingShape">
                          <wps:wsp>
                            <wps:cNvSpPr/>
                            <wps:spPr>
                              <a:xfrm>
                                <a:off x="0" y="0"/>
                                <a:ext cx="579120" cy="26924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5166" o:spid="_x0000_s1026" style="position:absolute;left:0;text-align:left;margin-left:419.6pt;margin-top:-.1pt;width:45.6pt;height:21.2pt;z-index:252080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" filled="f" strokecolor="red" strokeweight="1.25pt"/>
                  </w:pict>
                </mc:Fallback>
              </mc:AlternateContent>
            </w:r>
            <w:r>
              <w:rPr>
                <w:noProof/>
              </w:rPr>
              <w:drawing>
                <wp:inline distT="0" distB="0" distL="0" distR="0" wp14:anchorId="2E205BE2" wp14:editId="3505FC55">
                  <wp:extent cx="5943600" cy="245110"/>
                  <wp:effectExtent l="0" t="0" r="0" b="2540"/>
                  <wp:docPr id="5165" name="그림 5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4"/>
                          <a:stretch>
                            <a:fillRect/>
                          </a:stretch>
                        </pic:blipFill>
                        <pic:spPr>
                          <a:xfrm>
                            <a:off x="0" y="0"/>
                            <a:ext cx="5943600" cy="245110"/>
                          </a:xfrm>
                          <a:prstGeom prst="rect">
                            <a:avLst/>
                          </a:prstGeom>
                        </pic:spPr>
                      </pic:pic>
                    </a:graphicData>
                  </a:graphic>
                </wp:inline>
              </w:drawing>
            </w:r>
          </w:p>
          <w:p w:rsidR="00C46956" w:rsidRDefault="00C46956" w:rsidP="00B6503F">
            <w:pPr>
              <w:rPr>
                <w:b/>
              </w:rPr>
            </w:pPr>
          </w:p>
          <w:p w:rsidR="00C46956" w:rsidRDefault="00C46956" w:rsidP="00C46956">
            <w:pPr>
              <w:jc w:val="center"/>
              <w:rPr>
                <w:b/>
              </w:rPr>
            </w:pPr>
            <w:r>
              <w:rPr>
                <w:noProof/>
              </w:rPr>
              <w:drawing>
                <wp:inline distT="0" distB="0" distL="0" distR="0" wp14:anchorId="76C4030D" wp14:editId="4B46CCBC">
                  <wp:extent cx="5943600" cy="394970"/>
                  <wp:effectExtent l="0" t="0" r="0" b="5080"/>
                  <wp:docPr id="5167" name="그림 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5"/>
                          <a:stretch>
                            <a:fillRect/>
                          </a:stretch>
                        </pic:blipFill>
                        <pic:spPr>
                          <a:xfrm>
                            <a:off x="0" y="0"/>
                            <a:ext cx="5943600" cy="394970"/>
                          </a:xfrm>
                          <a:prstGeom prst="rect">
                            <a:avLst/>
                          </a:prstGeom>
                        </pic:spPr>
                      </pic:pic>
                    </a:graphicData>
                  </a:graphic>
                </wp:inline>
              </w:drawing>
            </w:r>
          </w:p>
          <w:p w:rsidR="00C46956" w:rsidRDefault="00C46956" w:rsidP="00C46956">
            <w:pPr>
              <w:jc w:val="center"/>
              <w:rPr>
                <w:b/>
              </w:rPr>
            </w:pPr>
            <w:r>
              <w:rPr>
                <w:noProof/>
              </w:rPr>
              <w:drawing>
                <wp:inline distT="0" distB="0" distL="0" distR="0" wp14:anchorId="670BDD4F" wp14:editId="2EBAE661">
                  <wp:extent cx="5943600" cy="898525"/>
                  <wp:effectExtent l="0" t="0" r="0" b="0"/>
                  <wp:docPr id="5168" name="그림 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6"/>
                          <a:stretch>
                            <a:fillRect/>
                          </a:stretch>
                        </pic:blipFill>
                        <pic:spPr>
                          <a:xfrm>
                            <a:off x="0" y="0"/>
                            <a:ext cx="5943600" cy="898525"/>
                          </a:xfrm>
                          <a:prstGeom prst="rect">
                            <a:avLst/>
                          </a:prstGeom>
                        </pic:spPr>
                      </pic:pic>
                    </a:graphicData>
                  </a:graphic>
                </wp:inline>
              </w:drawing>
            </w:r>
          </w:p>
          <w:p w:rsidR="00C46956" w:rsidRDefault="00C46956" w:rsidP="00C46956">
            <w:pPr>
              <w:jc w:val="center"/>
              <w:rPr>
                <w:b/>
              </w:rPr>
            </w:pPr>
          </w:p>
        </w:tc>
      </w:tr>
      <w:tr w:rsidR="00C46956" w:rsidTr="00B6503F">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C46956" w:rsidRDefault="00C46956" w:rsidP="00B6503F">
            <w:pPr>
              <w:rPr>
                <w:noProof/>
              </w:rPr>
            </w:pPr>
          </w:p>
        </w:tc>
      </w:tr>
      <w:tr w:rsidR="00C46956"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C46956" w:rsidRDefault="00C46956" w:rsidP="00B6503F">
            <w:pPr>
              <w:rPr>
                <w:b/>
                <w:sz w:val="18"/>
                <w:szCs w:val="18"/>
              </w:rPr>
            </w:pPr>
            <w:r>
              <w:rPr>
                <w:rFonts w:hint="eastAsia"/>
                <w:b/>
                <w:sz w:val="18"/>
                <w:szCs w:val="18"/>
              </w:rPr>
              <w:t>업무개요</w:t>
            </w:r>
          </w:p>
        </w:tc>
      </w:tr>
      <w:tr w:rsidR="00C46956"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C46956" w:rsidRDefault="007F7FE4" w:rsidP="00B6503F">
            <w:pPr>
              <w:ind w:firstLine="180"/>
              <w:rPr>
                <w:sz w:val="18"/>
                <w:szCs w:val="18"/>
              </w:rPr>
            </w:pPr>
            <w:r>
              <w:rPr>
                <w:rFonts w:hint="eastAsia"/>
                <w:sz w:val="18"/>
                <w:szCs w:val="18"/>
              </w:rPr>
              <w:t>주택마련 저축액을</w:t>
            </w:r>
            <w:r w:rsidR="008C28FE">
              <w:rPr>
                <w:rFonts w:hint="eastAsia"/>
                <w:sz w:val="18"/>
                <w:szCs w:val="18"/>
              </w:rPr>
              <w:t xml:space="preserve"> 입력합니다. </w:t>
            </w:r>
          </w:p>
        </w:tc>
      </w:tr>
    </w:tbl>
    <w:p w:rsidR="00C46956" w:rsidRPr="004F4D9D" w:rsidRDefault="00C46956" w:rsidP="00C46956">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C46956"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C46956" w:rsidRPr="00523611" w:rsidRDefault="00C46956" w:rsidP="00B6503F">
            <w:pPr>
              <w:spacing w:line="276" w:lineRule="auto"/>
              <w:rPr>
                <w:b/>
                <w:sz w:val="18"/>
                <w:szCs w:val="18"/>
              </w:rPr>
            </w:pPr>
            <w:r>
              <w:rPr>
                <w:rFonts w:hint="eastAsia"/>
                <w:b/>
                <w:sz w:val="18"/>
                <w:szCs w:val="18"/>
              </w:rPr>
              <w:t>사용방법</w:t>
            </w:r>
          </w:p>
        </w:tc>
      </w:tr>
      <w:tr w:rsidR="00C46956"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C46956" w:rsidRDefault="00C46956" w:rsidP="00B6503F">
            <w:pPr>
              <w:pStyle w:val="a9"/>
              <w:numPr>
                <w:ilvl w:val="0"/>
                <w:numId w:val="1"/>
              </w:numPr>
              <w:spacing w:line="276" w:lineRule="auto"/>
              <w:ind w:leftChars="0"/>
              <w:rPr>
                <w:sz w:val="18"/>
                <w:szCs w:val="18"/>
              </w:rPr>
            </w:pPr>
            <w:r>
              <w:rPr>
                <w:rFonts w:hint="eastAsia"/>
                <w:sz w:val="18"/>
                <w:szCs w:val="18"/>
              </w:rPr>
              <w:t>지출상세버튼을 눌러서 입력합니다.</w:t>
            </w:r>
          </w:p>
          <w:p w:rsidR="00C46956" w:rsidRDefault="00C46956" w:rsidP="00B6503F">
            <w:pPr>
              <w:pStyle w:val="a9"/>
              <w:numPr>
                <w:ilvl w:val="0"/>
                <w:numId w:val="1"/>
              </w:numPr>
              <w:spacing w:line="276" w:lineRule="auto"/>
              <w:ind w:leftChars="0"/>
              <w:rPr>
                <w:sz w:val="18"/>
                <w:szCs w:val="18"/>
              </w:rPr>
            </w:pPr>
            <w:r>
              <w:rPr>
                <w:rFonts w:hint="eastAsia"/>
                <w:sz w:val="18"/>
                <w:szCs w:val="18"/>
              </w:rPr>
              <w:t>무주택세대주만 가능하며, 납입액의 40%를 공제 받을 수 있습니다.</w:t>
            </w:r>
          </w:p>
          <w:p w:rsidR="00C46956" w:rsidRDefault="00C46956" w:rsidP="00B6503F">
            <w:pPr>
              <w:pStyle w:val="a9"/>
              <w:numPr>
                <w:ilvl w:val="0"/>
                <w:numId w:val="1"/>
              </w:numPr>
              <w:spacing w:line="276" w:lineRule="auto"/>
              <w:ind w:leftChars="0"/>
              <w:rPr>
                <w:sz w:val="18"/>
                <w:szCs w:val="18"/>
              </w:rPr>
            </w:pPr>
            <w:r>
              <w:rPr>
                <w:rFonts w:hint="eastAsia"/>
                <w:sz w:val="18"/>
                <w:szCs w:val="18"/>
              </w:rPr>
              <w:t>저축구분별 납입액 및 한도금액</w:t>
            </w: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237"/>
              <w:gridCol w:w="3238"/>
              <w:gridCol w:w="3238"/>
            </w:tblGrid>
            <w:tr w:rsidR="00C46956" w:rsidTr="00C46956">
              <w:trPr>
                <w:trHeight w:val="529"/>
              </w:trPr>
              <w:tc>
                <w:tcPr>
                  <w:tcW w:w="3237" w:type="dxa"/>
                  <w:vAlign w:val="center"/>
                </w:tcPr>
                <w:p w:rsidR="00C46956" w:rsidRDefault="00C46956" w:rsidP="00C46956">
                  <w:pPr>
                    <w:jc w:val="center"/>
                    <w:rPr>
                      <w:sz w:val="18"/>
                      <w:szCs w:val="18"/>
                    </w:rPr>
                  </w:pPr>
                  <w:r>
                    <w:rPr>
                      <w:rFonts w:hint="eastAsia"/>
                      <w:sz w:val="18"/>
                      <w:szCs w:val="18"/>
                    </w:rPr>
                    <w:t>저축구분</w:t>
                  </w:r>
                </w:p>
              </w:tc>
              <w:tc>
                <w:tcPr>
                  <w:tcW w:w="3238" w:type="dxa"/>
                  <w:vAlign w:val="center"/>
                </w:tcPr>
                <w:p w:rsidR="00C46956" w:rsidRDefault="00C46956" w:rsidP="00C46956">
                  <w:pPr>
                    <w:jc w:val="center"/>
                    <w:rPr>
                      <w:sz w:val="18"/>
                      <w:szCs w:val="18"/>
                    </w:rPr>
                  </w:pPr>
                  <w:r>
                    <w:rPr>
                      <w:rFonts w:hint="eastAsia"/>
                      <w:sz w:val="18"/>
                      <w:szCs w:val="18"/>
                    </w:rPr>
                    <w:t>공제요건</w:t>
                  </w:r>
                </w:p>
              </w:tc>
              <w:tc>
                <w:tcPr>
                  <w:tcW w:w="3238" w:type="dxa"/>
                  <w:vAlign w:val="center"/>
                </w:tcPr>
                <w:p w:rsidR="00C46956" w:rsidRDefault="00C46956" w:rsidP="00C46956">
                  <w:pPr>
                    <w:jc w:val="center"/>
                    <w:rPr>
                      <w:sz w:val="18"/>
                      <w:szCs w:val="18"/>
                    </w:rPr>
                  </w:pPr>
                  <w:r>
                    <w:rPr>
                      <w:rFonts w:hint="eastAsia"/>
                      <w:sz w:val="18"/>
                      <w:szCs w:val="18"/>
                    </w:rPr>
                    <w:t>공제한도</w:t>
                  </w:r>
                </w:p>
              </w:tc>
            </w:tr>
            <w:tr w:rsidR="00C46956" w:rsidTr="00C46956">
              <w:tc>
                <w:tcPr>
                  <w:tcW w:w="3237" w:type="dxa"/>
                  <w:vAlign w:val="center"/>
                </w:tcPr>
                <w:p w:rsidR="00C46956" w:rsidRDefault="00C46956" w:rsidP="00C46956">
                  <w:pPr>
                    <w:jc w:val="center"/>
                    <w:rPr>
                      <w:sz w:val="18"/>
                      <w:szCs w:val="18"/>
                    </w:rPr>
                  </w:pPr>
                  <w:r>
                    <w:rPr>
                      <w:rFonts w:hint="eastAsia"/>
                      <w:sz w:val="18"/>
                      <w:szCs w:val="18"/>
                    </w:rPr>
                    <w:t>청약저축</w:t>
                  </w:r>
                </w:p>
              </w:tc>
              <w:tc>
                <w:tcPr>
                  <w:tcW w:w="3238" w:type="dxa"/>
                </w:tcPr>
                <w:p w:rsidR="00C46956" w:rsidRDefault="00C46956" w:rsidP="00C46956">
                  <w:pPr>
                    <w:rPr>
                      <w:sz w:val="18"/>
                      <w:szCs w:val="18"/>
                    </w:rPr>
                  </w:pPr>
                  <w:r>
                    <w:rPr>
                      <w:rFonts w:hint="eastAsia"/>
                      <w:sz w:val="18"/>
                      <w:szCs w:val="18"/>
                    </w:rPr>
                    <w:t>총급여 7천만원 이하인 근로자</w:t>
                  </w:r>
                </w:p>
                <w:p w:rsidR="00C46956" w:rsidRDefault="00C46956" w:rsidP="00C46956">
                  <w:pPr>
                    <w:rPr>
                      <w:sz w:val="18"/>
                      <w:szCs w:val="18"/>
                    </w:rPr>
                  </w:pPr>
                  <w:r>
                    <w:rPr>
                      <w:rFonts w:hint="eastAsia"/>
                      <w:sz w:val="18"/>
                      <w:szCs w:val="18"/>
                    </w:rPr>
                    <w:t>연납입액의 240만원 한도</w:t>
                  </w:r>
                </w:p>
              </w:tc>
              <w:tc>
                <w:tcPr>
                  <w:tcW w:w="3238" w:type="dxa"/>
                  <w:vMerge w:val="restart"/>
                  <w:vAlign w:val="center"/>
                </w:tcPr>
                <w:p w:rsidR="00C46956" w:rsidRDefault="00C46956" w:rsidP="00C46956">
                  <w:pPr>
                    <w:jc w:val="center"/>
                    <w:rPr>
                      <w:sz w:val="18"/>
                      <w:szCs w:val="18"/>
                    </w:rPr>
                  </w:pPr>
                  <w:r>
                    <w:rPr>
                      <w:rFonts w:hint="eastAsia"/>
                      <w:sz w:val="18"/>
                      <w:szCs w:val="18"/>
                    </w:rPr>
                    <w:t>합산 300만원</w:t>
                  </w:r>
                </w:p>
              </w:tc>
            </w:tr>
            <w:tr w:rsidR="00C46956" w:rsidTr="00C46956">
              <w:tc>
                <w:tcPr>
                  <w:tcW w:w="3237" w:type="dxa"/>
                  <w:vAlign w:val="center"/>
                </w:tcPr>
                <w:p w:rsidR="00C46956" w:rsidRDefault="00C46956" w:rsidP="00C46956">
                  <w:pPr>
                    <w:jc w:val="center"/>
                    <w:rPr>
                      <w:sz w:val="18"/>
                      <w:szCs w:val="18"/>
                    </w:rPr>
                  </w:pPr>
                  <w:r>
                    <w:rPr>
                      <w:rFonts w:hint="eastAsia"/>
                      <w:sz w:val="18"/>
                      <w:szCs w:val="18"/>
                    </w:rPr>
                    <w:t>주택청약종합저축</w:t>
                  </w:r>
                </w:p>
              </w:tc>
              <w:tc>
                <w:tcPr>
                  <w:tcW w:w="3238" w:type="dxa"/>
                </w:tcPr>
                <w:p w:rsidR="00C46956" w:rsidRDefault="00C46956" w:rsidP="00C46956">
                  <w:pPr>
                    <w:rPr>
                      <w:sz w:val="18"/>
                      <w:szCs w:val="18"/>
                    </w:rPr>
                  </w:pPr>
                  <w:r>
                    <w:rPr>
                      <w:rFonts w:hint="eastAsia"/>
                      <w:sz w:val="18"/>
                      <w:szCs w:val="18"/>
                    </w:rPr>
                    <w:t>총급여 7천만원 이하인 근로자</w:t>
                  </w:r>
                </w:p>
                <w:p w:rsidR="00C46956" w:rsidRDefault="00C46956" w:rsidP="00C46956">
                  <w:pPr>
                    <w:rPr>
                      <w:sz w:val="18"/>
                      <w:szCs w:val="18"/>
                    </w:rPr>
                  </w:pPr>
                  <w:r>
                    <w:rPr>
                      <w:rFonts w:hint="eastAsia"/>
                      <w:sz w:val="18"/>
                      <w:szCs w:val="18"/>
                    </w:rPr>
                    <w:t>연납입액의 240만원 한도</w:t>
                  </w:r>
                </w:p>
              </w:tc>
              <w:tc>
                <w:tcPr>
                  <w:tcW w:w="3238" w:type="dxa"/>
                  <w:vMerge/>
                </w:tcPr>
                <w:p w:rsidR="00C46956" w:rsidRDefault="00C46956" w:rsidP="00C46956">
                  <w:pPr>
                    <w:rPr>
                      <w:sz w:val="18"/>
                      <w:szCs w:val="18"/>
                    </w:rPr>
                  </w:pPr>
                </w:p>
              </w:tc>
            </w:tr>
            <w:tr w:rsidR="00C46956" w:rsidTr="00C46956">
              <w:tc>
                <w:tcPr>
                  <w:tcW w:w="3237" w:type="dxa"/>
                  <w:vAlign w:val="center"/>
                </w:tcPr>
                <w:p w:rsidR="00C46956" w:rsidRDefault="00C46956" w:rsidP="00C46956">
                  <w:pPr>
                    <w:jc w:val="center"/>
                    <w:rPr>
                      <w:sz w:val="18"/>
                      <w:szCs w:val="18"/>
                    </w:rPr>
                  </w:pPr>
                  <w:r>
                    <w:rPr>
                      <w:rFonts w:hint="eastAsia"/>
                      <w:sz w:val="18"/>
                      <w:szCs w:val="18"/>
                    </w:rPr>
                    <w:t>근로작주택마련저축</w:t>
                  </w:r>
                </w:p>
              </w:tc>
              <w:tc>
                <w:tcPr>
                  <w:tcW w:w="3238" w:type="dxa"/>
                </w:tcPr>
                <w:p w:rsidR="00C46956" w:rsidRDefault="00C46956" w:rsidP="00C46956">
                  <w:pPr>
                    <w:rPr>
                      <w:sz w:val="18"/>
                      <w:szCs w:val="18"/>
                    </w:rPr>
                  </w:pPr>
                  <w:r>
                    <w:rPr>
                      <w:rFonts w:hint="eastAsia"/>
                      <w:sz w:val="18"/>
                      <w:szCs w:val="18"/>
                    </w:rPr>
                    <w:t>월납입액 15만원 한도</w:t>
                  </w:r>
                </w:p>
              </w:tc>
              <w:tc>
                <w:tcPr>
                  <w:tcW w:w="3238" w:type="dxa"/>
                  <w:vMerge/>
                </w:tcPr>
                <w:p w:rsidR="00C46956" w:rsidRDefault="00C46956" w:rsidP="00C46956">
                  <w:pPr>
                    <w:rPr>
                      <w:sz w:val="18"/>
                      <w:szCs w:val="18"/>
                    </w:rPr>
                  </w:pPr>
                </w:p>
              </w:tc>
            </w:tr>
          </w:tbl>
          <w:p w:rsidR="00C46956" w:rsidRPr="00C46956" w:rsidRDefault="00C46956" w:rsidP="00C46956">
            <w:pPr>
              <w:rPr>
                <w:sz w:val="18"/>
                <w:szCs w:val="18"/>
              </w:rPr>
            </w:pPr>
          </w:p>
          <w:p w:rsidR="00C46956" w:rsidRDefault="00C46956" w:rsidP="00C46956">
            <w:pPr>
              <w:pStyle w:val="a9"/>
              <w:numPr>
                <w:ilvl w:val="0"/>
                <w:numId w:val="1"/>
              </w:numPr>
              <w:spacing w:line="276" w:lineRule="auto"/>
              <w:ind w:leftChars="0"/>
              <w:rPr>
                <w:sz w:val="18"/>
                <w:szCs w:val="18"/>
              </w:rPr>
            </w:pPr>
            <w:r>
              <w:rPr>
                <w:rFonts w:hint="eastAsia"/>
                <w:sz w:val="18"/>
                <w:szCs w:val="18"/>
              </w:rPr>
              <w:t>금</w:t>
            </w:r>
            <w:r w:rsidR="00B6503F">
              <w:rPr>
                <w:rFonts w:hint="eastAsia"/>
                <w:sz w:val="18"/>
                <w:szCs w:val="18"/>
              </w:rPr>
              <w:t>융</w:t>
            </w:r>
            <w:r>
              <w:rPr>
                <w:rFonts w:hint="eastAsia"/>
                <w:sz w:val="18"/>
                <w:szCs w:val="18"/>
              </w:rPr>
              <w:t xml:space="preserve">회사 코드를 입력 후 계좌번호와 납입금액을 입력합니다. </w:t>
            </w:r>
          </w:p>
          <w:p w:rsidR="00C46956" w:rsidRPr="00C46956" w:rsidRDefault="00C46956" w:rsidP="00C46956">
            <w:pPr>
              <w:rPr>
                <w:sz w:val="18"/>
                <w:szCs w:val="18"/>
              </w:rPr>
            </w:pPr>
          </w:p>
          <w:p w:rsidR="00C46956" w:rsidRPr="0071661E" w:rsidRDefault="00C46956" w:rsidP="00B6503F">
            <w:pPr>
              <w:rPr>
                <w:sz w:val="18"/>
                <w:szCs w:val="18"/>
              </w:rPr>
            </w:pPr>
          </w:p>
        </w:tc>
      </w:tr>
    </w:tbl>
    <w:p w:rsidR="00C46956" w:rsidRDefault="00C46956" w:rsidP="00C46956">
      <w:pPr>
        <w:widowControl/>
        <w:wordWrap/>
        <w:autoSpaceDE/>
        <w:rPr>
          <w:b/>
        </w:rPr>
      </w:pPr>
    </w:p>
    <w:p w:rsidR="00C46956" w:rsidRDefault="00C46956" w:rsidP="00C46956">
      <w:pPr>
        <w:widowControl/>
        <w:wordWrap/>
        <w:autoSpaceDE/>
        <w:rPr>
          <w:b/>
        </w:rPr>
      </w:pPr>
    </w:p>
    <w:p w:rsidR="00A5473D" w:rsidRPr="00A5473D" w:rsidRDefault="00A5473D" w:rsidP="00A5473D"/>
    <w:p w:rsidR="00A5473D" w:rsidRDefault="00A5473D" w:rsidP="00A5473D">
      <w:pPr>
        <w:pStyle w:val="4"/>
        <w:ind w:left="600" w:right="200" w:hanging="400"/>
      </w:pPr>
      <w:r>
        <w:rPr>
          <w:rFonts w:hint="eastAsia"/>
        </w:rPr>
        <w:lastRenderedPageBreak/>
        <w:t>5.3.</w:t>
      </w:r>
      <w:r w:rsidR="00B6503F">
        <w:rPr>
          <w:rFonts w:hint="eastAsia"/>
        </w:rPr>
        <w:t>2</w:t>
      </w:r>
      <w:r>
        <w:rPr>
          <w:rFonts w:hint="eastAsia"/>
        </w:rPr>
        <w:t>.2 주택임차차입금 원리금상환액</w:t>
      </w: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C46956" w:rsidTr="00B6503F">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C46956" w:rsidRDefault="00C46956" w:rsidP="00B6503F">
            <w:pPr>
              <w:rPr>
                <w:b/>
              </w:rPr>
            </w:pPr>
          </w:p>
          <w:p w:rsidR="00C46956" w:rsidRDefault="00C46956" w:rsidP="00B6503F">
            <w:pPr>
              <w:jc w:val="center"/>
              <w:rPr>
                <w:b/>
              </w:rPr>
            </w:pPr>
            <w:r>
              <w:rPr>
                <w:noProof/>
              </w:rPr>
              <w:drawing>
                <wp:inline distT="0" distB="0" distL="0" distR="0" wp14:anchorId="0A0C00CA" wp14:editId="098707EC">
                  <wp:extent cx="5943600" cy="227330"/>
                  <wp:effectExtent l="0" t="0" r="0" b="1270"/>
                  <wp:docPr id="5171" name="그림 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5943600" cy="227330"/>
                          </a:xfrm>
                          <a:prstGeom prst="rect">
                            <a:avLst/>
                          </a:prstGeom>
                        </pic:spPr>
                      </pic:pic>
                    </a:graphicData>
                  </a:graphic>
                </wp:inline>
              </w:drawing>
            </w:r>
          </w:p>
          <w:p w:rsidR="00C46956" w:rsidRDefault="008C28FE" w:rsidP="00B6503F">
            <w:pPr>
              <w:jc w:val="center"/>
              <w:rPr>
                <w:b/>
              </w:rPr>
            </w:pPr>
            <w:r>
              <w:rPr>
                <w:noProof/>
              </w:rPr>
              <mc:AlternateContent>
                <mc:Choice Requires="wps">
                  <w:drawing>
                    <wp:anchor distT="0" distB="0" distL="114300" distR="114300" simplePos="0" relativeHeight="252083200" behindDoc="0" locked="0" layoutInCell="1" allowOverlap="1">
                      <wp:simplePos x="0" y="0"/>
                      <wp:positionH relativeFrom="column">
                        <wp:posOffset>1285240</wp:posOffset>
                      </wp:positionH>
                      <wp:positionV relativeFrom="paragraph">
                        <wp:posOffset>120650</wp:posOffset>
                      </wp:positionV>
                      <wp:extent cx="2809240" cy="396240"/>
                      <wp:effectExtent l="38100" t="0" r="29210" b="99060"/>
                      <wp:wrapNone/>
                      <wp:docPr id="5178" name="직선 화살표 연결선 5178"/>
                      <wp:cNvGraphicFramePr/>
                      <a:graphic xmlns:a="http://schemas.openxmlformats.org/drawingml/2006/main">
                        <a:graphicData uri="http://schemas.microsoft.com/office/word/2010/wordprocessingShape">
                          <wps:wsp>
                            <wps:cNvCnPr/>
                            <wps:spPr>
                              <a:xfrm flipH="1">
                                <a:off x="0" y="0"/>
                                <a:ext cx="2809240" cy="39624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직선 화살표 연결선 5178" o:spid="_x0000_s1026" type="#_x0000_t32" style="position:absolute;left:0;text-align:left;margin-left:101.2pt;margin-top:9.5pt;width:221.2pt;height:31.2pt;flip:x;z-index:252083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" strokecolor="red">
                      <v:stroke endarrow="open"/>
                    </v:shape>
                  </w:pict>
                </mc:Fallback>
              </mc:AlternateContent>
            </w:r>
            <w:r>
              <w:rPr>
                <w:noProof/>
              </w:rPr>
              <mc:AlternateContent>
                <mc:Choice Requires="wps">
                  <w:drawing>
                    <wp:anchor distT="0" distB="0" distL="114300" distR="114300" simplePos="0" relativeHeight="252082176" behindDoc="0" locked="0" layoutInCell="1" allowOverlap="1">
                      <wp:simplePos x="0" y="0"/>
                      <wp:positionH relativeFrom="column">
                        <wp:posOffset>4094480</wp:posOffset>
                      </wp:positionH>
                      <wp:positionV relativeFrom="paragraph">
                        <wp:posOffset>3810</wp:posOffset>
                      </wp:positionV>
                      <wp:extent cx="452120" cy="218440"/>
                      <wp:effectExtent l="0" t="0" r="24130" b="10160"/>
                      <wp:wrapNone/>
                      <wp:docPr id="5177" name="모서리가 둥근 직사각형 5177"/>
                      <wp:cNvGraphicFramePr/>
                      <a:graphic xmlns:a="http://schemas.openxmlformats.org/drawingml/2006/main">
                        <a:graphicData uri="http://schemas.microsoft.com/office/word/2010/wordprocessingShape">
                          <wps:wsp>
                            <wps:cNvSpPr/>
                            <wps:spPr>
                              <a:xfrm>
                                <a:off x="0" y="0"/>
                                <a:ext cx="452120" cy="21844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5177" o:spid="_x0000_s1026" style="position:absolute;left:0;text-align:left;margin-left:322.4pt;margin-top:.3pt;width:35.6pt;height:17.2pt;z-index:2520821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" filled="f" strokecolor="red" strokeweight="1.25pt"/>
                  </w:pict>
                </mc:Fallback>
              </mc:AlternateContent>
            </w:r>
            <w:r w:rsidR="00C46956">
              <w:rPr>
                <w:noProof/>
              </w:rPr>
              <w:drawing>
                <wp:inline distT="0" distB="0" distL="0" distR="0" wp14:anchorId="349B8B9A" wp14:editId="264A5F81">
                  <wp:extent cx="5943600" cy="216535"/>
                  <wp:effectExtent l="0" t="0" r="0" b="0"/>
                  <wp:docPr id="5172" name="그림 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7"/>
                          <a:stretch>
                            <a:fillRect/>
                          </a:stretch>
                        </pic:blipFill>
                        <pic:spPr>
                          <a:xfrm>
                            <a:off x="0" y="0"/>
                            <a:ext cx="5943600" cy="216535"/>
                          </a:xfrm>
                          <a:prstGeom prst="rect">
                            <a:avLst/>
                          </a:prstGeom>
                        </pic:spPr>
                      </pic:pic>
                    </a:graphicData>
                  </a:graphic>
                </wp:inline>
              </w:drawing>
            </w:r>
          </w:p>
          <w:p w:rsidR="008C28FE" w:rsidRDefault="008C28FE" w:rsidP="008C28FE">
            <w:pPr>
              <w:ind w:firstLineChars="100" w:firstLine="180"/>
              <w:jc w:val="left"/>
              <w:rPr>
                <w:sz w:val="18"/>
                <w:szCs w:val="18"/>
              </w:rPr>
            </w:pPr>
          </w:p>
          <w:p w:rsidR="008C28FE" w:rsidRPr="008C28FE" w:rsidRDefault="008C28FE" w:rsidP="008C28FE">
            <w:pPr>
              <w:ind w:firstLineChars="100" w:firstLine="180"/>
              <w:jc w:val="left"/>
              <w:rPr>
                <w:sz w:val="18"/>
                <w:szCs w:val="18"/>
              </w:rPr>
            </w:pPr>
            <w:r w:rsidRPr="008C28FE">
              <w:rPr>
                <w:rFonts w:hint="eastAsia"/>
                <w:sz w:val="18"/>
                <w:szCs w:val="18"/>
              </w:rPr>
              <w:t>거주자차입</w:t>
            </w:r>
          </w:p>
          <w:p w:rsidR="008C28FE" w:rsidRDefault="00EB298D" w:rsidP="00B6503F">
            <w:pPr>
              <w:jc w:val="center"/>
              <w:rPr>
                <w:b/>
              </w:rPr>
            </w:pPr>
            <w:r>
              <w:rPr>
                <w:noProof/>
              </w:rPr>
              <w:drawing>
                <wp:inline distT="0" distB="0" distL="0" distR="0" wp14:anchorId="05FD688D" wp14:editId="5D7A52C4">
                  <wp:extent cx="5943600" cy="2329815"/>
                  <wp:effectExtent l="0" t="0" r="0" b="0"/>
                  <wp:docPr id="5128" name="그림 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8"/>
                          <a:stretch>
                            <a:fillRect/>
                          </a:stretch>
                        </pic:blipFill>
                        <pic:spPr>
                          <a:xfrm>
                            <a:off x="0" y="0"/>
                            <a:ext cx="5943600" cy="2329815"/>
                          </a:xfrm>
                          <a:prstGeom prst="rect">
                            <a:avLst/>
                          </a:prstGeom>
                        </pic:spPr>
                      </pic:pic>
                    </a:graphicData>
                  </a:graphic>
                </wp:inline>
              </w:drawing>
            </w:r>
          </w:p>
          <w:p w:rsidR="008C28FE" w:rsidRDefault="008C28FE" w:rsidP="008C28FE">
            <w:pPr>
              <w:jc w:val="left"/>
              <w:rPr>
                <w:b/>
              </w:rPr>
            </w:pPr>
            <w:r>
              <w:rPr>
                <w:rFonts w:hint="eastAsia"/>
                <w:b/>
              </w:rPr>
              <w:t xml:space="preserve">  </w:t>
            </w:r>
          </w:p>
          <w:p w:rsidR="008C28FE" w:rsidRPr="008C28FE" w:rsidRDefault="008C28FE" w:rsidP="008C28FE">
            <w:pPr>
              <w:jc w:val="left"/>
              <w:rPr>
                <w:sz w:val="18"/>
                <w:szCs w:val="18"/>
              </w:rPr>
            </w:pPr>
            <w:r>
              <w:rPr>
                <w:rFonts w:hint="eastAsia"/>
                <w:b/>
              </w:rPr>
              <w:t xml:space="preserve">  </w:t>
            </w:r>
            <w:r w:rsidRPr="008C28FE">
              <w:rPr>
                <w:rFonts w:hint="eastAsia"/>
                <w:sz w:val="18"/>
                <w:szCs w:val="18"/>
              </w:rPr>
              <w:t>대출기관</w:t>
            </w:r>
          </w:p>
          <w:p w:rsidR="008C28FE" w:rsidRDefault="00EB298D" w:rsidP="008C28FE">
            <w:pPr>
              <w:jc w:val="center"/>
              <w:rPr>
                <w:b/>
              </w:rPr>
            </w:pPr>
            <w:r>
              <w:rPr>
                <w:noProof/>
              </w:rPr>
              <w:drawing>
                <wp:inline distT="0" distB="0" distL="0" distR="0" wp14:anchorId="7DB0FC3B" wp14:editId="0C53E929">
                  <wp:extent cx="5943600" cy="2635885"/>
                  <wp:effectExtent l="0" t="0" r="0" b="0"/>
                  <wp:docPr id="5136" name="그림 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9"/>
                          <a:stretch>
                            <a:fillRect/>
                          </a:stretch>
                        </pic:blipFill>
                        <pic:spPr>
                          <a:xfrm>
                            <a:off x="0" y="0"/>
                            <a:ext cx="5943600" cy="2635885"/>
                          </a:xfrm>
                          <a:prstGeom prst="rect">
                            <a:avLst/>
                          </a:prstGeom>
                        </pic:spPr>
                      </pic:pic>
                    </a:graphicData>
                  </a:graphic>
                </wp:inline>
              </w:drawing>
            </w:r>
          </w:p>
          <w:p w:rsidR="008C28FE" w:rsidRDefault="008C28FE" w:rsidP="008C28FE">
            <w:pPr>
              <w:jc w:val="center"/>
              <w:rPr>
                <w:b/>
              </w:rPr>
            </w:pPr>
          </w:p>
        </w:tc>
      </w:tr>
      <w:tr w:rsidR="00C46956" w:rsidTr="00B6503F">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C46956" w:rsidRDefault="00C46956" w:rsidP="00B6503F">
            <w:pPr>
              <w:rPr>
                <w:noProof/>
              </w:rPr>
            </w:pPr>
          </w:p>
        </w:tc>
      </w:tr>
      <w:tr w:rsidR="00C46956"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C46956" w:rsidRDefault="00C46956" w:rsidP="00B6503F">
            <w:pPr>
              <w:rPr>
                <w:b/>
                <w:sz w:val="18"/>
                <w:szCs w:val="18"/>
              </w:rPr>
            </w:pPr>
            <w:r>
              <w:rPr>
                <w:rFonts w:hint="eastAsia"/>
                <w:b/>
                <w:sz w:val="18"/>
                <w:szCs w:val="18"/>
              </w:rPr>
              <w:t>업무개요</w:t>
            </w:r>
          </w:p>
        </w:tc>
      </w:tr>
      <w:tr w:rsidR="00C46956"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C46956" w:rsidRDefault="008C28FE" w:rsidP="00B6503F">
            <w:pPr>
              <w:ind w:firstLine="180"/>
              <w:rPr>
                <w:sz w:val="18"/>
                <w:szCs w:val="18"/>
              </w:rPr>
            </w:pPr>
            <w:r>
              <w:rPr>
                <w:rFonts w:hint="eastAsia"/>
                <w:sz w:val="18"/>
                <w:szCs w:val="18"/>
              </w:rPr>
              <w:t>주택임차차입금 원리금 상환액을 입력합니다. (전/월세 보증금 상환액)</w:t>
            </w:r>
          </w:p>
        </w:tc>
      </w:tr>
    </w:tbl>
    <w:p w:rsidR="008C28FE" w:rsidRDefault="008C28FE" w:rsidP="00C46956">
      <w:pPr>
        <w:widowControl/>
        <w:wordWrap/>
        <w:autoSpaceDE/>
        <w:rPr>
          <w:rFonts w:hint="eastAsia"/>
          <w:b/>
        </w:rPr>
      </w:pPr>
    </w:p>
    <w:p w:rsidR="00EB298D" w:rsidRPr="004F4D9D" w:rsidRDefault="00EB298D" w:rsidP="00C46956">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C46956"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C46956" w:rsidRPr="00523611" w:rsidRDefault="00C46956" w:rsidP="00B6503F">
            <w:pPr>
              <w:spacing w:line="276" w:lineRule="auto"/>
              <w:rPr>
                <w:b/>
                <w:sz w:val="18"/>
                <w:szCs w:val="18"/>
              </w:rPr>
            </w:pPr>
            <w:r>
              <w:rPr>
                <w:rFonts w:hint="eastAsia"/>
                <w:b/>
                <w:sz w:val="18"/>
                <w:szCs w:val="18"/>
              </w:rPr>
              <w:lastRenderedPageBreak/>
              <w:t>사용방법</w:t>
            </w:r>
          </w:p>
        </w:tc>
      </w:tr>
      <w:tr w:rsidR="00C46956"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C46956" w:rsidRDefault="008C28FE" w:rsidP="00B6503F">
            <w:pPr>
              <w:pStyle w:val="a9"/>
              <w:numPr>
                <w:ilvl w:val="0"/>
                <w:numId w:val="1"/>
              </w:numPr>
              <w:spacing w:line="276" w:lineRule="auto"/>
              <w:ind w:leftChars="0"/>
              <w:rPr>
                <w:sz w:val="18"/>
                <w:szCs w:val="18"/>
              </w:rPr>
            </w:pPr>
            <w:r>
              <w:rPr>
                <w:rFonts w:hint="eastAsia"/>
                <w:sz w:val="18"/>
                <w:szCs w:val="18"/>
              </w:rPr>
              <w:t>금융기관에서 차입한 대출금액을 상환하는 경우 대출기관 지출상세를 클릭하여 입력합니다.</w:t>
            </w:r>
          </w:p>
          <w:p w:rsidR="008C28FE" w:rsidRPr="008C28FE" w:rsidRDefault="008C28FE" w:rsidP="008C28FE">
            <w:pPr>
              <w:rPr>
                <w:sz w:val="18"/>
                <w:szCs w:val="18"/>
              </w:rPr>
            </w:pPr>
          </w:p>
          <w:p w:rsidR="008C28FE" w:rsidRDefault="008C28FE" w:rsidP="00B6503F">
            <w:pPr>
              <w:pStyle w:val="a9"/>
              <w:numPr>
                <w:ilvl w:val="0"/>
                <w:numId w:val="1"/>
              </w:numPr>
              <w:spacing w:line="276" w:lineRule="auto"/>
              <w:ind w:leftChars="0"/>
              <w:rPr>
                <w:sz w:val="18"/>
                <w:szCs w:val="18"/>
              </w:rPr>
            </w:pPr>
            <w:r>
              <w:rPr>
                <w:rFonts w:hint="eastAsia"/>
                <w:sz w:val="18"/>
                <w:szCs w:val="18"/>
              </w:rPr>
              <w:t>금융기관이 아닌 거주자로부터 차입하여 상환하는 경우 거주자 지출상세를 클릭하여 입력합니다.</w:t>
            </w:r>
          </w:p>
          <w:p w:rsidR="008C28FE" w:rsidRPr="008C28FE" w:rsidRDefault="008C28FE" w:rsidP="008C28FE">
            <w:pPr>
              <w:rPr>
                <w:sz w:val="18"/>
                <w:szCs w:val="18"/>
              </w:rPr>
            </w:pPr>
            <w:r>
              <w:rPr>
                <w:rFonts w:hint="eastAsia"/>
                <w:sz w:val="18"/>
                <w:szCs w:val="18"/>
              </w:rPr>
              <w:t xml:space="preserve"> </w:t>
            </w:r>
            <w:r w:rsidR="00EB298D">
              <w:rPr>
                <w:noProof/>
              </w:rPr>
              <w:drawing>
                <wp:inline distT="0" distB="0" distL="0" distR="0" wp14:anchorId="76EFC06D" wp14:editId="0C69D8C9">
                  <wp:extent cx="5943600" cy="2528570"/>
                  <wp:effectExtent l="0" t="0" r="0" b="5080"/>
                  <wp:docPr id="5140" name="그림 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0"/>
                          <a:stretch>
                            <a:fillRect/>
                          </a:stretch>
                        </pic:blipFill>
                        <pic:spPr>
                          <a:xfrm>
                            <a:off x="0" y="0"/>
                            <a:ext cx="5943600" cy="2528570"/>
                          </a:xfrm>
                          <a:prstGeom prst="rect">
                            <a:avLst/>
                          </a:prstGeom>
                        </pic:spPr>
                      </pic:pic>
                    </a:graphicData>
                  </a:graphic>
                </wp:inline>
              </w:drawing>
            </w:r>
          </w:p>
          <w:p w:rsidR="00C46956" w:rsidRDefault="00C46956" w:rsidP="00B6503F">
            <w:pPr>
              <w:rPr>
                <w:sz w:val="18"/>
                <w:szCs w:val="18"/>
              </w:rPr>
            </w:pPr>
            <w:r>
              <w:rPr>
                <w:rFonts w:hint="eastAsia"/>
                <w:sz w:val="18"/>
                <w:szCs w:val="18"/>
              </w:rPr>
              <w:t xml:space="preserve">  </w:t>
            </w:r>
          </w:p>
          <w:p w:rsidR="00B6503F" w:rsidRDefault="00B6503F" w:rsidP="00B6503F">
            <w:pPr>
              <w:ind w:firstLine="180"/>
              <w:rPr>
                <w:sz w:val="18"/>
                <w:szCs w:val="18"/>
              </w:rPr>
            </w:pPr>
            <w:r>
              <w:rPr>
                <w:rFonts w:hint="eastAsia"/>
                <w:sz w:val="18"/>
                <w:szCs w:val="18"/>
              </w:rPr>
              <w:t xml:space="preserve">- 임대인정보와 금전소비대차계약내용을 입력합니다. </w:t>
            </w:r>
          </w:p>
          <w:p w:rsidR="00B6503F" w:rsidRDefault="00B6503F" w:rsidP="00B6503F">
            <w:pPr>
              <w:ind w:firstLine="180"/>
              <w:rPr>
                <w:sz w:val="18"/>
                <w:szCs w:val="18"/>
              </w:rPr>
            </w:pPr>
          </w:p>
          <w:p w:rsidR="00B6503F" w:rsidRDefault="00B6503F" w:rsidP="00B6503F">
            <w:pPr>
              <w:pStyle w:val="a9"/>
              <w:numPr>
                <w:ilvl w:val="0"/>
                <w:numId w:val="1"/>
              </w:numPr>
              <w:spacing w:line="276" w:lineRule="auto"/>
              <w:ind w:leftChars="0"/>
              <w:rPr>
                <w:sz w:val="18"/>
                <w:szCs w:val="18"/>
              </w:rPr>
            </w:pPr>
            <w:r>
              <w:rPr>
                <w:rFonts w:hint="eastAsia"/>
                <w:sz w:val="18"/>
                <w:szCs w:val="18"/>
              </w:rPr>
              <w:t>주택마련저축공제와 합산하여 공제한도 300만원을 초과할 수 없습니다. .</w:t>
            </w:r>
          </w:p>
          <w:p w:rsidR="00B6503F" w:rsidRPr="00B6503F" w:rsidRDefault="00B6503F" w:rsidP="00B6503F">
            <w:pPr>
              <w:rPr>
                <w:sz w:val="18"/>
                <w:szCs w:val="18"/>
              </w:rPr>
            </w:pPr>
          </w:p>
          <w:p w:rsidR="00C46956" w:rsidRPr="0071661E" w:rsidRDefault="00C46956" w:rsidP="008C28FE">
            <w:pPr>
              <w:rPr>
                <w:sz w:val="18"/>
                <w:szCs w:val="18"/>
              </w:rPr>
            </w:pPr>
          </w:p>
        </w:tc>
      </w:tr>
    </w:tbl>
    <w:p w:rsidR="00C46956" w:rsidRDefault="00C46956" w:rsidP="00C46956">
      <w:pPr>
        <w:widowControl/>
        <w:wordWrap/>
        <w:autoSpaceDE/>
        <w:rPr>
          <w:b/>
        </w:rPr>
      </w:pPr>
    </w:p>
    <w:p w:rsidR="00B6503F" w:rsidRDefault="00B6503F" w:rsidP="00C46956">
      <w:pPr>
        <w:widowControl/>
        <w:wordWrap/>
        <w:autoSpaceDE/>
        <w:rPr>
          <w:b/>
        </w:rPr>
      </w:pPr>
    </w:p>
    <w:p w:rsidR="00B6503F" w:rsidRDefault="00B6503F" w:rsidP="00C46956">
      <w:pPr>
        <w:widowControl/>
        <w:wordWrap/>
        <w:autoSpaceDE/>
        <w:rPr>
          <w:b/>
        </w:rPr>
      </w:pPr>
    </w:p>
    <w:p w:rsidR="00B6503F" w:rsidRDefault="00B6503F" w:rsidP="00C46956">
      <w:pPr>
        <w:widowControl/>
        <w:wordWrap/>
        <w:autoSpaceDE/>
        <w:rPr>
          <w:b/>
        </w:rPr>
      </w:pPr>
    </w:p>
    <w:p w:rsidR="00B6503F" w:rsidRDefault="00B6503F" w:rsidP="00C46956">
      <w:pPr>
        <w:widowControl/>
        <w:wordWrap/>
        <w:autoSpaceDE/>
        <w:rPr>
          <w:b/>
        </w:rPr>
      </w:pPr>
    </w:p>
    <w:p w:rsidR="00B6503F" w:rsidRDefault="00B6503F" w:rsidP="00C46956">
      <w:pPr>
        <w:widowControl/>
        <w:wordWrap/>
        <w:autoSpaceDE/>
        <w:rPr>
          <w:b/>
        </w:rPr>
      </w:pPr>
    </w:p>
    <w:p w:rsidR="00B6503F" w:rsidRDefault="00B6503F" w:rsidP="00C46956">
      <w:pPr>
        <w:widowControl/>
        <w:wordWrap/>
        <w:autoSpaceDE/>
        <w:rPr>
          <w:b/>
        </w:rPr>
      </w:pPr>
    </w:p>
    <w:p w:rsidR="00B6503F" w:rsidRDefault="00B6503F" w:rsidP="00C46956">
      <w:pPr>
        <w:widowControl/>
        <w:wordWrap/>
        <w:autoSpaceDE/>
        <w:rPr>
          <w:b/>
        </w:rPr>
      </w:pPr>
    </w:p>
    <w:p w:rsidR="00B6503F" w:rsidRDefault="00B6503F" w:rsidP="00C46956">
      <w:pPr>
        <w:widowControl/>
        <w:wordWrap/>
        <w:autoSpaceDE/>
        <w:rPr>
          <w:b/>
        </w:rPr>
      </w:pPr>
    </w:p>
    <w:p w:rsidR="00B6503F" w:rsidRDefault="00B6503F" w:rsidP="00C46956">
      <w:pPr>
        <w:widowControl/>
        <w:wordWrap/>
        <w:autoSpaceDE/>
        <w:rPr>
          <w:b/>
        </w:rPr>
      </w:pPr>
    </w:p>
    <w:p w:rsidR="00A5473D" w:rsidRPr="00A5473D" w:rsidRDefault="00A5473D" w:rsidP="00A5473D"/>
    <w:p w:rsidR="00A5473D" w:rsidRDefault="00A5473D" w:rsidP="00A5473D">
      <w:pPr>
        <w:pStyle w:val="4"/>
        <w:ind w:left="600" w:right="200" w:hanging="400"/>
      </w:pPr>
      <w:r>
        <w:rPr>
          <w:rFonts w:hint="eastAsia"/>
        </w:rPr>
        <w:lastRenderedPageBreak/>
        <w:t>5.3.</w:t>
      </w:r>
      <w:r w:rsidR="00B6503F">
        <w:rPr>
          <w:rFonts w:hint="eastAsia"/>
        </w:rPr>
        <w:t>2</w:t>
      </w:r>
      <w:r>
        <w:rPr>
          <w:rFonts w:hint="eastAsia"/>
        </w:rPr>
        <w:t xml:space="preserve">.3 </w:t>
      </w:r>
      <w:r w:rsidR="00B6503F">
        <w:rPr>
          <w:rFonts w:hint="eastAsia"/>
        </w:rPr>
        <w:t>장기주택저당차입금 이자상환액</w:t>
      </w: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C46956" w:rsidTr="00B6503F">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C46956" w:rsidRDefault="00C46956" w:rsidP="00B6503F">
            <w:pPr>
              <w:rPr>
                <w:b/>
              </w:rPr>
            </w:pPr>
          </w:p>
          <w:p w:rsidR="00C46956" w:rsidRDefault="00B6503F" w:rsidP="00B6503F">
            <w:pPr>
              <w:jc w:val="center"/>
              <w:rPr>
                <w:b/>
              </w:rPr>
            </w:pPr>
            <w:r>
              <w:rPr>
                <w:noProof/>
              </w:rPr>
              <w:drawing>
                <wp:inline distT="0" distB="0" distL="0" distR="0" wp14:anchorId="797AE5B7" wp14:editId="7ACB840E">
                  <wp:extent cx="5943600" cy="227330"/>
                  <wp:effectExtent l="0" t="0" r="0" b="1270"/>
                  <wp:docPr id="5182" name="그림 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5943600" cy="227330"/>
                          </a:xfrm>
                          <a:prstGeom prst="rect">
                            <a:avLst/>
                          </a:prstGeom>
                        </pic:spPr>
                      </pic:pic>
                    </a:graphicData>
                  </a:graphic>
                </wp:inline>
              </w:drawing>
            </w:r>
          </w:p>
          <w:p w:rsidR="00C46956" w:rsidRDefault="00B6503F" w:rsidP="00B6503F">
            <w:pPr>
              <w:jc w:val="center"/>
              <w:rPr>
                <w:b/>
              </w:rPr>
            </w:pPr>
            <w:r>
              <w:rPr>
                <w:noProof/>
              </w:rPr>
              <w:drawing>
                <wp:inline distT="0" distB="0" distL="0" distR="0" wp14:anchorId="5BD8935E" wp14:editId="6B81A276">
                  <wp:extent cx="5954229" cy="819979"/>
                  <wp:effectExtent l="0" t="0" r="0" b="0"/>
                  <wp:docPr id="5183" name="그림 5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1"/>
                          <a:stretch>
                            <a:fillRect/>
                          </a:stretch>
                        </pic:blipFill>
                        <pic:spPr>
                          <a:xfrm>
                            <a:off x="0" y="0"/>
                            <a:ext cx="5958852" cy="820616"/>
                          </a:xfrm>
                          <a:prstGeom prst="rect">
                            <a:avLst/>
                          </a:prstGeom>
                        </pic:spPr>
                      </pic:pic>
                    </a:graphicData>
                  </a:graphic>
                </wp:inline>
              </w:drawing>
            </w:r>
          </w:p>
          <w:p w:rsidR="00C46956" w:rsidRDefault="00C46956" w:rsidP="00B6503F">
            <w:pPr>
              <w:rPr>
                <w:b/>
              </w:rPr>
            </w:pPr>
          </w:p>
        </w:tc>
      </w:tr>
      <w:tr w:rsidR="00C46956" w:rsidTr="00B6503F">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C46956" w:rsidRDefault="00C46956" w:rsidP="00B6503F">
            <w:pPr>
              <w:rPr>
                <w:noProof/>
              </w:rPr>
            </w:pPr>
          </w:p>
        </w:tc>
      </w:tr>
      <w:tr w:rsidR="00C46956"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C46956" w:rsidRDefault="00C46956" w:rsidP="00B6503F">
            <w:pPr>
              <w:rPr>
                <w:b/>
                <w:sz w:val="18"/>
                <w:szCs w:val="18"/>
              </w:rPr>
            </w:pPr>
            <w:r>
              <w:rPr>
                <w:rFonts w:hint="eastAsia"/>
                <w:b/>
                <w:sz w:val="18"/>
                <w:szCs w:val="18"/>
              </w:rPr>
              <w:t>업무개요</w:t>
            </w:r>
          </w:p>
        </w:tc>
      </w:tr>
      <w:tr w:rsidR="00C46956"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C46956" w:rsidRDefault="00B6503F" w:rsidP="00B6503F">
            <w:pPr>
              <w:ind w:firstLine="180"/>
              <w:rPr>
                <w:sz w:val="18"/>
                <w:szCs w:val="18"/>
              </w:rPr>
            </w:pPr>
            <w:r>
              <w:rPr>
                <w:rFonts w:hint="eastAsia"/>
                <w:sz w:val="18"/>
                <w:szCs w:val="18"/>
              </w:rPr>
              <w:t xml:space="preserve">장기주택 저당차입금 이자상환액을 입력합니다. </w:t>
            </w:r>
          </w:p>
        </w:tc>
      </w:tr>
    </w:tbl>
    <w:p w:rsidR="00C46956" w:rsidRPr="004F4D9D" w:rsidRDefault="00C46956" w:rsidP="00C46956">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C46956"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C46956" w:rsidRPr="00523611" w:rsidRDefault="00C46956" w:rsidP="00B6503F">
            <w:pPr>
              <w:spacing w:line="276" w:lineRule="auto"/>
              <w:rPr>
                <w:b/>
                <w:sz w:val="18"/>
                <w:szCs w:val="18"/>
              </w:rPr>
            </w:pPr>
            <w:r>
              <w:rPr>
                <w:rFonts w:hint="eastAsia"/>
                <w:b/>
                <w:sz w:val="18"/>
                <w:szCs w:val="18"/>
              </w:rPr>
              <w:t>사용방법</w:t>
            </w:r>
          </w:p>
        </w:tc>
      </w:tr>
      <w:tr w:rsidR="00C46956"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B6503F" w:rsidRPr="00B6503F" w:rsidRDefault="00B6503F" w:rsidP="00B6503F">
            <w:pPr>
              <w:pStyle w:val="a9"/>
              <w:numPr>
                <w:ilvl w:val="0"/>
                <w:numId w:val="1"/>
              </w:numPr>
              <w:spacing w:line="276" w:lineRule="auto"/>
              <w:ind w:leftChars="0"/>
              <w:rPr>
                <w:sz w:val="18"/>
                <w:szCs w:val="18"/>
              </w:rPr>
            </w:pPr>
            <w:r>
              <w:rPr>
                <w:rFonts w:hint="eastAsia"/>
                <w:sz w:val="18"/>
                <w:szCs w:val="18"/>
              </w:rPr>
              <w:t>지출구분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2126"/>
              <w:gridCol w:w="2126"/>
              <w:gridCol w:w="2127"/>
            </w:tblGrid>
            <w:tr w:rsidR="00B6503F" w:rsidRPr="00B6503F" w:rsidTr="00B6503F">
              <w:tc>
                <w:tcPr>
                  <w:tcW w:w="2126" w:type="dxa"/>
                  <w:shd w:val="clear" w:color="auto" w:fill="D9D9D9"/>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차입시기</w:t>
                  </w:r>
                </w:p>
              </w:tc>
              <w:tc>
                <w:tcPr>
                  <w:tcW w:w="2126" w:type="dxa"/>
                  <w:shd w:val="clear" w:color="auto" w:fill="D9D9D9"/>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상환기간</w:t>
                  </w:r>
                </w:p>
              </w:tc>
              <w:tc>
                <w:tcPr>
                  <w:tcW w:w="2126" w:type="dxa"/>
                  <w:shd w:val="clear" w:color="auto" w:fill="D9D9D9"/>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상환방법</w:t>
                  </w:r>
                </w:p>
              </w:tc>
              <w:tc>
                <w:tcPr>
                  <w:tcW w:w="2127" w:type="dxa"/>
                  <w:shd w:val="clear" w:color="auto" w:fill="D9D9D9"/>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공제한도(만원)</w:t>
                  </w:r>
                </w:p>
              </w:tc>
            </w:tr>
            <w:tr w:rsidR="00B6503F" w:rsidRPr="00B6503F" w:rsidTr="00B6503F">
              <w:tc>
                <w:tcPr>
                  <w:tcW w:w="2126" w:type="dxa"/>
                  <w:vMerge w:val="restart"/>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noProof/>
                      <w:sz w:val="16"/>
                      <w:szCs w:val="16"/>
                    </w:rPr>
                    <w:t>‘</w:t>
                  </w:r>
                  <w:r w:rsidRPr="00B6503F">
                    <w:rPr>
                      <w:rFonts w:asciiTheme="majorHAnsi" w:eastAsiaTheme="majorHAnsi" w:hAnsiTheme="majorHAnsi" w:hint="eastAsia"/>
                      <w:noProof/>
                      <w:sz w:val="16"/>
                      <w:szCs w:val="16"/>
                    </w:rPr>
                    <w:t>11년 이전</w:t>
                  </w:r>
                </w:p>
              </w:tc>
              <w:tc>
                <w:tcPr>
                  <w:tcW w:w="2126" w:type="dxa"/>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15년 미만</w:t>
                  </w:r>
                </w:p>
              </w:tc>
              <w:tc>
                <w:tcPr>
                  <w:tcW w:w="2126" w:type="dxa"/>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p>
              </w:tc>
              <w:tc>
                <w:tcPr>
                  <w:tcW w:w="2127" w:type="dxa"/>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600</w:t>
                  </w:r>
                </w:p>
              </w:tc>
            </w:tr>
            <w:tr w:rsidR="00B6503F" w:rsidRPr="00B6503F" w:rsidTr="00B6503F">
              <w:tc>
                <w:tcPr>
                  <w:tcW w:w="2126" w:type="dxa"/>
                  <w:vMerge/>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p>
              </w:tc>
              <w:tc>
                <w:tcPr>
                  <w:tcW w:w="2126" w:type="dxa"/>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15년 - 29년</w:t>
                  </w:r>
                </w:p>
              </w:tc>
              <w:tc>
                <w:tcPr>
                  <w:tcW w:w="2126" w:type="dxa"/>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p>
              </w:tc>
              <w:tc>
                <w:tcPr>
                  <w:tcW w:w="2127" w:type="dxa"/>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1,000</w:t>
                  </w:r>
                </w:p>
              </w:tc>
            </w:tr>
            <w:tr w:rsidR="00B6503F" w:rsidRPr="00B6503F" w:rsidTr="00B6503F">
              <w:tc>
                <w:tcPr>
                  <w:tcW w:w="2126" w:type="dxa"/>
                  <w:vMerge/>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p>
              </w:tc>
              <w:tc>
                <w:tcPr>
                  <w:tcW w:w="2126" w:type="dxa"/>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30년 이상</w:t>
                  </w:r>
                </w:p>
              </w:tc>
              <w:tc>
                <w:tcPr>
                  <w:tcW w:w="2126" w:type="dxa"/>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p>
              </w:tc>
              <w:tc>
                <w:tcPr>
                  <w:tcW w:w="2127" w:type="dxa"/>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1,500</w:t>
                  </w:r>
                </w:p>
              </w:tc>
            </w:tr>
            <w:tr w:rsidR="00B6503F" w:rsidRPr="00B6503F" w:rsidTr="00B6503F">
              <w:tc>
                <w:tcPr>
                  <w:tcW w:w="2126" w:type="dxa"/>
                  <w:vMerge w:val="restart"/>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noProof/>
                      <w:sz w:val="16"/>
                      <w:szCs w:val="16"/>
                    </w:rPr>
                    <w:t>‘</w:t>
                  </w:r>
                  <w:r w:rsidRPr="00B6503F">
                    <w:rPr>
                      <w:rFonts w:asciiTheme="majorHAnsi" w:eastAsiaTheme="majorHAnsi" w:hAnsiTheme="majorHAnsi" w:hint="eastAsia"/>
                      <w:noProof/>
                      <w:sz w:val="16"/>
                      <w:szCs w:val="16"/>
                    </w:rPr>
                    <w:t>12년 이후</w:t>
                  </w:r>
                </w:p>
              </w:tc>
              <w:tc>
                <w:tcPr>
                  <w:tcW w:w="2126" w:type="dxa"/>
                  <w:vMerge w:val="restart"/>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15년 이상</w:t>
                  </w:r>
                </w:p>
              </w:tc>
              <w:tc>
                <w:tcPr>
                  <w:tcW w:w="2126" w:type="dxa"/>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고정 or 비거치</w:t>
                  </w:r>
                </w:p>
              </w:tc>
              <w:tc>
                <w:tcPr>
                  <w:tcW w:w="2127" w:type="dxa"/>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1,500</w:t>
                  </w:r>
                </w:p>
              </w:tc>
            </w:tr>
            <w:tr w:rsidR="00B6503F" w:rsidRPr="00B6503F" w:rsidTr="00B6503F">
              <w:tc>
                <w:tcPr>
                  <w:tcW w:w="2126" w:type="dxa"/>
                  <w:vMerge/>
                  <w:tcBorders>
                    <w:bottom w:val="single" w:sz="4" w:space="0" w:color="auto"/>
                  </w:tcBorders>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p>
              </w:tc>
              <w:tc>
                <w:tcPr>
                  <w:tcW w:w="2126" w:type="dxa"/>
                  <w:vMerge/>
                  <w:tcBorders>
                    <w:bottom w:val="single" w:sz="4" w:space="0" w:color="auto"/>
                  </w:tcBorders>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p>
              </w:tc>
              <w:tc>
                <w:tcPr>
                  <w:tcW w:w="2126" w:type="dxa"/>
                  <w:tcBorders>
                    <w:bottom w:val="single" w:sz="4" w:space="0" w:color="auto"/>
                  </w:tcBorders>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기타</w:t>
                  </w:r>
                </w:p>
              </w:tc>
              <w:tc>
                <w:tcPr>
                  <w:tcW w:w="2127" w:type="dxa"/>
                  <w:tcBorders>
                    <w:bottom w:val="single" w:sz="4" w:space="0" w:color="auto"/>
                  </w:tcBorders>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500</w:t>
                  </w:r>
                </w:p>
              </w:tc>
            </w:tr>
            <w:tr w:rsidR="00B6503F" w:rsidRPr="00B6503F" w:rsidTr="00B6503F">
              <w:tc>
                <w:tcPr>
                  <w:tcW w:w="2126" w:type="dxa"/>
                  <w:shd w:val="clear" w:color="auto" w:fill="D9D9D9"/>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차입시기</w:t>
                  </w:r>
                </w:p>
              </w:tc>
              <w:tc>
                <w:tcPr>
                  <w:tcW w:w="2126" w:type="dxa"/>
                  <w:shd w:val="clear" w:color="auto" w:fill="D9D9D9"/>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상환기간</w:t>
                  </w:r>
                </w:p>
              </w:tc>
              <w:tc>
                <w:tcPr>
                  <w:tcW w:w="2126" w:type="dxa"/>
                  <w:shd w:val="clear" w:color="auto" w:fill="D9D9D9"/>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상환방법</w:t>
                  </w:r>
                </w:p>
              </w:tc>
              <w:tc>
                <w:tcPr>
                  <w:tcW w:w="2127" w:type="dxa"/>
                  <w:shd w:val="clear" w:color="auto" w:fill="D9D9D9"/>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공제한도</w:t>
                  </w:r>
                </w:p>
              </w:tc>
            </w:tr>
            <w:tr w:rsidR="00B6503F" w:rsidRPr="00B6503F" w:rsidTr="00B6503F">
              <w:trPr>
                <w:trHeight w:val="200"/>
              </w:trPr>
              <w:tc>
                <w:tcPr>
                  <w:tcW w:w="2126" w:type="dxa"/>
                  <w:vMerge w:val="restart"/>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noProof/>
                      <w:sz w:val="16"/>
                      <w:szCs w:val="16"/>
                    </w:rPr>
                    <w:t>‘</w:t>
                  </w:r>
                  <w:r w:rsidRPr="00B6503F">
                    <w:rPr>
                      <w:rFonts w:asciiTheme="majorHAnsi" w:eastAsiaTheme="majorHAnsi" w:hAnsiTheme="majorHAnsi" w:hint="eastAsia"/>
                      <w:noProof/>
                      <w:sz w:val="16"/>
                      <w:szCs w:val="16"/>
                    </w:rPr>
                    <w:t>15년 이전</w:t>
                  </w:r>
                </w:p>
              </w:tc>
              <w:tc>
                <w:tcPr>
                  <w:tcW w:w="2126" w:type="dxa"/>
                  <w:vMerge w:val="restart"/>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15년 이상</w:t>
                  </w:r>
                </w:p>
              </w:tc>
              <w:tc>
                <w:tcPr>
                  <w:tcW w:w="2126" w:type="dxa"/>
                  <w:tcBorders>
                    <w:bottom w:val="single" w:sz="4" w:space="0" w:color="000000"/>
                  </w:tcBorders>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고정 and 비거치</w:t>
                  </w:r>
                </w:p>
              </w:tc>
              <w:tc>
                <w:tcPr>
                  <w:tcW w:w="2127" w:type="dxa"/>
                  <w:tcBorders>
                    <w:bottom w:val="single" w:sz="4" w:space="0" w:color="000000"/>
                  </w:tcBorders>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1,800</w:t>
                  </w:r>
                </w:p>
              </w:tc>
            </w:tr>
            <w:tr w:rsidR="00B6503F" w:rsidRPr="00B6503F" w:rsidTr="00B6503F">
              <w:trPr>
                <w:trHeight w:val="152"/>
              </w:trPr>
              <w:tc>
                <w:tcPr>
                  <w:tcW w:w="2126" w:type="dxa"/>
                  <w:vMerge/>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p>
              </w:tc>
              <w:tc>
                <w:tcPr>
                  <w:tcW w:w="2126" w:type="dxa"/>
                  <w:vMerge/>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p>
              </w:tc>
              <w:tc>
                <w:tcPr>
                  <w:tcW w:w="2126" w:type="dxa"/>
                  <w:tcBorders>
                    <w:top w:val="single" w:sz="4" w:space="0" w:color="000000"/>
                    <w:bottom w:val="single" w:sz="4" w:space="0" w:color="000000"/>
                  </w:tcBorders>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고정 or 비거치</w:t>
                  </w:r>
                </w:p>
              </w:tc>
              <w:tc>
                <w:tcPr>
                  <w:tcW w:w="2127" w:type="dxa"/>
                  <w:tcBorders>
                    <w:top w:val="single" w:sz="4" w:space="0" w:color="000000"/>
                    <w:bottom w:val="single" w:sz="4" w:space="0" w:color="000000"/>
                  </w:tcBorders>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1,500</w:t>
                  </w:r>
                </w:p>
              </w:tc>
            </w:tr>
            <w:tr w:rsidR="00B6503F" w:rsidRPr="00B6503F" w:rsidTr="00B6503F">
              <w:trPr>
                <w:trHeight w:val="168"/>
              </w:trPr>
              <w:tc>
                <w:tcPr>
                  <w:tcW w:w="2126" w:type="dxa"/>
                  <w:vMerge/>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p>
              </w:tc>
              <w:tc>
                <w:tcPr>
                  <w:tcW w:w="2126" w:type="dxa"/>
                  <w:vMerge/>
                  <w:tcBorders>
                    <w:bottom w:val="single" w:sz="4" w:space="0" w:color="000000"/>
                  </w:tcBorders>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p>
              </w:tc>
              <w:tc>
                <w:tcPr>
                  <w:tcW w:w="2126" w:type="dxa"/>
                  <w:tcBorders>
                    <w:top w:val="single" w:sz="4" w:space="0" w:color="000000"/>
                    <w:bottom w:val="single" w:sz="4" w:space="0" w:color="000000"/>
                  </w:tcBorders>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기타</w:t>
                  </w:r>
                </w:p>
              </w:tc>
              <w:tc>
                <w:tcPr>
                  <w:tcW w:w="2127" w:type="dxa"/>
                  <w:tcBorders>
                    <w:top w:val="single" w:sz="4" w:space="0" w:color="000000"/>
                    <w:bottom w:val="single" w:sz="4" w:space="0" w:color="000000"/>
                  </w:tcBorders>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500</w:t>
                  </w:r>
                </w:p>
              </w:tc>
            </w:tr>
            <w:tr w:rsidR="00B6503F" w:rsidRPr="00B6503F" w:rsidTr="00B6503F">
              <w:trPr>
                <w:trHeight w:val="192"/>
              </w:trPr>
              <w:tc>
                <w:tcPr>
                  <w:tcW w:w="2126" w:type="dxa"/>
                  <w:vMerge/>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p>
              </w:tc>
              <w:tc>
                <w:tcPr>
                  <w:tcW w:w="2126" w:type="dxa"/>
                  <w:tcBorders>
                    <w:top w:val="single" w:sz="4" w:space="0" w:color="000000"/>
                  </w:tcBorders>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 xml:space="preserve">10년 </w:t>
                  </w:r>
                  <w:r w:rsidRPr="00B6503F">
                    <w:rPr>
                      <w:rFonts w:asciiTheme="majorHAnsi" w:eastAsiaTheme="majorHAnsi" w:hAnsiTheme="majorHAnsi"/>
                      <w:noProof/>
                      <w:sz w:val="16"/>
                      <w:szCs w:val="16"/>
                    </w:rPr>
                    <w:t>–</w:t>
                  </w:r>
                  <w:r w:rsidRPr="00B6503F">
                    <w:rPr>
                      <w:rFonts w:asciiTheme="majorHAnsi" w:eastAsiaTheme="majorHAnsi" w:hAnsiTheme="majorHAnsi" w:hint="eastAsia"/>
                      <w:noProof/>
                      <w:sz w:val="16"/>
                      <w:szCs w:val="16"/>
                    </w:rPr>
                    <w:t xml:space="preserve"> 15년 미만</w:t>
                  </w:r>
                </w:p>
              </w:tc>
              <w:tc>
                <w:tcPr>
                  <w:tcW w:w="2126" w:type="dxa"/>
                  <w:tcBorders>
                    <w:top w:val="single" w:sz="4" w:space="0" w:color="000000"/>
                  </w:tcBorders>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고정 or 비거치</w:t>
                  </w:r>
                </w:p>
              </w:tc>
              <w:tc>
                <w:tcPr>
                  <w:tcW w:w="2127" w:type="dxa"/>
                  <w:tcBorders>
                    <w:top w:val="single" w:sz="4" w:space="0" w:color="000000"/>
                  </w:tcBorders>
                  <w:shd w:val="clear" w:color="auto" w:fill="auto"/>
                  <w:vAlign w:val="center"/>
                </w:tcPr>
                <w:p w:rsidR="00B6503F" w:rsidRPr="00B6503F" w:rsidRDefault="00B6503F" w:rsidP="00B6503F">
                  <w:pPr>
                    <w:spacing w:after="0"/>
                    <w:jc w:val="center"/>
                    <w:rPr>
                      <w:rFonts w:asciiTheme="majorHAnsi" w:eastAsiaTheme="majorHAnsi" w:hAnsiTheme="majorHAnsi"/>
                      <w:noProof/>
                      <w:sz w:val="16"/>
                      <w:szCs w:val="16"/>
                    </w:rPr>
                  </w:pPr>
                  <w:r w:rsidRPr="00B6503F">
                    <w:rPr>
                      <w:rFonts w:asciiTheme="majorHAnsi" w:eastAsiaTheme="majorHAnsi" w:hAnsiTheme="majorHAnsi" w:hint="eastAsia"/>
                      <w:noProof/>
                      <w:sz w:val="16"/>
                      <w:szCs w:val="16"/>
                    </w:rPr>
                    <w:t>300</w:t>
                  </w:r>
                </w:p>
              </w:tc>
            </w:tr>
          </w:tbl>
          <w:p w:rsidR="00B6503F" w:rsidRPr="00B6503F" w:rsidRDefault="00B6503F" w:rsidP="00B6503F">
            <w:pPr>
              <w:rPr>
                <w:rFonts w:asciiTheme="majorHAnsi" w:eastAsiaTheme="majorHAnsi" w:hAnsiTheme="majorHAnsi"/>
                <w:sz w:val="18"/>
                <w:szCs w:val="18"/>
              </w:rPr>
            </w:pPr>
          </w:p>
          <w:p w:rsidR="00B6503F" w:rsidRPr="00B6503F" w:rsidRDefault="00B6503F" w:rsidP="00B6503F">
            <w:pPr>
              <w:pStyle w:val="a9"/>
              <w:numPr>
                <w:ilvl w:val="0"/>
                <w:numId w:val="1"/>
              </w:numPr>
              <w:spacing w:line="276" w:lineRule="auto"/>
              <w:ind w:leftChars="0"/>
              <w:rPr>
                <w:sz w:val="18"/>
                <w:szCs w:val="18"/>
              </w:rPr>
            </w:pPr>
            <w:r>
              <w:rPr>
                <w:rFonts w:hint="eastAsia"/>
                <w:sz w:val="18"/>
                <w:szCs w:val="18"/>
              </w:rPr>
              <w:t xml:space="preserve">공제요건을 확인 후 해당금액을 입력합니다. </w:t>
            </w:r>
          </w:p>
          <w:p w:rsidR="00C46956" w:rsidRPr="0071661E" w:rsidRDefault="00C46956" w:rsidP="00B6503F">
            <w:pPr>
              <w:rPr>
                <w:sz w:val="18"/>
                <w:szCs w:val="18"/>
              </w:rPr>
            </w:pPr>
          </w:p>
        </w:tc>
      </w:tr>
    </w:tbl>
    <w:p w:rsidR="00C46956" w:rsidRDefault="00C46956" w:rsidP="00C46956">
      <w:pPr>
        <w:widowControl/>
        <w:wordWrap/>
        <w:autoSpaceDE/>
        <w:rPr>
          <w:b/>
        </w:rPr>
      </w:pPr>
    </w:p>
    <w:p w:rsidR="00C46956" w:rsidRDefault="00C46956" w:rsidP="00C46956">
      <w:pPr>
        <w:widowControl/>
        <w:wordWrap/>
        <w:autoSpaceDE/>
        <w:rPr>
          <w:b/>
        </w:rPr>
      </w:pPr>
    </w:p>
    <w:p w:rsidR="00A5473D" w:rsidRPr="00A5473D" w:rsidRDefault="00A5473D" w:rsidP="00A5473D"/>
    <w:p w:rsidR="00A5473D" w:rsidRDefault="00A5473D" w:rsidP="00A5473D">
      <w:pPr>
        <w:pStyle w:val="4"/>
        <w:ind w:left="600" w:right="200" w:hanging="400"/>
      </w:pPr>
      <w:r w:rsidRPr="00A5473D">
        <w:rPr>
          <w:rFonts w:hint="eastAsia"/>
        </w:rPr>
        <w:lastRenderedPageBreak/>
        <w:t>5.3.</w:t>
      </w:r>
      <w:r w:rsidR="00B6503F">
        <w:rPr>
          <w:rFonts w:hint="eastAsia"/>
        </w:rPr>
        <w:t>2</w:t>
      </w:r>
      <w:r w:rsidRPr="00A5473D">
        <w:rPr>
          <w:rFonts w:hint="eastAsia"/>
        </w:rPr>
        <w:t>.4 월세액</w:t>
      </w: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B6503F" w:rsidTr="00B6503F">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B6503F" w:rsidRDefault="00B6503F" w:rsidP="00B6503F">
            <w:pPr>
              <w:rPr>
                <w:b/>
              </w:rPr>
            </w:pPr>
          </w:p>
          <w:p w:rsidR="00B6503F" w:rsidRDefault="00B6503F" w:rsidP="00B6503F">
            <w:pPr>
              <w:jc w:val="center"/>
              <w:rPr>
                <w:b/>
              </w:rPr>
            </w:pPr>
            <w:r>
              <w:rPr>
                <w:noProof/>
              </w:rPr>
              <w:drawing>
                <wp:inline distT="0" distB="0" distL="0" distR="0" wp14:anchorId="0E0799A4" wp14:editId="549DE4F8">
                  <wp:extent cx="5943600" cy="227330"/>
                  <wp:effectExtent l="0" t="0" r="0" b="1270"/>
                  <wp:docPr id="5184" name="그림 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5943600" cy="227330"/>
                          </a:xfrm>
                          <a:prstGeom prst="rect">
                            <a:avLst/>
                          </a:prstGeom>
                        </pic:spPr>
                      </pic:pic>
                    </a:graphicData>
                  </a:graphic>
                </wp:inline>
              </w:drawing>
            </w:r>
          </w:p>
          <w:p w:rsidR="00B6503F" w:rsidRDefault="00B6503F" w:rsidP="00B6503F">
            <w:pPr>
              <w:jc w:val="center"/>
              <w:rPr>
                <w:rFonts w:hint="eastAsia"/>
                <w:b/>
              </w:rPr>
            </w:pPr>
            <w:r>
              <w:rPr>
                <w:noProof/>
              </w:rPr>
              <mc:AlternateContent>
                <mc:Choice Requires="wps">
                  <w:drawing>
                    <wp:anchor distT="0" distB="0" distL="114300" distR="114300" simplePos="0" relativeHeight="252085248" behindDoc="0" locked="0" layoutInCell="1" allowOverlap="1">
                      <wp:simplePos x="0" y="0"/>
                      <wp:positionH relativeFrom="column">
                        <wp:posOffset>828040</wp:posOffset>
                      </wp:positionH>
                      <wp:positionV relativeFrom="paragraph">
                        <wp:posOffset>115570</wp:posOffset>
                      </wp:positionV>
                      <wp:extent cx="660400" cy="172720"/>
                      <wp:effectExtent l="38100" t="0" r="25400" b="93980"/>
                      <wp:wrapNone/>
                      <wp:docPr id="5189" name="직선 화살표 연결선 5189"/>
                      <wp:cNvGraphicFramePr/>
                      <a:graphic xmlns:a="http://schemas.openxmlformats.org/drawingml/2006/main">
                        <a:graphicData uri="http://schemas.microsoft.com/office/word/2010/wordprocessingShape">
                          <wps:wsp>
                            <wps:cNvCnPr/>
                            <wps:spPr>
                              <a:xfrm flipH="1">
                                <a:off x="0" y="0"/>
                                <a:ext cx="660400" cy="17272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직선 화살표 연결선 5189" o:spid="_x0000_s1026" type="#_x0000_t32" style="position:absolute;left:0;text-align:left;margin-left:65.2pt;margin-top:9.1pt;width:52pt;height:13.6pt;flip:x;z-index:252085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" strokecolor="red">
                      <v:stroke endarrow="open"/>
                    </v:shape>
                  </w:pict>
                </mc:Fallback>
              </mc:AlternateContent>
            </w:r>
            <w:r>
              <w:rPr>
                <w:noProof/>
              </w:rPr>
              <mc:AlternateContent>
                <mc:Choice Requires="wps">
                  <w:drawing>
                    <wp:anchor distT="0" distB="0" distL="114300" distR="114300" simplePos="0" relativeHeight="252084224" behindDoc="0" locked="0" layoutInCell="1" allowOverlap="1">
                      <wp:simplePos x="0" y="0"/>
                      <wp:positionH relativeFrom="column">
                        <wp:posOffset>1488440</wp:posOffset>
                      </wp:positionH>
                      <wp:positionV relativeFrom="paragraph">
                        <wp:posOffset>29210</wp:posOffset>
                      </wp:positionV>
                      <wp:extent cx="452120" cy="208280"/>
                      <wp:effectExtent l="0" t="0" r="24130" b="20320"/>
                      <wp:wrapNone/>
                      <wp:docPr id="5187" name="모서리가 둥근 직사각형 5187"/>
                      <wp:cNvGraphicFramePr/>
                      <a:graphic xmlns:a="http://schemas.openxmlformats.org/drawingml/2006/main">
                        <a:graphicData uri="http://schemas.microsoft.com/office/word/2010/wordprocessingShape">
                          <wps:wsp>
                            <wps:cNvSpPr/>
                            <wps:spPr>
                              <a:xfrm>
                                <a:off x="0" y="0"/>
                                <a:ext cx="452120" cy="20828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5187" o:spid="_x0000_s1026" style="position:absolute;left:0;text-align:left;margin-left:117.2pt;margin-top:2.3pt;width:35.6pt;height:16.4pt;z-index:2520842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" filled="f" strokecolor="red" strokeweight="1.25pt"/>
                  </w:pict>
                </mc:Fallback>
              </mc:AlternateContent>
            </w:r>
            <w:r>
              <w:rPr>
                <w:noProof/>
              </w:rPr>
              <w:drawing>
                <wp:inline distT="0" distB="0" distL="0" distR="0" wp14:anchorId="74E3B534" wp14:editId="72926FD9">
                  <wp:extent cx="5943600" cy="236855"/>
                  <wp:effectExtent l="0" t="0" r="0" b="0"/>
                  <wp:docPr id="5186" name="그림 5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2"/>
                          <a:stretch>
                            <a:fillRect/>
                          </a:stretch>
                        </pic:blipFill>
                        <pic:spPr>
                          <a:xfrm>
                            <a:off x="0" y="0"/>
                            <a:ext cx="5943600" cy="236855"/>
                          </a:xfrm>
                          <a:prstGeom prst="rect">
                            <a:avLst/>
                          </a:prstGeom>
                        </pic:spPr>
                      </pic:pic>
                    </a:graphicData>
                  </a:graphic>
                </wp:inline>
              </w:drawing>
            </w:r>
          </w:p>
          <w:p w:rsidR="00EB298D" w:rsidRDefault="00EB298D" w:rsidP="00B6503F">
            <w:pPr>
              <w:jc w:val="center"/>
              <w:rPr>
                <w:b/>
              </w:rPr>
            </w:pPr>
          </w:p>
          <w:p w:rsidR="00B6503F" w:rsidRDefault="00EB298D" w:rsidP="00B6503F">
            <w:pPr>
              <w:jc w:val="center"/>
              <w:rPr>
                <w:b/>
              </w:rPr>
            </w:pPr>
            <w:r>
              <w:rPr>
                <w:noProof/>
              </w:rPr>
              <mc:AlternateContent>
                <mc:Choice Requires="wps">
                  <w:drawing>
                    <wp:anchor distT="0" distB="0" distL="114300" distR="114300" simplePos="0" relativeHeight="252187648" behindDoc="0" locked="0" layoutInCell="1" allowOverlap="1">
                      <wp:simplePos x="0" y="0"/>
                      <wp:positionH relativeFrom="column">
                        <wp:posOffset>5195455</wp:posOffset>
                      </wp:positionH>
                      <wp:positionV relativeFrom="paragraph">
                        <wp:posOffset>1036609</wp:posOffset>
                      </wp:positionV>
                      <wp:extent cx="623454" cy="256309"/>
                      <wp:effectExtent l="0" t="0" r="24765" b="10795"/>
                      <wp:wrapNone/>
                      <wp:docPr id="5179" name="직사각형 5179"/>
                      <wp:cNvGraphicFramePr/>
                      <a:graphic xmlns:a="http://schemas.openxmlformats.org/drawingml/2006/main">
                        <a:graphicData uri="http://schemas.microsoft.com/office/word/2010/wordprocessingShape">
                          <wps:wsp>
                            <wps:cNvSpPr/>
                            <wps:spPr>
                              <a:xfrm>
                                <a:off x="0" y="0"/>
                                <a:ext cx="623454" cy="256309"/>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5179" o:spid="_x0000_s1026" style="position:absolute;left:0;text-align:left;margin-left:409.1pt;margin-top:81.6pt;width:49.1pt;height:20.2pt;z-index:252187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" filled="f" strokecolor="red" strokeweight="1.25pt"/>
                  </w:pict>
                </mc:Fallback>
              </mc:AlternateContent>
            </w:r>
            <w:r>
              <w:rPr>
                <w:noProof/>
              </w:rPr>
              <w:drawing>
                <wp:inline distT="0" distB="0" distL="0" distR="0" wp14:anchorId="2E516FD4" wp14:editId="670AD81E">
                  <wp:extent cx="5943600" cy="1932305"/>
                  <wp:effectExtent l="0" t="0" r="0" b="0"/>
                  <wp:docPr id="5141" name="그림 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3"/>
                          <a:stretch>
                            <a:fillRect/>
                          </a:stretch>
                        </pic:blipFill>
                        <pic:spPr>
                          <a:xfrm>
                            <a:off x="0" y="0"/>
                            <a:ext cx="5943600" cy="1932305"/>
                          </a:xfrm>
                          <a:prstGeom prst="rect">
                            <a:avLst/>
                          </a:prstGeom>
                        </pic:spPr>
                      </pic:pic>
                    </a:graphicData>
                  </a:graphic>
                </wp:inline>
              </w:drawing>
            </w:r>
          </w:p>
          <w:p w:rsidR="00B6503F" w:rsidRDefault="00EB298D" w:rsidP="00B6503F">
            <w:pPr>
              <w:jc w:val="center"/>
              <w:rPr>
                <w:b/>
              </w:rPr>
            </w:pPr>
            <w:r>
              <w:rPr>
                <w:noProof/>
              </w:rPr>
              <w:drawing>
                <wp:inline distT="0" distB="0" distL="0" distR="0" wp14:anchorId="5446BB9C" wp14:editId="58DC9E0E">
                  <wp:extent cx="5943600" cy="3008630"/>
                  <wp:effectExtent l="0" t="0" r="0" b="1270"/>
                  <wp:docPr id="5175" name="그림 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4"/>
                          <a:stretch>
                            <a:fillRect/>
                          </a:stretch>
                        </pic:blipFill>
                        <pic:spPr>
                          <a:xfrm>
                            <a:off x="0" y="0"/>
                            <a:ext cx="5943600" cy="3008630"/>
                          </a:xfrm>
                          <a:prstGeom prst="rect">
                            <a:avLst/>
                          </a:prstGeom>
                        </pic:spPr>
                      </pic:pic>
                    </a:graphicData>
                  </a:graphic>
                </wp:inline>
              </w:drawing>
            </w:r>
          </w:p>
        </w:tc>
      </w:tr>
      <w:tr w:rsidR="00B6503F" w:rsidTr="00B6503F">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B6503F" w:rsidRDefault="00B6503F" w:rsidP="00B6503F">
            <w:pPr>
              <w:rPr>
                <w:noProof/>
              </w:rPr>
            </w:pPr>
          </w:p>
        </w:tc>
      </w:tr>
      <w:tr w:rsidR="00B6503F"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B6503F" w:rsidRDefault="00B6503F" w:rsidP="00B6503F">
            <w:pPr>
              <w:rPr>
                <w:b/>
                <w:sz w:val="18"/>
                <w:szCs w:val="18"/>
              </w:rPr>
            </w:pPr>
            <w:r>
              <w:rPr>
                <w:rFonts w:hint="eastAsia"/>
                <w:b/>
                <w:sz w:val="18"/>
                <w:szCs w:val="18"/>
              </w:rPr>
              <w:t>업무개요</w:t>
            </w:r>
          </w:p>
        </w:tc>
      </w:tr>
      <w:tr w:rsidR="00B6503F"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B6503F" w:rsidRDefault="00B6503F" w:rsidP="00B6503F">
            <w:pPr>
              <w:ind w:firstLine="180"/>
              <w:rPr>
                <w:sz w:val="18"/>
                <w:szCs w:val="18"/>
              </w:rPr>
            </w:pPr>
            <w:r>
              <w:rPr>
                <w:rFonts w:hint="eastAsia"/>
                <w:sz w:val="18"/>
                <w:szCs w:val="18"/>
              </w:rPr>
              <w:t xml:space="preserve">월세액을 입력합니다. </w:t>
            </w:r>
          </w:p>
        </w:tc>
      </w:tr>
    </w:tbl>
    <w:p w:rsidR="00B6503F" w:rsidRPr="004F4D9D" w:rsidRDefault="00B6503F" w:rsidP="00B6503F">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B6503F"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B6503F" w:rsidRPr="00523611" w:rsidRDefault="00B6503F" w:rsidP="00B6503F">
            <w:pPr>
              <w:spacing w:line="276" w:lineRule="auto"/>
              <w:rPr>
                <w:b/>
                <w:sz w:val="18"/>
                <w:szCs w:val="18"/>
              </w:rPr>
            </w:pPr>
            <w:r>
              <w:rPr>
                <w:rFonts w:hint="eastAsia"/>
                <w:b/>
                <w:sz w:val="18"/>
                <w:szCs w:val="18"/>
              </w:rPr>
              <w:t>사용방법</w:t>
            </w:r>
          </w:p>
        </w:tc>
      </w:tr>
      <w:tr w:rsidR="00B6503F"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B6503F" w:rsidRDefault="00B6503F" w:rsidP="00B6503F">
            <w:pPr>
              <w:pStyle w:val="a9"/>
              <w:numPr>
                <w:ilvl w:val="0"/>
                <w:numId w:val="1"/>
              </w:numPr>
              <w:spacing w:line="276" w:lineRule="auto"/>
              <w:ind w:leftChars="0"/>
              <w:rPr>
                <w:sz w:val="18"/>
                <w:szCs w:val="18"/>
              </w:rPr>
            </w:pPr>
            <w:r>
              <w:rPr>
                <w:rFonts w:hint="eastAsia"/>
                <w:sz w:val="18"/>
                <w:szCs w:val="18"/>
              </w:rPr>
              <w:t>총급여 7천만원 이하인 근로자만 공제 가능합니다.</w:t>
            </w:r>
          </w:p>
          <w:p w:rsidR="00B6503F" w:rsidRDefault="00B6503F" w:rsidP="00B6503F">
            <w:pPr>
              <w:pStyle w:val="a9"/>
              <w:numPr>
                <w:ilvl w:val="0"/>
                <w:numId w:val="1"/>
              </w:numPr>
              <w:spacing w:line="276" w:lineRule="auto"/>
              <w:ind w:leftChars="0"/>
              <w:rPr>
                <w:sz w:val="18"/>
                <w:szCs w:val="18"/>
              </w:rPr>
            </w:pPr>
            <w:r>
              <w:rPr>
                <w:rFonts w:hint="eastAsia"/>
                <w:sz w:val="18"/>
                <w:szCs w:val="18"/>
              </w:rPr>
              <w:t>750만원 한도의 10%를 세액공제 적용받습니다. (총급여 5천5백 이하자는 12%)</w:t>
            </w:r>
          </w:p>
          <w:p w:rsidR="00B6503F" w:rsidRDefault="00B6503F" w:rsidP="00B6503F">
            <w:pPr>
              <w:pStyle w:val="a9"/>
              <w:numPr>
                <w:ilvl w:val="0"/>
                <w:numId w:val="1"/>
              </w:numPr>
              <w:ind w:leftChars="0"/>
              <w:rPr>
                <w:sz w:val="18"/>
                <w:szCs w:val="18"/>
              </w:rPr>
            </w:pPr>
            <w:r>
              <w:rPr>
                <w:rFonts w:hint="eastAsia"/>
                <w:sz w:val="18"/>
                <w:szCs w:val="18"/>
              </w:rPr>
              <w:t xml:space="preserve">무주택세대의 세대주(세대주가 주택관련 공제를 받지 않은 경우 세대원도 가능) </w:t>
            </w:r>
          </w:p>
          <w:p w:rsidR="00B6503F" w:rsidRPr="00EB298D" w:rsidRDefault="00B6503F" w:rsidP="00B6503F">
            <w:pPr>
              <w:pStyle w:val="a9"/>
              <w:numPr>
                <w:ilvl w:val="0"/>
                <w:numId w:val="1"/>
              </w:numPr>
              <w:ind w:leftChars="0"/>
              <w:rPr>
                <w:sz w:val="18"/>
                <w:szCs w:val="18"/>
              </w:rPr>
            </w:pPr>
            <w:r>
              <w:rPr>
                <w:rFonts w:hint="eastAsia"/>
                <w:sz w:val="18"/>
                <w:szCs w:val="18"/>
              </w:rPr>
              <w:t>월세액 입력/조회 버튼을 눌러 입력하며 임대인정보와 월세지출액을 입력합니다.</w:t>
            </w:r>
          </w:p>
        </w:tc>
      </w:tr>
    </w:tbl>
    <w:p w:rsidR="00C46956" w:rsidRPr="00B6503F" w:rsidRDefault="00C46956" w:rsidP="00C46956">
      <w:pPr>
        <w:widowControl/>
        <w:wordWrap/>
        <w:autoSpaceDE/>
        <w:rPr>
          <w:b/>
        </w:rPr>
      </w:pPr>
    </w:p>
    <w:p w:rsidR="00B6503F" w:rsidRDefault="00B6503F" w:rsidP="00B6503F">
      <w:pPr>
        <w:pStyle w:val="3"/>
      </w:pPr>
      <w:bookmarkStart w:id="37" w:name="_Toc28428003"/>
      <w:r>
        <w:rPr>
          <w:rFonts w:hint="eastAsia"/>
        </w:rPr>
        <w:lastRenderedPageBreak/>
        <w:t>5.3.3 소득공제정보</w:t>
      </w:r>
      <w:bookmarkEnd w:id="37"/>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B6503F" w:rsidTr="00B6503F">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B6503F" w:rsidRDefault="00B6503F" w:rsidP="00B6503F">
            <w:pPr>
              <w:jc w:val="center"/>
              <w:rPr>
                <w:b/>
              </w:rPr>
            </w:pPr>
          </w:p>
          <w:p w:rsidR="00B6503F" w:rsidRDefault="00B6503F" w:rsidP="00B6503F">
            <w:pPr>
              <w:jc w:val="center"/>
              <w:rPr>
                <w:b/>
              </w:rPr>
            </w:pPr>
            <w:r>
              <w:rPr>
                <w:noProof/>
              </w:rPr>
              <w:drawing>
                <wp:inline distT="0" distB="0" distL="0" distR="0" wp14:anchorId="46EFBC52" wp14:editId="7618728C">
                  <wp:extent cx="5943600" cy="227330"/>
                  <wp:effectExtent l="0" t="0" r="0" b="1270"/>
                  <wp:docPr id="5196" name="그림 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5943600" cy="227330"/>
                          </a:xfrm>
                          <a:prstGeom prst="rect">
                            <a:avLst/>
                          </a:prstGeom>
                        </pic:spPr>
                      </pic:pic>
                    </a:graphicData>
                  </a:graphic>
                </wp:inline>
              </w:drawing>
            </w:r>
          </w:p>
          <w:p w:rsidR="00B6503F" w:rsidRDefault="00B6503F" w:rsidP="00B6503F">
            <w:pPr>
              <w:jc w:val="center"/>
              <w:rPr>
                <w:b/>
              </w:rPr>
            </w:pPr>
            <w:r>
              <w:rPr>
                <w:noProof/>
              </w:rPr>
              <w:drawing>
                <wp:inline distT="0" distB="0" distL="0" distR="0" wp14:anchorId="4B7D3DE8" wp14:editId="237DD528">
                  <wp:extent cx="5943600" cy="542925"/>
                  <wp:effectExtent l="0" t="0" r="0" b="9525"/>
                  <wp:docPr id="5194" name="그림 5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5"/>
                          <a:stretch>
                            <a:fillRect/>
                          </a:stretch>
                        </pic:blipFill>
                        <pic:spPr>
                          <a:xfrm>
                            <a:off x="0" y="0"/>
                            <a:ext cx="5943600" cy="542925"/>
                          </a:xfrm>
                          <a:prstGeom prst="rect">
                            <a:avLst/>
                          </a:prstGeom>
                        </pic:spPr>
                      </pic:pic>
                    </a:graphicData>
                  </a:graphic>
                </wp:inline>
              </w:drawing>
            </w:r>
          </w:p>
          <w:p w:rsidR="00B6503F" w:rsidRDefault="00B6503F" w:rsidP="00B6503F">
            <w:pPr>
              <w:jc w:val="center"/>
              <w:rPr>
                <w:b/>
              </w:rPr>
            </w:pPr>
          </w:p>
          <w:p w:rsidR="00B6503F" w:rsidRDefault="00B6503F" w:rsidP="00B6503F">
            <w:pPr>
              <w:rPr>
                <w:b/>
              </w:rPr>
            </w:pPr>
          </w:p>
        </w:tc>
      </w:tr>
      <w:tr w:rsidR="00B6503F" w:rsidTr="00B6503F">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B6503F" w:rsidRDefault="00B6503F" w:rsidP="00B6503F">
            <w:pPr>
              <w:rPr>
                <w:noProof/>
              </w:rPr>
            </w:pPr>
          </w:p>
        </w:tc>
      </w:tr>
      <w:tr w:rsidR="00B6503F"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B6503F" w:rsidRDefault="00B6503F" w:rsidP="00B6503F">
            <w:pPr>
              <w:rPr>
                <w:b/>
                <w:sz w:val="18"/>
                <w:szCs w:val="18"/>
              </w:rPr>
            </w:pPr>
            <w:r>
              <w:rPr>
                <w:rFonts w:hint="eastAsia"/>
                <w:b/>
                <w:sz w:val="18"/>
                <w:szCs w:val="18"/>
              </w:rPr>
              <w:t>업무개요</w:t>
            </w:r>
          </w:p>
        </w:tc>
      </w:tr>
      <w:tr w:rsidR="00B6503F"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B6503F" w:rsidRDefault="00B6503F" w:rsidP="00B6503F">
            <w:pPr>
              <w:ind w:firstLine="180"/>
              <w:rPr>
                <w:sz w:val="18"/>
                <w:szCs w:val="18"/>
              </w:rPr>
            </w:pPr>
            <w:r>
              <w:rPr>
                <w:rFonts w:hint="eastAsia"/>
                <w:sz w:val="18"/>
                <w:szCs w:val="18"/>
              </w:rPr>
              <w:t xml:space="preserve">연금계좌 관련 공제 및 장기집합투자증권/중소기업출자 등에 대한 소득공제 등을 입력합니다. </w:t>
            </w:r>
          </w:p>
        </w:tc>
      </w:tr>
    </w:tbl>
    <w:p w:rsidR="00B6503F" w:rsidRPr="004F4D9D" w:rsidRDefault="00B6503F" w:rsidP="00B6503F">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B6503F"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B6503F" w:rsidRPr="00523611" w:rsidRDefault="00B6503F" w:rsidP="00B6503F">
            <w:pPr>
              <w:spacing w:line="276" w:lineRule="auto"/>
              <w:rPr>
                <w:b/>
                <w:sz w:val="18"/>
                <w:szCs w:val="18"/>
              </w:rPr>
            </w:pPr>
            <w:r>
              <w:rPr>
                <w:rFonts w:hint="eastAsia"/>
                <w:b/>
                <w:sz w:val="18"/>
                <w:szCs w:val="18"/>
              </w:rPr>
              <w:t>사용방법</w:t>
            </w:r>
          </w:p>
        </w:tc>
      </w:tr>
      <w:tr w:rsidR="00B6503F"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B6503F" w:rsidRDefault="00B6503F" w:rsidP="00A059C4">
            <w:pPr>
              <w:pStyle w:val="a9"/>
              <w:numPr>
                <w:ilvl w:val="0"/>
                <w:numId w:val="9"/>
              </w:numPr>
              <w:ind w:leftChars="0"/>
              <w:rPr>
                <w:sz w:val="18"/>
                <w:szCs w:val="18"/>
              </w:rPr>
            </w:pPr>
            <w:r>
              <w:rPr>
                <w:rFonts w:hint="eastAsia"/>
                <w:sz w:val="18"/>
                <w:szCs w:val="18"/>
              </w:rPr>
              <w:t>연금계좌 : 연금저축, 퇴직연금 등 연금계좌 관련 저축액을 공제적용받습니다.</w:t>
            </w:r>
          </w:p>
          <w:p w:rsidR="00B6503F" w:rsidRDefault="00B6503F" w:rsidP="00A059C4">
            <w:pPr>
              <w:pStyle w:val="a9"/>
              <w:numPr>
                <w:ilvl w:val="0"/>
                <w:numId w:val="9"/>
              </w:numPr>
              <w:ind w:leftChars="0"/>
              <w:rPr>
                <w:sz w:val="18"/>
                <w:szCs w:val="18"/>
              </w:rPr>
            </w:pPr>
            <w:r>
              <w:rPr>
                <w:rFonts w:hint="eastAsia"/>
                <w:sz w:val="18"/>
                <w:szCs w:val="18"/>
              </w:rPr>
              <w:t>우리사주조합출연금</w:t>
            </w:r>
          </w:p>
          <w:p w:rsidR="00B6503F" w:rsidRDefault="00B6503F" w:rsidP="00A059C4">
            <w:pPr>
              <w:pStyle w:val="a9"/>
              <w:numPr>
                <w:ilvl w:val="0"/>
                <w:numId w:val="9"/>
              </w:numPr>
              <w:ind w:leftChars="0"/>
              <w:rPr>
                <w:sz w:val="18"/>
                <w:szCs w:val="18"/>
              </w:rPr>
            </w:pPr>
            <w:r>
              <w:rPr>
                <w:rFonts w:hint="eastAsia"/>
                <w:sz w:val="18"/>
                <w:szCs w:val="18"/>
              </w:rPr>
              <w:t>소기업, 소상공인 공제부금 불입액</w:t>
            </w:r>
          </w:p>
          <w:p w:rsidR="00B6503F" w:rsidRDefault="00B6503F" w:rsidP="00A059C4">
            <w:pPr>
              <w:pStyle w:val="a9"/>
              <w:numPr>
                <w:ilvl w:val="0"/>
                <w:numId w:val="9"/>
              </w:numPr>
              <w:ind w:leftChars="0"/>
              <w:rPr>
                <w:sz w:val="18"/>
                <w:szCs w:val="18"/>
              </w:rPr>
            </w:pPr>
            <w:r>
              <w:rPr>
                <w:rFonts w:hint="eastAsia"/>
                <w:sz w:val="18"/>
                <w:szCs w:val="18"/>
              </w:rPr>
              <w:t>장기집합 투자증권저축</w:t>
            </w:r>
          </w:p>
          <w:p w:rsidR="00B6503F" w:rsidRDefault="00B6503F" w:rsidP="00A059C4">
            <w:pPr>
              <w:pStyle w:val="a9"/>
              <w:numPr>
                <w:ilvl w:val="0"/>
                <w:numId w:val="9"/>
              </w:numPr>
              <w:ind w:leftChars="0"/>
              <w:rPr>
                <w:sz w:val="18"/>
                <w:szCs w:val="18"/>
              </w:rPr>
            </w:pPr>
            <w:r>
              <w:rPr>
                <w:rFonts w:hint="eastAsia"/>
                <w:sz w:val="18"/>
                <w:szCs w:val="18"/>
              </w:rPr>
              <w:t>중소기업 창업투자조합 출자 등에 대한 소득공제</w:t>
            </w:r>
          </w:p>
          <w:p w:rsidR="00B6503F" w:rsidRPr="00F519E5" w:rsidRDefault="00B6503F" w:rsidP="00B6503F">
            <w:pPr>
              <w:rPr>
                <w:sz w:val="18"/>
                <w:szCs w:val="18"/>
              </w:rPr>
            </w:pPr>
          </w:p>
        </w:tc>
      </w:tr>
    </w:tbl>
    <w:p w:rsidR="00B6503F" w:rsidRDefault="00B6503F" w:rsidP="00B6503F">
      <w:pPr>
        <w:widowControl/>
        <w:wordWrap/>
        <w:autoSpaceDE/>
        <w:rPr>
          <w:b/>
        </w:rPr>
      </w:pPr>
    </w:p>
    <w:p w:rsidR="00B6503F" w:rsidRDefault="00B6503F" w:rsidP="00B6503F">
      <w:pPr>
        <w:widowControl/>
        <w:wordWrap/>
        <w:autoSpaceDE/>
        <w:rPr>
          <w:b/>
        </w:rPr>
      </w:pPr>
    </w:p>
    <w:p w:rsidR="00B6503F" w:rsidRDefault="00B6503F" w:rsidP="00B6503F">
      <w:pPr>
        <w:widowControl/>
        <w:wordWrap/>
        <w:autoSpaceDE/>
        <w:rPr>
          <w:b/>
        </w:rPr>
      </w:pPr>
    </w:p>
    <w:p w:rsidR="00B6503F" w:rsidRDefault="00B6503F" w:rsidP="00B6503F">
      <w:pPr>
        <w:widowControl/>
        <w:wordWrap/>
        <w:autoSpaceDE/>
        <w:rPr>
          <w:b/>
        </w:rPr>
      </w:pPr>
    </w:p>
    <w:p w:rsidR="00B6503F" w:rsidRDefault="00B6503F" w:rsidP="00B6503F">
      <w:pPr>
        <w:widowControl/>
        <w:wordWrap/>
        <w:autoSpaceDE/>
        <w:rPr>
          <w:b/>
        </w:rPr>
      </w:pPr>
    </w:p>
    <w:p w:rsidR="00B6503F" w:rsidRDefault="00B6503F" w:rsidP="00B6503F">
      <w:pPr>
        <w:widowControl/>
        <w:wordWrap/>
        <w:autoSpaceDE/>
        <w:rPr>
          <w:b/>
        </w:rPr>
      </w:pPr>
    </w:p>
    <w:p w:rsidR="00B6503F" w:rsidRDefault="00B6503F" w:rsidP="00B6503F">
      <w:pPr>
        <w:widowControl/>
        <w:wordWrap/>
        <w:autoSpaceDE/>
        <w:rPr>
          <w:b/>
        </w:rPr>
      </w:pPr>
    </w:p>
    <w:p w:rsidR="00B6503F" w:rsidRDefault="00B6503F" w:rsidP="00B6503F">
      <w:pPr>
        <w:widowControl/>
        <w:wordWrap/>
        <w:autoSpaceDE/>
        <w:rPr>
          <w:b/>
        </w:rPr>
      </w:pPr>
    </w:p>
    <w:p w:rsidR="00B6503F" w:rsidRDefault="00B6503F" w:rsidP="00B6503F">
      <w:pPr>
        <w:widowControl/>
        <w:wordWrap/>
        <w:autoSpaceDE/>
        <w:rPr>
          <w:b/>
        </w:rPr>
      </w:pPr>
    </w:p>
    <w:p w:rsidR="00B6503F" w:rsidRDefault="00B6503F" w:rsidP="00B6503F">
      <w:pPr>
        <w:widowControl/>
        <w:wordWrap/>
        <w:autoSpaceDE/>
        <w:rPr>
          <w:b/>
        </w:rPr>
      </w:pPr>
    </w:p>
    <w:p w:rsidR="00B6503F" w:rsidRDefault="00B6503F" w:rsidP="00B6503F">
      <w:pPr>
        <w:widowControl/>
        <w:wordWrap/>
        <w:autoSpaceDE/>
        <w:rPr>
          <w:b/>
        </w:rPr>
      </w:pPr>
    </w:p>
    <w:p w:rsidR="00B6503F" w:rsidRDefault="00B6503F" w:rsidP="00B6503F">
      <w:pPr>
        <w:pStyle w:val="4"/>
        <w:ind w:left="600" w:right="200" w:hanging="400"/>
      </w:pPr>
      <w:r>
        <w:rPr>
          <w:rFonts w:hint="eastAsia"/>
        </w:rPr>
        <w:lastRenderedPageBreak/>
        <w:t>5.3.3.1 연금계좌</w:t>
      </w: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B6503F" w:rsidTr="00B6503F">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B6503F" w:rsidRDefault="00B6503F" w:rsidP="00B6503F">
            <w:pPr>
              <w:rPr>
                <w:b/>
              </w:rPr>
            </w:pPr>
          </w:p>
          <w:p w:rsidR="00B6503F" w:rsidRDefault="00B6503F" w:rsidP="00B6503F">
            <w:pPr>
              <w:jc w:val="center"/>
              <w:rPr>
                <w:b/>
              </w:rPr>
            </w:pPr>
            <w:r>
              <w:rPr>
                <w:noProof/>
              </w:rPr>
              <w:drawing>
                <wp:inline distT="0" distB="0" distL="0" distR="0" wp14:anchorId="7701E68A" wp14:editId="1EF62AA8">
                  <wp:extent cx="5943600" cy="227330"/>
                  <wp:effectExtent l="0" t="0" r="0" b="1270"/>
                  <wp:docPr id="5203" name="그림 5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5943600" cy="227330"/>
                          </a:xfrm>
                          <a:prstGeom prst="rect">
                            <a:avLst/>
                          </a:prstGeom>
                        </pic:spPr>
                      </pic:pic>
                    </a:graphicData>
                  </a:graphic>
                </wp:inline>
              </w:drawing>
            </w:r>
          </w:p>
          <w:p w:rsidR="00B6503F" w:rsidRDefault="00B6503F" w:rsidP="00B6503F">
            <w:pPr>
              <w:jc w:val="center"/>
              <w:rPr>
                <w:b/>
              </w:rPr>
            </w:pPr>
            <w:r>
              <w:rPr>
                <w:noProof/>
              </w:rPr>
              <mc:AlternateContent>
                <mc:Choice Requires="wps">
                  <w:drawing>
                    <wp:anchor distT="0" distB="0" distL="114300" distR="114300" simplePos="0" relativeHeight="252088320" behindDoc="0" locked="0" layoutInCell="1" allowOverlap="1" wp14:anchorId="79868686" wp14:editId="38E3BEB0">
                      <wp:simplePos x="0" y="0"/>
                      <wp:positionH relativeFrom="column">
                        <wp:posOffset>635000</wp:posOffset>
                      </wp:positionH>
                      <wp:positionV relativeFrom="paragraph">
                        <wp:posOffset>207010</wp:posOffset>
                      </wp:positionV>
                      <wp:extent cx="4262120" cy="660400"/>
                      <wp:effectExtent l="38100" t="0" r="24130" b="101600"/>
                      <wp:wrapNone/>
                      <wp:docPr id="5197" name="직선 화살표 연결선 5197"/>
                      <wp:cNvGraphicFramePr/>
                      <a:graphic xmlns:a="http://schemas.openxmlformats.org/drawingml/2006/main">
                        <a:graphicData uri="http://schemas.microsoft.com/office/word/2010/wordprocessingShape">
                          <wps:wsp>
                            <wps:cNvCnPr/>
                            <wps:spPr>
                              <a:xfrm flipH="1">
                                <a:off x="0" y="0"/>
                                <a:ext cx="4262120" cy="66040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직선 화살표 연결선 5197" o:spid="_x0000_s1026" type="#_x0000_t32" style="position:absolute;left:0;text-align:left;margin-left:50pt;margin-top:16.3pt;width:335.6pt;height:52pt;flip:x;z-index:25208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" strokecolor="red">
                      <v:stroke endarrow="open"/>
                    </v:shape>
                  </w:pict>
                </mc:Fallback>
              </mc:AlternateContent>
            </w:r>
            <w:r>
              <w:rPr>
                <w:noProof/>
              </w:rPr>
              <mc:AlternateContent>
                <mc:Choice Requires="wps">
                  <w:drawing>
                    <wp:anchor distT="0" distB="0" distL="114300" distR="114300" simplePos="0" relativeHeight="252087296" behindDoc="0" locked="0" layoutInCell="1" allowOverlap="1" wp14:anchorId="0BBAA8A9" wp14:editId="12E515EB">
                      <wp:simplePos x="0" y="0"/>
                      <wp:positionH relativeFrom="column">
                        <wp:posOffset>4922520</wp:posOffset>
                      </wp:positionH>
                      <wp:positionV relativeFrom="paragraph">
                        <wp:posOffset>-1270</wp:posOffset>
                      </wp:positionV>
                      <wp:extent cx="502920" cy="208280"/>
                      <wp:effectExtent l="0" t="0" r="11430" b="20320"/>
                      <wp:wrapNone/>
                      <wp:docPr id="5198" name="모서리가 둥근 직사각형 5198"/>
                      <wp:cNvGraphicFramePr/>
                      <a:graphic xmlns:a="http://schemas.openxmlformats.org/drawingml/2006/main">
                        <a:graphicData uri="http://schemas.microsoft.com/office/word/2010/wordprocessingShape">
                          <wps:wsp>
                            <wps:cNvSpPr/>
                            <wps:spPr>
                              <a:xfrm>
                                <a:off x="0" y="0"/>
                                <a:ext cx="502920" cy="20828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모서리가 둥근 직사각형 5198" o:spid="_x0000_s1026" style="position:absolute;left:0;text-align:left;margin-left:387.6pt;margin-top:-.1pt;width:39.6pt;height:16.4pt;z-index:2520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" filled="f" strokecolor="red" strokeweight="1.25pt"/>
                  </w:pict>
                </mc:Fallback>
              </mc:AlternateContent>
            </w:r>
            <w:r>
              <w:rPr>
                <w:noProof/>
              </w:rPr>
              <w:drawing>
                <wp:inline distT="0" distB="0" distL="0" distR="0" wp14:anchorId="640EA794" wp14:editId="28E0DA5D">
                  <wp:extent cx="5943600" cy="231775"/>
                  <wp:effectExtent l="0" t="0" r="0" b="0"/>
                  <wp:docPr id="5217" name="그림 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6"/>
                          <a:stretch>
                            <a:fillRect/>
                          </a:stretch>
                        </pic:blipFill>
                        <pic:spPr>
                          <a:xfrm>
                            <a:off x="0" y="0"/>
                            <a:ext cx="5943600" cy="231775"/>
                          </a:xfrm>
                          <a:prstGeom prst="rect">
                            <a:avLst/>
                          </a:prstGeom>
                        </pic:spPr>
                      </pic:pic>
                    </a:graphicData>
                  </a:graphic>
                </wp:inline>
              </w:drawing>
            </w:r>
          </w:p>
          <w:p w:rsidR="00B6503F" w:rsidRDefault="00B6503F" w:rsidP="00B6503F">
            <w:pPr>
              <w:rPr>
                <w:b/>
              </w:rPr>
            </w:pPr>
          </w:p>
          <w:p w:rsidR="00B6503F" w:rsidRDefault="00B6503F" w:rsidP="00B6503F">
            <w:pPr>
              <w:jc w:val="center"/>
              <w:rPr>
                <w:b/>
              </w:rPr>
            </w:pPr>
            <w:r>
              <w:rPr>
                <w:noProof/>
              </w:rPr>
              <w:drawing>
                <wp:inline distT="0" distB="0" distL="0" distR="0" wp14:anchorId="0BF5BADC" wp14:editId="6D0E42B7">
                  <wp:extent cx="5943600" cy="394970"/>
                  <wp:effectExtent l="0" t="0" r="0" b="5080"/>
                  <wp:docPr id="5205" name="그림 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5"/>
                          <a:stretch>
                            <a:fillRect/>
                          </a:stretch>
                        </pic:blipFill>
                        <pic:spPr>
                          <a:xfrm>
                            <a:off x="0" y="0"/>
                            <a:ext cx="5943600" cy="394970"/>
                          </a:xfrm>
                          <a:prstGeom prst="rect">
                            <a:avLst/>
                          </a:prstGeom>
                        </pic:spPr>
                      </pic:pic>
                    </a:graphicData>
                  </a:graphic>
                </wp:inline>
              </w:drawing>
            </w:r>
          </w:p>
          <w:p w:rsidR="00B6503F" w:rsidRDefault="00B6503F" w:rsidP="00B6503F">
            <w:pPr>
              <w:jc w:val="center"/>
              <w:rPr>
                <w:b/>
              </w:rPr>
            </w:pPr>
            <w:r>
              <w:rPr>
                <w:noProof/>
              </w:rPr>
              <w:drawing>
                <wp:inline distT="0" distB="0" distL="0" distR="0" wp14:anchorId="2D0650F9" wp14:editId="1F9E1DC9">
                  <wp:extent cx="5943600" cy="1257300"/>
                  <wp:effectExtent l="0" t="0" r="0" b="0"/>
                  <wp:docPr id="5219" name="그림 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7"/>
                          <a:stretch>
                            <a:fillRect/>
                          </a:stretch>
                        </pic:blipFill>
                        <pic:spPr>
                          <a:xfrm>
                            <a:off x="0" y="0"/>
                            <a:ext cx="5943600" cy="1257300"/>
                          </a:xfrm>
                          <a:prstGeom prst="rect">
                            <a:avLst/>
                          </a:prstGeom>
                        </pic:spPr>
                      </pic:pic>
                    </a:graphicData>
                  </a:graphic>
                </wp:inline>
              </w:drawing>
            </w:r>
          </w:p>
          <w:p w:rsidR="00B6503F" w:rsidRDefault="00B6503F" w:rsidP="00B6503F">
            <w:pPr>
              <w:jc w:val="center"/>
              <w:rPr>
                <w:b/>
              </w:rPr>
            </w:pPr>
          </w:p>
        </w:tc>
      </w:tr>
      <w:tr w:rsidR="00B6503F" w:rsidTr="00B6503F">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B6503F" w:rsidRDefault="00B6503F" w:rsidP="00B6503F">
            <w:pPr>
              <w:rPr>
                <w:noProof/>
              </w:rPr>
            </w:pPr>
          </w:p>
        </w:tc>
      </w:tr>
      <w:tr w:rsidR="00B6503F"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B6503F" w:rsidRDefault="00B6503F" w:rsidP="00B6503F">
            <w:pPr>
              <w:rPr>
                <w:b/>
                <w:sz w:val="18"/>
                <w:szCs w:val="18"/>
              </w:rPr>
            </w:pPr>
            <w:r>
              <w:rPr>
                <w:rFonts w:hint="eastAsia"/>
                <w:b/>
                <w:sz w:val="18"/>
                <w:szCs w:val="18"/>
              </w:rPr>
              <w:t>업무개요</w:t>
            </w:r>
          </w:p>
        </w:tc>
      </w:tr>
      <w:tr w:rsidR="00B6503F"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B6503F" w:rsidRDefault="00B6503F" w:rsidP="00B6503F">
            <w:pPr>
              <w:ind w:firstLine="180"/>
              <w:rPr>
                <w:sz w:val="18"/>
                <w:szCs w:val="18"/>
              </w:rPr>
            </w:pPr>
            <w:r>
              <w:rPr>
                <w:rFonts w:hint="eastAsia"/>
                <w:sz w:val="18"/>
                <w:szCs w:val="18"/>
              </w:rPr>
              <w:t xml:space="preserve">퇴직연금, 연금저축 관련 금액을 입력합니다. </w:t>
            </w:r>
          </w:p>
        </w:tc>
      </w:tr>
    </w:tbl>
    <w:p w:rsidR="00B6503F" w:rsidRPr="004F4D9D" w:rsidRDefault="00B6503F" w:rsidP="00B6503F">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B6503F"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B6503F" w:rsidRPr="00523611" w:rsidRDefault="00B6503F" w:rsidP="00B6503F">
            <w:pPr>
              <w:spacing w:line="276" w:lineRule="auto"/>
              <w:rPr>
                <w:b/>
                <w:sz w:val="18"/>
                <w:szCs w:val="18"/>
              </w:rPr>
            </w:pPr>
            <w:r>
              <w:rPr>
                <w:rFonts w:hint="eastAsia"/>
                <w:b/>
                <w:sz w:val="18"/>
                <w:szCs w:val="18"/>
              </w:rPr>
              <w:t>사용방법</w:t>
            </w:r>
          </w:p>
        </w:tc>
      </w:tr>
      <w:tr w:rsidR="00B6503F"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B6503F" w:rsidRDefault="00B6503F" w:rsidP="00B6503F">
            <w:pPr>
              <w:pStyle w:val="a9"/>
              <w:numPr>
                <w:ilvl w:val="0"/>
                <w:numId w:val="1"/>
              </w:numPr>
              <w:spacing w:line="276" w:lineRule="auto"/>
              <w:ind w:leftChars="0"/>
              <w:rPr>
                <w:sz w:val="18"/>
                <w:szCs w:val="18"/>
              </w:rPr>
            </w:pPr>
            <w:r>
              <w:rPr>
                <w:rFonts w:hint="eastAsia"/>
                <w:sz w:val="18"/>
                <w:szCs w:val="18"/>
              </w:rPr>
              <w:t>퇴직연금</w:t>
            </w:r>
            <w:r w:rsidR="00385DC6">
              <w:rPr>
                <w:rFonts w:hint="eastAsia"/>
                <w:sz w:val="18"/>
                <w:szCs w:val="18"/>
              </w:rPr>
              <w:t xml:space="preserve"> : 연700만원 한도, 납입액 X12% 공제적용 (총급여 5,500만원 이하자는 15%) </w:t>
            </w:r>
          </w:p>
          <w:p w:rsidR="00B6503F" w:rsidRDefault="00B6503F" w:rsidP="00B6503F">
            <w:pPr>
              <w:rPr>
                <w:sz w:val="18"/>
                <w:szCs w:val="18"/>
              </w:rPr>
            </w:pPr>
            <w:r>
              <w:rPr>
                <w:rFonts w:hint="eastAsia"/>
                <w:sz w:val="18"/>
                <w:szCs w:val="18"/>
              </w:rPr>
              <w:t xml:space="preserve"> </w:t>
            </w:r>
            <w:r w:rsidR="00385DC6">
              <w:rPr>
                <w:rFonts w:hint="eastAsia"/>
                <w:sz w:val="18"/>
                <w:szCs w:val="18"/>
              </w:rPr>
              <w:t>- 과학기술인 공제 : 과학기술인 공제회법에 따른 퇴직연금 근로자 납입액</w:t>
            </w:r>
          </w:p>
          <w:p w:rsidR="00385DC6" w:rsidRPr="00B6503F" w:rsidRDefault="00385DC6" w:rsidP="00B6503F">
            <w:pPr>
              <w:rPr>
                <w:sz w:val="18"/>
                <w:szCs w:val="18"/>
              </w:rPr>
            </w:pPr>
            <w:r>
              <w:rPr>
                <w:rFonts w:hint="eastAsia"/>
                <w:sz w:val="18"/>
                <w:szCs w:val="18"/>
              </w:rPr>
              <w:t xml:space="preserve"> - 퇴직연금 : 근로자 퇴직급여 보장법에 따른 DC형 IRP 근로자 납입액</w:t>
            </w:r>
          </w:p>
          <w:p w:rsidR="00385DC6" w:rsidRDefault="00385DC6" w:rsidP="00385DC6">
            <w:pPr>
              <w:rPr>
                <w:sz w:val="18"/>
                <w:szCs w:val="18"/>
              </w:rPr>
            </w:pPr>
            <w:r>
              <w:rPr>
                <w:rFonts w:hint="eastAsia"/>
                <w:sz w:val="18"/>
                <w:szCs w:val="18"/>
              </w:rPr>
              <w:t xml:space="preserve"> - 금융기관 등을 선택 후 계좌번호, 납입금액을 입력합니다. </w:t>
            </w:r>
          </w:p>
          <w:p w:rsidR="00B6503F" w:rsidRDefault="00385DC6" w:rsidP="00385DC6">
            <w:pPr>
              <w:rPr>
                <w:sz w:val="18"/>
                <w:szCs w:val="18"/>
              </w:rPr>
            </w:pPr>
            <w:r>
              <w:rPr>
                <w:rFonts w:hint="eastAsia"/>
                <w:sz w:val="18"/>
                <w:szCs w:val="18"/>
              </w:rPr>
              <w:t xml:space="preserve"> - 계좌가 하나 이상인 경우 추가버튼을 눌러서 입력합니다.</w:t>
            </w:r>
          </w:p>
          <w:p w:rsidR="00385DC6" w:rsidRPr="00C46956" w:rsidRDefault="00385DC6" w:rsidP="00385DC6">
            <w:pPr>
              <w:rPr>
                <w:sz w:val="18"/>
                <w:szCs w:val="18"/>
              </w:rPr>
            </w:pPr>
          </w:p>
          <w:p w:rsidR="00385DC6" w:rsidRDefault="00385DC6" w:rsidP="00385DC6">
            <w:pPr>
              <w:pStyle w:val="a9"/>
              <w:numPr>
                <w:ilvl w:val="0"/>
                <w:numId w:val="1"/>
              </w:numPr>
              <w:spacing w:line="276" w:lineRule="auto"/>
              <w:ind w:leftChars="0"/>
              <w:rPr>
                <w:sz w:val="18"/>
                <w:szCs w:val="18"/>
              </w:rPr>
            </w:pPr>
            <w:r>
              <w:rPr>
                <w:rFonts w:hint="eastAsia"/>
                <w:sz w:val="18"/>
                <w:szCs w:val="18"/>
              </w:rPr>
              <w:t xml:space="preserve">연금저축 : 연300만원(400만원) 한도, 납입액 X12% 공제적용 (총급여 5,500만원 이하자는 15%) </w:t>
            </w:r>
          </w:p>
          <w:p w:rsidR="00B6503F" w:rsidRDefault="00385DC6" w:rsidP="00B6503F">
            <w:pPr>
              <w:rPr>
                <w:sz w:val="18"/>
                <w:szCs w:val="18"/>
              </w:rPr>
            </w:pPr>
            <w:r>
              <w:rPr>
                <w:rFonts w:hint="eastAsia"/>
                <w:sz w:val="18"/>
                <w:szCs w:val="18"/>
              </w:rPr>
              <w:t xml:space="preserve"> - 연금저축계좌 근로자 납입액</w:t>
            </w:r>
          </w:p>
          <w:p w:rsidR="00385DC6" w:rsidRDefault="00385DC6" w:rsidP="00385DC6">
            <w:pPr>
              <w:rPr>
                <w:sz w:val="18"/>
                <w:szCs w:val="18"/>
              </w:rPr>
            </w:pPr>
            <w:r>
              <w:rPr>
                <w:rFonts w:hint="eastAsia"/>
                <w:sz w:val="18"/>
                <w:szCs w:val="18"/>
              </w:rPr>
              <w:t xml:space="preserve"> - 금융기관 등을 선택 후 계좌번호, 납입금액을 입력합니다. </w:t>
            </w:r>
          </w:p>
          <w:p w:rsidR="00385DC6" w:rsidRDefault="00385DC6" w:rsidP="00385DC6">
            <w:pPr>
              <w:rPr>
                <w:sz w:val="18"/>
                <w:szCs w:val="18"/>
              </w:rPr>
            </w:pPr>
            <w:r>
              <w:rPr>
                <w:rFonts w:hint="eastAsia"/>
                <w:sz w:val="18"/>
                <w:szCs w:val="18"/>
              </w:rPr>
              <w:t xml:space="preserve"> - 계좌가 하나 이상인 경우 추가버튼을 눌러서 입력합니다.</w:t>
            </w:r>
          </w:p>
          <w:p w:rsidR="00385DC6" w:rsidRPr="00385DC6" w:rsidRDefault="00385DC6" w:rsidP="00B6503F">
            <w:pPr>
              <w:rPr>
                <w:sz w:val="18"/>
                <w:szCs w:val="18"/>
              </w:rPr>
            </w:pPr>
          </w:p>
        </w:tc>
      </w:tr>
    </w:tbl>
    <w:p w:rsidR="00B6503F" w:rsidRDefault="00B6503F" w:rsidP="00B6503F">
      <w:pPr>
        <w:widowControl/>
        <w:wordWrap/>
        <w:autoSpaceDE/>
        <w:rPr>
          <w:b/>
        </w:rPr>
      </w:pPr>
    </w:p>
    <w:p w:rsidR="00B6503F" w:rsidRDefault="00B6503F" w:rsidP="00B6503F">
      <w:pPr>
        <w:widowControl/>
        <w:wordWrap/>
        <w:autoSpaceDE/>
        <w:rPr>
          <w:b/>
        </w:rPr>
      </w:pPr>
    </w:p>
    <w:p w:rsidR="00B6503F" w:rsidRPr="00A5473D" w:rsidRDefault="00B6503F" w:rsidP="00B6503F"/>
    <w:p w:rsidR="00B6503F" w:rsidRDefault="00B6503F" w:rsidP="00B6503F">
      <w:pPr>
        <w:pStyle w:val="4"/>
        <w:ind w:left="600" w:right="200" w:hanging="400"/>
      </w:pPr>
      <w:r>
        <w:rPr>
          <w:rFonts w:hint="eastAsia"/>
        </w:rPr>
        <w:lastRenderedPageBreak/>
        <w:t>5.3.</w:t>
      </w:r>
      <w:r w:rsidR="00385DC6">
        <w:rPr>
          <w:rFonts w:hint="eastAsia"/>
        </w:rPr>
        <w:t>3</w:t>
      </w:r>
      <w:r>
        <w:rPr>
          <w:rFonts w:hint="eastAsia"/>
        </w:rPr>
        <w:t xml:space="preserve">.2 </w:t>
      </w:r>
      <w:r w:rsidR="00385DC6">
        <w:rPr>
          <w:rFonts w:hint="eastAsia"/>
        </w:rPr>
        <w:t>우리사주조합 출연금</w:t>
      </w: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B6503F" w:rsidTr="00B6503F">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B6503F" w:rsidRDefault="00B6503F" w:rsidP="00B6503F">
            <w:pPr>
              <w:rPr>
                <w:b/>
              </w:rPr>
            </w:pPr>
          </w:p>
          <w:p w:rsidR="00B6503F" w:rsidRDefault="00B6503F" w:rsidP="00B6503F">
            <w:pPr>
              <w:jc w:val="center"/>
              <w:rPr>
                <w:b/>
              </w:rPr>
            </w:pPr>
            <w:r>
              <w:rPr>
                <w:noProof/>
              </w:rPr>
              <w:drawing>
                <wp:inline distT="0" distB="0" distL="0" distR="0" wp14:anchorId="64AB3CDC" wp14:editId="184A9E10">
                  <wp:extent cx="5943600" cy="227330"/>
                  <wp:effectExtent l="0" t="0" r="0" b="1270"/>
                  <wp:docPr id="5207" name="그림 5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5943600" cy="227330"/>
                          </a:xfrm>
                          <a:prstGeom prst="rect">
                            <a:avLst/>
                          </a:prstGeom>
                        </pic:spPr>
                      </pic:pic>
                    </a:graphicData>
                  </a:graphic>
                </wp:inline>
              </w:drawing>
            </w:r>
          </w:p>
          <w:p w:rsidR="00B6503F" w:rsidRDefault="00385DC6" w:rsidP="00B6503F">
            <w:pPr>
              <w:jc w:val="center"/>
              <w:rPr>
                <w:b/>
              </w:rPr>
            </w:pPr>
            <w:r>
              <w:rPr>
                <w:noProof/>
              </w:rPr>
              <mc:AlternateContent>
                <mc:Choice Requires="wps">
                  <w:drawing>
                    <wp:anchor distT="0" distB="0" distL="114300" distR="114300" simplePos="0" relativeHeight="252089344" behindDoc="0" locked="0" layoutInCell="1" allowOverlap="1" wp14:anchorId="120F3908" wp14:editId="6D0B9443">
                      <wp:simplePos x="0" y="0"/>
                      <wp:positionH relativeFrom="column">
                        <wp:posOffset>1798320</wp:posOffset>
                      </wp:positionH>
                      <wp:positionV relativeFrom="paragraph">
                        <wp:posOffset>29210</wp:posOffset>
                      </wp:positionV>
                      <wp:extent cx="452120" cy="218440"/>
                      <wp:effectExtent l="0" t="0" r="24130" b="10160"/>
                      <wp:wrapNone/>
                      <wp:docPr id="5200" name="모서리가 둥근 직사각형 5200"/>
                      <wp:cNvGraphicFramePr/>
                      <a:graphic xmlns:a="http://schemas.openxmlformats.org/drawingml/2006/main">
                        <a:graphicData uri="http://schemas.microsoft.com/office/word/2010/wordprocessingShape">
                          <wps:wsp>
                            <wps:cNvSpPr/>
                            <wps:spPr>
                              <a:xfrm>
                                <a:off x="0" y="0"/>
                                <a:ext cx="452120" cy="21844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5200" o:spid="_x0000_s1026" style="position:absolute;left:0;text-align:left;margin-left:141.6pt;margin-top:2.3pt;width:35.6pt;height:17.2pt;z-index:2520893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" filled="f" strokecolor="red" strokeweight="1.25pt"/>
                  </w:pict>
                </mc:Fallback>
              </mc:AlternateContent>
            </w:r>
            <w:r>
              <w:rPr>
                <w:noProof/>
              </w:rPr>
              <w:drawing>
                <wp:inline distT="0" distB="0" distL="0" distR="0" wp14:anchorId="5D91CACC" wp14:editId="3D1DCEB3">
                  <wp:extent cx="5943600" cy="182245"/>
                  <wp:effectExtent l="0" t="0" r="0" b="8255"/>
                  <wp:docPr id="5220" name="그림 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8"/>
                          <a:stretch>
                            <a:fillRect/>
                          </a:stretch>
                        </pic:blipFill>
                        <pic:spPr>
                          <a:xfrm>
                            <a:off x="0" y="0"/>
                            <a:ext cx="5943600" cy="182245"/>
                          </a:xfrm>
                          <a:prstGeom prst="rect">
                            <a:avLst/>
                          </a:prstGeom>
                        </pic:spPr>
                      </pic:pic>
                    </a:graphicData>
                  </a:graphic>
                </wp:inline>
              </w:drawing>
            </w:r>
          </w:p>
          <w:p w:rsidR="00B6503F" w:rsidRDefault="00385DC6" w:rsidP="00385DC6">
            <w:pPr>
              <w:ind w:firstLineChars="100" w:firstLine="200"/>
              <w:jc w:val="left"/>
              <w:rPr>
                <w:sz w:val="18"/>
                <w:szCs w:val="18"/>
              </w:rPr>
            </w:pPr>
            <w:r>
              <w:rPr>
                <w:noProof/>
              </w:rPr>
              <mc:AlternateContent>
                <mc:Choice Requires="wps">
                  <w:drawing>
                    <wp:anchor distT="0" distB="0" distL="114300" distR="114300" simplePos="0" relativeHeight="252090368" behindDoc="0" locked="0" layoutInCell="1" allowOverlap="1" wp14:anchorId="23086226" wp14:editId="13AA01C2">
                      <wp:simplePos x="0" y="0"/>
                      <wp:positionH relativeFrom="column">
                        <wp:posOffset>985520</wp:posOffset>
                      </wp:positionH>
                      <wp:positionV relativeFrom="paragraph">
                        <wp:posOffset>-7620</wp:posOffset>
                      </wp:positionV>
                      <wp:extent cx="812800" cy="243840"/>
                      <wp:effectExtent l="38100" t="0" r="25400" b="80010"/>
                      <wp:wrapNone/>
                      <wp:docPr id="5199" name="직선 화살표 연결선 5199"/>
                      <wp:cNvGraphicFramePr/>
                      <a:graphic xmlns:a="http://schemas.openxmlformats.org/drawingml/2006/main">
                        <a:graphicData uri="http://schemas.microsoft.com/office/word/2010/wordprocessingShape">
                          <wps:wsp>
                            <wps:cNvCnPr/>
                            <wps:spPr>
                              <a:xfrm flipH="1">
                                <a:off x="0" y="0"/>
                                <a:ext cx="812800" cy="24384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직선 화살표 연결선 5199" o:spid="_x0000_s1026" type="#_x0000_t32" style="position:absolute;left:0;text-align:left;margin-left:77.6pt;margin-top:-.6pt;width:64pt;height:19.2pt;flip:x;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" strokecolor="red">
                      <v:stroke endarrow="open"/>
                    </v:shape>
                  </w:pict>
                </mc:Fallback>
              </mc:AlternateContent>
            </w:r>
          </w:p>
          <w:p w:rsidR="00B6503F" w:rsidRPr="00385DC6" w:rsidRDefault="00EB298D" w:rsidP="00385DC6">
            <w:pPr>
              <w:jc w:val="center"/>
              <w:rPr>
                <w:b/>
              </w:rPr>
            </w:pPr>
            <w:r>
              <w:rPr>
                <w:noProof/>
              </w:rPr>
              <w:drawing>
                <wp:inline distT="0" distB="0" distL="0" distR="0" wp14:anchorId="3DD607BF" wp14:editId="6AAC12BB">
                  <wp:extent cx="5943600" cy="2670175"/>
                  <wp:effectExtent l="0" t="0" r="0" b="0"/>
                  <wp:docPr id="5185" name="그림 5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9"/>
                          <a:stretch>
                            <a:fillRect/>
                          </a:stretch>
                        </pic:blipFill>
                        <pic:spPr>
                          <a:xfrm>
                            <a:off x="0" y="0"/>
                            <a:ext cx="5943600" cy="2670175"/>
                          </a:xfrm>
                          <a:prstGeom prst="rect">
                            <a:avLst/>
                          </a:prstGeom>
                        </pic:spPr>
                      </pic:pic>
                    </a:graphicData>
                  </a:graphic>
                </wp:inline>
              </w:drawing>
            </w:r>
          </w:p>
          <w:p w:rsidR="00B6503F" w:rsidRDefault="00B6503F" w:rsidP="00B6503F">
            <w:pPr>
              <w:jc w:val="center"/>
              <w:rPr>
                <w:b/>
              </w:rPr>
            </w:pPr>
          </w:p>
        </w:tc>
      </w:tr>
      <w:tr w:rsidR="00B6503F" w:rsidTr="00B6503F">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B6503F" w:rsidRDefault="00B6503F" w:rsidP="00B6503F">
            <w:pPr>
              <w:rPr>
                <w:noProof/>
              </w:rPr>
            </w:pPr>
          </w:p>
        </w:tc>
      </w:tr>
      <w:tr w:rsidR="00B6503F"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B6503F" w:rsidRDefault="00B6503F" w:rsidP="00B6503F">
            <w:pPr>
              <w:rPr>
                <w:b/>
                <w:sz w:val="18"/>
                <w:szCs w:val="18"/>
              </w:rPr>
            </w:pPr>
            <w:r>
              <w:rPr>
                <w:rFonts w:hint="eastAsia"/>
                <w:b/>
                <w:sz w:val="18"/>
                <w:szCs w:val="18"/>
              </w:rPr>
              <w:t>업무개요</w:t>
            </w:r>
          </w:p>
        </w:tc>
      </w:tr>
      <w:tr w:rsidR="00B6503F"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B6503F" w:rsidRDefault="00385DC6" w:rsidP="00385DC6">
            <w:pPr>
              <w:ind w:firstLine="180"/>
              <w:rPr>
                <w:sz w:val="18"/>
                <w:szCs w:val="18"/>
              </w:rPr>
            </w:pPr>
            <w:r>
              <w:rPr>
                <w:rFonts w:hint="eastAsia"/>
                <w:sz w:val="18"/>
                <w:szCs w:val="18"/>
              </w:rPr>
              <w:t>우리사주조합에 출연한 금액을 입력합니다.</w:t>
            </w:r>
          </w:p>
        </w:tc>
      </w:tr>
    </w:tbl>
    <w:p w:rsidR="00B6503F" w:rsidRPr="004F4D9D" w:rsidRDefault="00B6503F" w:rsidP="00B6503F">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B6503F"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B6503F" w:rsidRPr="00523611" w:rsidRDefault="00B6503F" w:rsidP="00B6503F">
            <w:pPr>
              <w:spacing w:line="276" w:lineRule="auto"/>
              <w:rPr>
                <w:b/>
                <w:sz w:val="18"/>
                <w:szCs w:val="18"/>
              </w:rPr>
            </w:pPr>
            <w:r>
              <w:rPr>
                <w:rFonts w:hint="eastAsia"/>
                <w:b/>
                <w:sz w:val="18"/>
                <w:szCs w:val="18"/>
              </w:rPr>
              <w:t>사용방법</w:t>
            </w:r>
          </w:p>
        </w:tc>
      </w:tr>
      <w:tr w:rsidR="00B6503F"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B6503F" w:rsidRDefault="00385DC6" w:rsidP="00B6503F">
            <w:pPr>
              <w:pStyle w:val="a9"/>
              <w:numPr>
                <w:ilvl w:val="0"/>
                <w:numId w:val="1"/>
              </w:numPr>
              <w:spacing w:line="276" w:lineRule="auto"/>
              <w:ind w:leftChars="0"/>
              <w:rPr>
                <w:sz w:val="18"/>
                <w:szCs w:val="18"/>
              </w:rPr>
            </w:pPr>
            <w:r>
              <w:rPr>
                <w:rFonts w:hint="eastAsia"/>
                <w:sz w:val="18"/>
                <w:szCs w:val="18"/>
              </w:rPr>
              <w:t>우리사주 조합원이 우리사주를 취득하기 위하여 우리사주조합에 출연한 금액</w:t>
            </w:r>
          </w:p>
          <w:p w:rsidR="00385DC6" w:rsidRDefault="00385DC6" w:rsidP="00B6503F">
            <w:pPr>
              <w:pStyle w:val="a9"/>
              <w:numPr>
                <w:ilvl w:val="0"/>
                <w:numId w:val="1"/>
              </w:numPr>
              <w:spacing w:line="276" w:lineRule="auto"/>
              <w:ind w:leftChars="0"/>
              <w:rPr>
                <w:sz w:val="18"/>
                <w:szCs w:val="18"/>
              </w:rPr>
            </w:pPr>
            <w:r>
              <w:rPr>
                <w:rFonts w:hint="eastAsia"/>
                <w:sz w:val="18"/>
                <w:szCs w:val="18"/>
              </w:rPr>
              <w:t>연 400만원 한도로 공제적용 받을 수 있습니다. (벤처는 1,500만원 한도)</w:t>
            </w:r>
          </w:p>
          <w:p w:rsidR="00B6503F" w:rsidRPr="00B6503F" w:rsidRDefault="00B6503F" w:rsidP="00B6503F">
            <w:pPr>
              <w:rPr>
                <w:sz w:val="18"/>
                <w:szCs w:val="18"/>
              </w:rPr>
            </w:pPr>
          </w:p>
          <w:p w:rsidR="00B6503F" w:rsidRPr="0071661E" w:rsidRDefault="00B6503F" w:rsidP="00B6503F">
            <w:pPr>
              <w:rPr>
                <w:sz w:val="18"/>
                <w:szCs w:val="18"/>
              </w:rPr>
            </w:pPr>
          </w:p>
        </w:tc>
      </w:tr>
    </w:tbl>
    <w:p w:rsidR="00B6503F" w:rsidRDefault="00B6503F" w:rsidP="00B6503F">
      <w:pPr>
        <w:widowControl/>
        <w:wordWrap/>
        <w:autoSpaceDE/>
        <w:rPr>
          <w:b/>
        </w:rPr>
      </w:pPr>
    </w:p>
    <w:p w:rsidR="00B6503F" w:rsidRDefault="00B6503F" w:rsidP="00B6503F">
      <w:pPr>
        <w:widowControl/>
        <w:wordWrap/>
        <w:autoSpaceDE/>
        <w:rPr>
          <w:b/>
        </w:rPr>
      </w:pPr>
    </w:p>
    <w:p w:rsidR="00B6503F" w:rsidRDefault="00B6503F" w:rsidP="00B6503F">
      <w:pPr>
        <w:widowControl/>
        <w:wordWrap/>
        <w:autoSpaceDE/>
        <w:rPr>
          <w:b/>
        </w:rPr>
      </w:pPr>
    </w:p>
    <w:p w:rsidR="00B6503F" w:rsidRDefault="00B6503F" w:rsidP="00B6503F">
      <w:pPr>
        <w:widowControl/>
        <w:wordWrap/>
        <w:autoSpaceDE/>
        <w:rPr>
          <w:b/>
        </w:rPr>
      </w:pPr>
    </w:p>
    <w:p w:rsidR="00B6503F" w:rsidRDefault="00B6503F" w:rsidP="00B6503F">
      <w:pPr>
        <w:widowControl/>
        <w:wordWrap/>
        <w:autoSpaceDE/>
        <w:rPr>
          <w:b/>
        </w:rPr>
      </w:pPr>
    </w:p>
    <w:p w:rsidR="00B6503F" w:rsidRDefault="00B6503F" w:rsidP="00B6503F">
      <w:pPr>
        <w:widowControl/>
        <w:wordWrap/>
        <w:autoSpaceDE/>
        <w:rPr>
          <w:b/>
        </w:rPr>
      </w:pPr>
    </w:p>
    <w:p w:rsidR="00B6503F" w:rsidRDefault="00B6503F" w:rsidP="00B6503F">
      <w:pPr>
        <w:pStyle w:val="4"/>
        <w:ind w:left="600" w:right="200" w:hanging="400"/>
      </w:pPr>
      <w:r>
        <w:rPr>
          <w:rFonts w:hint="eastAsia"/>
        </w:rPr>
        <w:lastRenderedPageBreak/>
        <w:t>5.3.</w:t>
      </w:r>
      <w:r w:rsidR="00385DC6">
        <w:rPr>
          <w:rFonts w:hint="eastAsia"/>
        </w:rPr>
        <w:t>3</w:t>
      </w:r>
      <w:r>
        <w:rPr>
          <w:rFonts w:hint="eastAsia"/>
        </w:rPr>
        <w:t xml:space="preserve">.3 </w:t>
      </w:r>
      <w:r w:rsidR="00385DC6">
        <w:rPr>
          <w:rFonts w:hint="eastAsia"/>
        </w:rPr>
        <w:t>소기업/소상공인 공제부금</w:t>
      </w: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B6503F" w:rsidTr="00B6503F">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B6503F" w:rsidRDefault="00B6503F" w:rsidP="00B6503F">
            <w:pPr>
              <w:rPr>
                <w:b/>
              </w:rPr>
            </w:pPr>
          </w:p>
          <w:p w:rsidR="00B6503F" w:rsidRDefault="00B6503F" w:rsidP="00B6503F">
            <w:pPr>
              <w:jc w:val="center"/>
              <w:rPr>
                <w:b/>
              </w:rPr>
            </w:pPr>
            <w:r>
              <w:rPr>
                <w:noProof/>
              </w:rPr>
              <w:drawing>
                <wp:inline distT="0" distB="0" distL="0" distR="0" wp14:anchorId="4916ACF1" wp14:editId="05F576B1">
                  <wp:extent cx="5943600" cy="227330"/>
                  <wp:effectExtent l="0" t="0" r="0" b="1270"/>
                  <wp:docPr id="5212" name="그림 5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5943600" cy="227330"/>
                          </a:xfrm>
                          <a:prstGeom prst="rect">
                            <a:avLst/>
                          </a:prstGeom>
                        </pic:spPr>
                      </pic:pic>
                    </a:graphicData>
                  </a:graphic>
                </wp:inline>
              </w:drawing>
            </w:r>
          </w:p>
          <w:p w:rsidR="00B6503F" w:rsidRDefault="00385DC6" w:rsidP="00B6503F">
            <w:pPr>
              <w:jc w:val="center"/>
              <w:rPr>
                <w:b/>
              </w:rPr>
            </w:pPr>
            <w:r>
              <w:rPr>
                <w:noProof/>
              </w:rPr>
              <mc:AlternateContent>
                <mc:Choice Requires="wps">
                  <w:drawing>
                    <wp:anchor distT="0" distB="0" distL="114300" distR="114300" simplePos="0" relativeHeight="252094464" behindDoc="0" locked="0" layoutInCell="1" allowOverlap="1">
                      <wp:simplePos x="0" y="0"/>
                      <wp:positionH relativeFrom="column">
                        <wp:posOffset>1117600</wp:posOffset>
                      </wp:positionH>
                      <wp:positionV relativeFrom="paragraph">
                        <wp:posOffset>146050</wp:posOffset>
                      </wp:positionV>
                      <wp:extent cx="2748280" cy="330200"/>
                      <wp:effectExtent l="38100" t="0" r="13970" b="107950"/>
                      <wp:wrapNone/>
                      <wp:docPr id="5225" name="직선 화살표 연결선 5225"/>
                      <wp:cNvGraphicFramePr/>
                      <a:graphic xmlns:a="http://schemas.openxmlformats.org/drawingml/2006/main">
                        <a:graphicData uri="http://schemas.microsoft.com/office/word/2010/wordprocessingShape">
                          <wps:wsp>
                            <wps:cNvCnPr/>
                            <wps:spPr>
                              <a:xfrm flipH="1">
                                <a:off x="0" y="0"/>
                                <a:ext cx="2748280" cy="33020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직선 화살표 연결선 5225" o:spid="_x0000_s1026" type="#_x0000_t32" style="position:absolute;left:0;text-align:left;margin-left:88pt;margin-top:11.5pt;width:216.4pt;height:26pt;flip:x;z-index:252094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" strokecolor="red">
                      <v:stroke endarrow="open"/>
                    </v:shape>
                  </w:pict>
                </mc:Fallback>
              </mc:AlternateContent>
            </w:r>
            <w:r>
              <w:rPr>
                <w:noProof/>
              </w:rPr>
              <mc:AlternateContent>
                <mc:Choice Requires="wps">
                  <w:drawing>
                    <wp:anchor distT="0" distB="0" distL="114300" distR="114300" simplePos="0" relativeHeight="252093440" behindDoc="0" locked="0" layoutInCell="1" allowOverlap="1">
                      <wp:simplePos x="0" y="0"/>
                      <wp:positionH relativeFrom="column">
                        <wp:posOffset>3865880</wp:posOffset>
                      </wp:positionH>
                      <wp:positionV relativeFrom="paragraph">
                        <wp:posOffset>29210</wp:posOffset>
                      </wp:positionV>
                      <wp:extent cx="609600" cy="238760"/>
                      <wp:effectExtent l="0" t="0" r="19050" b="27940"/>
                      <wp:wrapNone/>
                      <wp:docPr id="5224" name="모서리가 둥근 직사각형 5224"/>
                      <wp:cNvGraphicFramePr/>
                      <a:graphic xmlns:a="http://schemas.openxmlformats.org/drawingml/2006/main">
                        <a:graphicData uri="http://schemas.microsoft.com/office/word/2010/wordprocessingShape">
                          <wps:wsp>
                            <wps:cNvSpPr/>
                            <wps:spPr>
                              <a:xfrm>
                                <a:off x="0" y="0"/>
                                <a:ext cx="609600" cy="23876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5224" o:spid="_x0000_s1026" style="position:absolute;left:0;text-align:left;margin-left:304.4pt;margin-top:2.3pt;width:48pt;height:18.8pt;z-index:2520934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" filled="f" strokecolor="red" strokeweight="1.25pt"/>
                  </w:pict>
                </mc:Fallback>
              </mc:AlternateContent>
            </w:r>
            <w:r>
              <w:rPr>
                <w:noProof/>
              </w:rPr>
              <w:drawing>
                <wp:inline distT="0" distB="0" distL="0" distR="0" wp14:anchorId="153C0606" wp14:editId="3ABFDF42">
                  <wp:extent cx="5943600" cy="182245"/>
                  <wp:effectExtent l="0" t="0" r="0" b="8255"/>
                  <wp:docPr id="5222" name="그림 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8"/>
                          <a:stretch>
                            <a:fillRect/>
                          </a:stretch>
                        </pic:blipFill>
                        <pic:spPr>
                          <a:xfrm>
                            <a:off x="0" y="0"/>
                            <a:ext cx="5943600" cy="182245"/>
                          </a:xfrm>
                          <a:prstGeom prst="rect">
                            <a:avLst/>
                          </a:prstGeom>
                        </pic:spPr>
                      </pic:pic>
                    </a:graphicData>
                  </a:graphic>
                </wp:inline>
              </w:drawing>
            </w:r>
          </w:p>
          <w:p w:rsidR="00B6503F" w:rsidRDefault="00B6503F" w:rsidP="00B6503F">
            <w:pPr>
              <w:rPr>
                <w:b/>
              </w:rPr>
            </w:pPr>
          </w:p>
          <w:p w:rsidR="00385DC6" w:rsidRDefault="00EB298D" w:rsidP="00385DC6">
            <w:pPr>
              <w:jc w:val="center"/>
              <w:rPr>
                <w:rFonts w:hint="eastAsia"/>
                <w:b/>
              </w:rPr>
            </w:pPr>
            <w:r>
              <w:rPr>
                <w:noProof/>
              </w:rPr>
              <w:drawing>
                <wp:inline distT="0" distB="0" distL="0" distR="0" wp14:anchorId="727C30A1" wp14:editId="37F79671">
                  <wp:extent cx="5943600" cy="2643505"/>
                  <wp:effectExtent l="0" t="0" r="0" b="4445"/>
                  <wp:docPr id="5190" name="그림 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0"/>
                          <a:stretch>
                            <a:fillRect/>
                          </a:stretch>
                        </pic:blipFill>
                        <pic:spPr>
                          <a:xfrm>
                            <a:off x="0" y="0"/>
                            <a:ext cx="5943600" cy="2643505"/>
                          </a:xfrm>
                          <a:prstGeom prst="rect">
                            <a:avLst/>
                          </a:prstGeom>
                        </pic:spPr>
                      </pic:pic>
                    </a:graphicData>
                  </a:graphic>
                </wp:inline>
              </w:drawing>
            </w:r>
          </w:p>
          <w:p w:rsidR="00EB298D" w:rsidRDefault="00EB298D" w:rsidP="00385DC6">
            <w:pPr>
              <w:jc w:val="center"/>
              <w:rPr>
                <w:b/>
              </w:rPr>
            </w:pPr>
          </w:p>
        </w:tc>
      </w:tr>
      <w:tr w:rsidR="00B6503F" w:rsidTr="00B6503F">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B6503F" w:rsidRDefault="00B6503F" w:rsidP="00B6503F">
            <w:pPr>
              <w:rPr>
                <w:noProof/>
              </w:rPr>
            </w:pPr>
          </w:p>
        </w:tc>
      </w:tr>
      <w:tr w:rsidR="00B6503F"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B6503F" w:rsidRDefault="00B6503F" w:rsidP="00B6503F">
            <w:pPr>
              <w:rPr>
                <w:b/>
                <w:sz w:val="18"/>
                <w:szCs w:val="18"/>
              </w:rPr>
            </w:pPr>
            <w:r>
              <w:rPr>
                <w:rFonts w:hint="eastAsia"/>
                <w:b/>
                <w:sz w:val="18"/>
                <w:szCs w:val="18"/>
              </w:rPr>
              <w:t>업무개요</w:t>
            </w:r>
          </w:p>
        </w:tc>
      </w:tr>
      <w:tr w:rsidR="00B6503F"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B6503F" w:rsidRDefault="00385DC6" w:rsidP="00B6503F">
            <w:pPr>
              <w:ind w:firstLine="180"/>
              <w:rPr>
                <w:sz w:val="18"/>
                <w:szCs w:val="18"/>
              </w:rPr>
            </w:pPr>
            <w:r>
              <w:rPr>
                <w:rFonts w:hint="eastAsia"/>
                <w:sz w:val="18"/>
                <w:szCs w:val="18"/>
              </w:rPr>
              <w:t xml:space="preserve">소기업소상공인 공제부금 납입액을 입력합니다. </w:t>
            </w:r>
          </w:p>
        </w:tc>
      </w:tr>
    </w:tbl>
    <w:p w:rsidR="00B6503F" w:rsidRPr="004F4D9D" w:rsidRDefault="00B6503F" w:rsidP="00B6503F">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B6503F"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B6503F" w:rsidRPr="00523611" w:rsidRDefault="00B6503F" w:rsidP="00B6503F">
            <w:pPr>
              <w:spacing w:line="276" w:lineRule="auto"/>
              <w:rPr>
                <w:b/>
                <w:sz w:val="18"/>
                <w:szCs w:val="18"/>
              </w:rPr>
            </w:pPr>
            <w:r>
              <w:rPr>
                <w:rFonts w:hint="eastAsia"/>
                <w:b/>
                <w:sz w:val="18"/>
                <w:szCs w:val="18"/>
              </w:rPr>
              <w:t>사용방법</w:t>
            </w:r>
          </w:p>
        </w:tc>
      </w:tr>
      <w:tr w:rsidR="00B6503F"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B6503F" w:rsidRDefault="00DE6AD8" w:rsidP="00B6503F">
            <w:pPr>
              <w:pStyle w:val="a9"/>
              <w:numPr>
                <w:ilvl w:val="0"/>
                <w:numId w:val="1"/>
              </w:numPr>
              <w:spacing w:line="276" w:lineRule="auto"/>
              <w:ind w:leftChars="0"/>
              <w:rPr>
                <w:sz w:val="18"/>
                <w:szCs w:val="18"/>
              </w:rPr>
            </w:pPr>
            <w:r>
              <w:rPr>
                <w:rFonts w:hint="eastAsia"/>
                <w:sz w:val="18"/>
                <w:szCs w:val="18"/>
              </w:rPr>
              <w:t>소기업 소상공인에 해당하는 법인 대표자(총급여 7천만원 이하)의 노란우산 공제 납입액 공제</w:t>
            </w:r>
          </w:p>
          <w:p w:rsidR="00DE6AD8" w:rsidRDefault="00DE6AD8" w:rsidP="00B6503F">
            <w:pPr>
              <w:pStyle w:val="a9"/>
              <w:numPr>
                <w:ilvl w:val="0"/>
                <w:numId w:val="1"/>
              </w:numPr>
              <w:spacing w:line="276" w:lineRule="auto"/>
              <w:ind w:leftChars="0"/>
              <w:rPr>
                <w:sz w:val="18"/>
                <w:szCs w:val="18"/>
              </w:rPr>
            </w:pPr>
            <w:r>
              <w:rPr>
                <w:rFonts w:hint="eastAsia"/>
                <w:sz w:val="18"/>
                <w:szCs w:val="18"/>
              </w:rPr>
              <w:t>공제한도</w:t>
            </w:r>
          </w:p>
          <w:p w:rsidR="00DE6AD8" w:rsidRDefault="00DE6AD8" w:rsidP="00DE6AD8">
            <w:pPr>
              <w:ind w:firstLine="180"/>
              <w:rPr>
                <w:sz w:val="18"/>
                <w:szCs w:val="18"/>
              </w:rPr>
            </w:pPr>
            <w:r>
              <w:rPr>
                <w:rFonts w:hint="eastAsia"/>
                <w:sz w:val="18"/>
                <w:szCs w:val="18"/>
              </w:rPr>
              <w:t>- 총급여 4천만원 이하 : 500만원</w:t>
            </w:r>
          </w:p>
          <w:p w:rsidR="00DE6AD8" w:rsidRDefault="00DE6AD8" w:rsidP="00DE6AD8">
            <w:pPr>
              <w:ind w:firstLine="180"/>
              <w:rPr>
                <w:sz w:val="18"/>
                <w:szCs w:val="18"/>
              </w:rPr>
            </w:pPr>
            <w:r>
              <w:rPr>
                <w:rFonts w:hint="eastAsia"/>
                <w:sz w:val="18"/>
                <w:szCs w:val="18"/>
              </w:rPr>
              <w:t>- 총급여 4천만원 ~ 1억원 이하 : 300만원</w:t>
            </w:r>
          </w:p>
          <w:p w:rsidR="00B6503F" w:rsidRPr="00DE6AD8" w:rsidRDefault="00DE6AD8" w:rsidP="00DE6AD8">
            <w:pPr>
              <w:ind w:firstLine="180"/>
              <w:rPr>
                <w:sz w:val="18"/>
                <w:szCs w:val="18"/>
              </w:rPr>
            </w:pPr>
            <w:r>
              <w:rPr>
                <w:rFonts w:hint="eastAsia"/>
                <w:sz w:val="18"/>
                <w:szCs w:val="18"/>
              </w:rPr>
              <w:t>- 총급여 1억원 초과 : 200만원</w:t>
            </w:r>
          </w:p>
        </w:tc>
      </w:tr>
    </w:tbl>
    <w:p w:rsidR="00B6503F" w:rsidRDefault="00B6503F" w:rsidP="00B6503F">
      <w:pPr>
        <w:widowControl/>
        <w:wordWrap/>
        <w:autoSpaceDE/>
        <w:rPr>
          <w:b/>
        </w:rPr>
      </w:pPr>
    </w:p>
    <w:p w:rsidR="00B6503F" w:rsidRDefault="00B6503F" w:rsidP="00B6503F">
      <w:pPr>
        <w:widowControl/>
        <w:wordWrap/>
        <w:autoSpaceDE/>
        <w:rPr>
          <w:b/>
        </w:rPr>
      </w:pPr>
    </w:p>
    <w:p w:rsidR="00B6503F" w:rsidRPr="00A5473D" w:rsidRDefault="00B6503F" w:rsidP="00B6503F"/>
    <w:p w:rsidR="00B6503F" w:rsidRDefault="00B6503F" w:rsidP="00B6503F">
      <w:pPr>
        <w:pStyle w:val="4"/>
        <w:ind w:left="600" w:right="200" w:hanging="400"/>
      </w:pPr>
      <w:r w:rsidRPr="00A5473D">
        <w:rPr>
          <w:rFonts w:hint="eastAsia"/>
        </w:rPr>
        <w:lastRenderedPageBreak/>
        <w:t>5.3.</w:t>
      </w:r>
      <w:r w:rsidR="00DE6AD8">
        <w:rPr>
          <w:rFonts w:hint="eastAsia"/>
        </w:rPr>
        <w:t>3</w:t>
      </w:r>
      <w:r w:rsidRPr="00A5473D">
        <w:rPr>
          <w:rFonts w:hint="eastAsia"/>
        </w:rPr>
        <w:t xml:space="preserve">.4 </w:t>
      </w:r>
      <w:r w:rsidR="00DE6AD8">
        <w:rPr>
          <w:rFonts w:hint="eastAsia"/>
        </w:rPr>
        <w:t>장기집합투자증권 소득공제</w:t>
      </w: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B6503F" w:rsidTr="00B6503F">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B6503F" w:rsidRDefault="00B6503F" w:rsidP="00B6503F">
            <w:pPr>
              <w:rPr>
                <w:b/>
              </w:rPr>
            </w:pPr>
          </w:p>
          <w:p w:rsidR="00B6503F" w:rsidRDefault="00B6503F" w:rsidP="00B6503F">
            <w:pPr>
              <w:jc w:val="center"/>
              <w:rPr>
                <w:b/>
              </w:rPr>
            </w:pPr>
            <w:r>
              <w:rPr>
                <w:noProof/>
              </w:rPr>
              <w:drawing>
                <wp:inline distT="0" distB="0" distL="0" distR="0" wp14:anchorId="12A8657A" wp14:editId="6149C393">
                  <wp:extent cx="5943600" cy="227330"/>
                  <wp:effectExtent l="0" t="0" r="0" b="1270"/>
                  <wp:docPr id="5214" name="그림 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5943600" cy="227330"/>
                          </a:xfrm>
                          <a:prstGeom prst="rect">
                            <a:avLst/>
                          </a:prstGeom>
                        </pic:spPr>
                      </pic:pic>
                    </a:graphicData>
                  </a:graphic>
                </wp:inline>
              </w:drawing>
            </w:r>
          </w:p>
          <w:p w:rsidR="00B6503F" w:rsidRDefault="00DE6AD8" w:rsidP="00B6503F">
            <w:pPr>
              <w:jc w:val="center"/>
              <w:rPr>
                <w:b/>
              </w:rPr>
            </w:pPr>
            <w:r>
              <w:rPr>
                <w:noProof/>
              </w:rPr>
              <mc:AlternateContent>
                <mc:Choice Requires="wps">
                  <w:drawing>
                    <wp:anchor distT="0" distB="0" distL="114300" distR="114300" simplePos="0" relativeHeight="252092416" behindDoc="0" locked="0" layoutInCell="1" allowOverlap="1" wp14:anchorId="3BFFCAE0" wp14:editId="5F16D18F">
                      <wp:simplePos x="0" y="0"/>
                      <wp:positionH relativeFrom="column">
                        <wp:posOffset>990600</wp:posOffset>
                      </wp:positionH>
                      <wp:positionV relativeFrom="paragraph">
                        <wp:posOffset>201930</wp:posOffset>
                      </wp:positionV>
                      <wp:extent cx="868680" cy="294640"/>
                      <wp:effectExtent l="38100" t="0" r="26670" b="86360"/>
                      <wp:wrapNone/>
                      <wp:docPr id="5201" name="직선 화살표 연결선 5201"/>
                      <wp:cNvGraphicFramePr/>
                      <a:graphic xmlns:a="http://schemas.openxmlformats.org/drawingml/2006/main">
                        <a:graphicData uri="http://schemas.microsoft.com/office/word/2010/wordprocessingShape">
                          <wps:wsp>
                            <wps:cNvCnPr/>
                            <wps:spPr>
                              <a:xfrm flipH="1">
                                <a:off x="0" y="0"/>
                                <a:ext cx="868680" cy="29464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직선 화살표 연결선 5201" o:spid="_x0000_s1026" type="#_x0000_t32" style="position:absolute;left:0;text-align:left;margin-left:78pt;margin-top:15.9pt;width:68.4pt;height:23.2pt;flip:x;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" strokecolor="red">
                      <v:stroke endarrow="open"/>
                    </v:shape>
                  </w:pict>
                </mc:Fallback>
              </mc:AlternateContent>
            </w:r>
            <w:r>
              <w:rPr>
                <w:noProof/>
              </w:rPr>
              <mc:AlternateContent>
                <mc:Choice Requires="wps">
                  <w:drawing>
                    <wp:anchor distT="0" distB="0" distL="114300" distR="114300" simplePos="0" relativeHeight="252091392" behindDoc="0" locked="0" layoutInCell="1" allowOverlap="1" wp14:anchorId="3E6D0160" wp14:editId="76DA9E82">
                      <wp:simplePos x="0" y="0"/>
                      <wp:positionH relativeFrom="column">
                        <wp:posOffset>1833880</wp:posOffset>
                      </wp:positionH>
                      <wp:positionV relativeFrom="paragraph">
                        <wp:posOffset>29210</wp:posOffset>
                      </wp:positionV>
                      <wp:extent cx="452120" cy="208280"/>
                      <wp:effectExtent l="0" t="0" r="24130" b="20320"/>
                      <wp:wrapNone/>
                      <wp:docPr id="5202" name="모서리가 둥근 직사각형 5202"/>
                      <wp:cNvGraphicFramePr/>
                      <a:graphic xmlns:a="http://schemas.openxmlformats.org/drawingml/2006/main">
                        <a:graphicData uri="http://schemas.microsoft.com/office/word/2010/wordprocessingShape">
                          <wps:wsp>
                            <wps:cNvSpPr/>
                            <wps:spPr>
                              <a:xfrm>
                                <a:off x="0" y="0"/>
                                <a:ext cx="452120" cy="20828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5202" o:spid="_x0000_s1026" style="position:absolute;left:0;text-align:left;margin-left:144.4pt;margin-top:2.3pt;width:35.6pt;height:16.4pt;z-index:2520913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" filled="f" strokecolor="red" strokeweight="1.25pt"/>
                  </w:pict>
                </mc:Fallback>
              </mc:AlternateContent>
            </w:r>
            <w:r>
              <w:rPr>
                <w:noProof/>
              </w:rPr>
              <w:drawing>
                <wp:inline distT="0" distB="0" distL="0" distR="0" wp14:anchorId="04B346CB" wp14:editId="2844D8CD">
                  <wp:extent cx="5943600" cy="217170"/>
                  <wp:effectExtent l="0" t="0" r="0" b="0"/>
                  <wp:docPr id="5231" name="그림 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1"/>
                          <a:stretch>
                            <a:fillRect/>
                          </a:stretch>
                        </pic:blipFill>
                        <pic:spPr>
                          <a:xfrm>
                            <a:off x="0" y="0"/>
                            <a:ext cx="5943600" cy="217170"/>
                          </a:xfrm>
                          <a:prstGeom prst="rect">
                            <a:avLst/>
                          </a:prstGeom>
                        </pic:spPr>
                      </pic:pic>
                    </a:graphicData>
                  </a:graphic>
                </wp:inline>
              </w:drawing>
            </w:r>
          </w:p>
          <w:p w:rsidR="00B6503F" w:rsidRDefault="00B6503F" w:rsidP="00B6503F">
            <w:pPr>
              <w:jc w:val="center"/>
              <w:rPr>
                <w:b/>
              </w:rPr>
            </w:pPr>
          </w:p>
          <w:p w:rsidR="00B6503F" w:rsidRDefault="00DE6AD8" w:rsidP="00B6503F">
            <w:pPr>
              <w:jc w:val="center"/>
              <w:rPr>
                <w:b/>
              </w:rPr>
            </w:pPr>
            <w:r>
              <w:rPr>
                <w:noProof/>
              </w:rPr>
              <w:drawing>
                <wp:inline distT="0" distB="0" distL="0" distR="0" wp14:anchorId="21B3E4DC" wp14:editId="28B4C388">
                  <wp:extent cx="5943600" cy="478155"/>
                  <wp:effectExtent l="0" t="0" r="0" b="0"/>
                  <wp:docPr id="5232" name="그림 5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2"/>
                          <a:stretch>
                            <a:fillRect/>
                          </a:stretch>
                        </pic:blipFill>
                        <pic:spPr>
                          <a:xfrm>
                            <a:off x="0" y="0"/>
                            <a:ext cx="5943600" cy="478155"/>
                          </a:xfrm>
                          <a:prstGeom prst="rect">
                            <a:avLst/>
                          </a:prstGeom>
                        </pic:spPr>
                      </pic:pic>
                    </a:graphicData>
                  </a:graphic>
                </wp:inline>
              </w:drawing>
            </w:r>
          </w:p>
          <w:p w:rsidR="00DE6AD8" w:rsidRDefault="00DE6AD8" w:rsidP="00B6503F">
            <w:pPr>
              <w:jc w:val="center"/>
              <w:rPr>
                <w:b/>
              </w:rPr>
            </w:pPr>
          </w:p>
          <w:p w:rsidR="00DE6AD8" w:rsidRDefault="00DE6AD8" w:rsidP="00B6503F">
            <w:pPr>
              <w:jc w:val="center"/>
              <w:rPr>
                <w:b/>
              </w:rPr>
            </w:pPr>
          </w:p>
        </w:tc>
      </w:tr>
      <w:tr w:rsidR="00B6503F" w:rsidTr="00B6503F">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B6503F" w:rsidRDefault="00B6503F" w:rsidP="00B6503F">
            <w:pPr>
              <w:rPr>
                <w:noProof/>
              </w:rPr>
            </w:pPr>
          </w:p>
        </w:tc>
      </w:tr>
      <w:tr w:rsidR="00B6503F"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B6503F" w:rsidRDefault="00B6503F" w:rsidP="00B6503F">
            <w:pPr>
              <w:rPr>
                <w:b/>
                <w:sz w:val="18"/>
                <w:szCs w:val="18"/>
              </w:rPr>
            </w:pPr>
            <w:r>
              <w:rPr>
                <w:rFonts w:hint="eastAsia"/>
                <w:b/>
                <w:sz w:val="18"/>
                <w:szCs w:val="18"/>
              </w:rPr>
              <w:t>업무개요</w:t>
            </w:r>
          </w:p>
        </w:tc>
      </w:tr>
      <w:tr w:rsidR="00B6503F"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B6503F" w:rsidRDefault="00DE6AD8" w:rsidP="00B6503F">
            <w:pPr>
              <w:ind w:firstLine="180"/>
              <w:rPr>
                <w:sz w:val="18"/>
                <w:szCs w:val="18"/>
              </w:rPr>
            </w:pPr>
            <w:r>
              <w:rPr>
                <w:rFonts w:hint="eastAsia"/>
                <w:sz w:val="18"/>
                <w:szCs w:val="18"/>
              </w:rPr>
              <w:t xml:space="preserve">장기집합 투자증권저축에 납입한 금액을 입력합니다. </w:t>
            </w:r>
          </w:p>
        </w:tc>
      </w:tr>
    </w:tbl>
    <w:p w:rsidR="00B6503F" w:rsidRPr="004F4D9D" w:rsidRDefault="00B6503F" w:rsidP="00B6503F">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B6503F" w:rsidTr="00B6503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B6503F" w:rsidRPr="00523611" w:rsidRDefault="00B6503F" w:rsidP="00B6503F">
            <w:pPr>
              <w:spacing w:line="276" w:lineRule="auto"/>
              <w:rPr>
                <w:b/>
                <w:sz w:val="18"/>
                <w:szCs w:val="18"/>
              </w:rPr>
            </w:pPr>
            <w:r>
              <w:rPr>
                <w:rFonts w:hint="eastAsia"/>
                <w:b/>
                <w:sz w:val="18"/>
                <w:szCs w:val="18"/>
              </w:rPr>
              <w:t>사용방법</w:t>
            </w:r>
          </w:p>
        </w:tc>
      </w:tr>
      <w:tr w:rsidR="00B6503F" w:rsidTr="00B6503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B6503F" w:rsidRDefault="00DE6AD8" w:rsidP="00B6503F">
            <w:pPr>
              <w:pStyle w:val="a9"/>
              <w:numPr>
                <w:ilvl w:val="0"/>
                <w:numId w:val="1"/>
              </w:numPr>
              <w:ind w:leftChars="0"/>
              <w:rPr>
                <w:sz w:val="18"/>
                <w:szCs w:val="18"/>
              </w:rPr>
            </w:pPr>
            <w:r>
              <w:rPr>
                <w:rFonts w:hint="eastAsia"/>
                <w:sz w:val="18"/>
                <w:szCs w:val="18"/>
              </w:rPr>
              <w:t>2015년 말까지 가입한 근로자 (해당과세기간 총급여 8천만원 이하)가 장기집합투자증권 저축에 납입한 금액의 40%를 소득공제 적용합니다. (공제한도 240만원)</w:t>
            </w:r>
          </w:p>
          <w:p w:rsidR="00B6503F" w:rsidRPr="00B6503F" w:rsidRDefault="00B6503F" w:rsidP="00B6503F">
            <w:pPr>
              <w:rPr>
                <w:sz w:val="18"/>
                <w:szCs w:val="18"/>
              </w:rPr>
            </w:pPr>
          </w:p>
        </w:tc>
      </w:tr>
    </w:tbl>
    <w:p w:rsidR="00B6503F" w:rsidRPr="00B6503F" w:rsidRDefault="00B6503F" w:rsidP="00B6503F">
      <w:pPr>
        <w:widowControl/>
        <w:wordWrap/>
        <w:autoSpaceDE/>
        <w:rPr>
          <w:b/>
        </w:rPr>
      </w:pPr>
    </w:p>
    <w:p w:rsidR="00B6503F" w:rsidRDefault="00B6503F" w:rsidP="00B6503F">
      <w:pPr>
        <w:widowControl/>
        <w:wordWrap/>
        <w:autoSpaceDE/>
        <w:rPr>
          <w:b/>
        </w:rPr>
      </w:pPr>
    </w:p>
    <w:p w:rsidR="00AA113D" w:rsidRDefault="00AA113D" w:rsidP="00B6503F">
      <w:pPr>
        <w:widowControl/>
        <w:wordWrap/>
        <w:autoSpaceDE/>
        <w:rPr>
          <w:b/>
        </w:rPr>
      </w:pPr>
    </w:p>
    <w:p w:rsidR="00AA113D" w:rsidRDefault="00AA113D" w:rsidP="00B6503F">
      <w:pPr>
        <w:widowControl/>
        <w:wordWrap/>
        <w:autoSpaceDE/>
        <w:rPr>
          <w:b/>
        </w:rPr>
      </w:pPr>
    </w:p>
    <w:p w:rsidR="00AA113D" w:rsidRDefault="00AA113D" w:rsidP="00B6503F">
      <w:pPr>
        <w:widowControl/>
        <w:wordWrap/>
        <w:autoSpaceDE/>
        <w:rPr>
          <w:b/>
        </w:rPr>
      </w:pPr>
    </w:p>
    <w:p w:rsidR="00AA113D" w:rsidRDefault="00AA113D" w:rsidP="00B6503F">
      <w:pPr>
        <w:widowControl/>
        <w:wordWrap/>
        <w:autoSpaceDE/>
        <w:rPr>
          <w:b/>
        </w:rPr>
      </w:pPr>
    </w:p>
    <w:p w:rsidR="00AA113D" w:rsidRDefault="00AA113D" w:rsidP="00B6503F">
      <w:pPr>
        <w:widowControl/>
        <w:wordWrap/>
        <w:autoSpaceDE/>
        <w:rPr>
          <w:b/>
        </w:rPr>
      </w:pPr>
    </w:p>
    <w:p w:rsidR="00AA113D" w:rsidRDefault="00AA113D" w:rsidP="00B6503F">
      <w:pPr>
        <w:widowControl/>
        <w:wordWrap/>
        <w:autoSpaceDE/>
        <w:rPr>
          <w:b/>
        </w:rPr>
      </w:pPr>
    </w:p>
    <w:p w:rsidR="00AA113D" w:rsidRDefault="00AA113D" w:rsidP="00B6503F">
      <w:pPr>
        <w:widowControl/>
        <w:wordWrap/>
        <w:autoSpaceDE/>
        <w:rPr>
          <w:b/>
        </w:rPr>
      </w:pPr>
    </w:p>
    <w:p w:rsidR="00DE6AD8" w:rsidRDefault="00DE6AD8" w:rsidP="00DE6AD8">
      <w:pPr>
        <w:pStyle w:val="4"/>
        <w:ind w:left="600" w:right="200" w:hanging="400"/>
      </w:pPr>
      <w:r w:rsidRPr="00A5473D">
        <w:rPr>
          <w:rFonts w:hint="eastAsia"/>
        </w:rPr>
        <w:lastRenderedPageBreak/>
        <w:t>5.3.</w:t>
      </w:r>
      <w:r>
        <w:rPr>
          <w:rFonts w:hint="eastAsia"/>
        </w:rPr>
        <w:t>3</w:t>
      </w:r>
      <w:r w:rsidRPr="00A5473D">
        <w:rPr>
          <w:rFonts w:hint="eastAsia"/>
        </w:rPr>
        <w:t>.</w:t>
      </w:r>
      <w:r>
        <w:rPr>
          <w:rFonts w:hint="eastAsia"/>
        </w:rPr>
        <w:t>5</w:t>
      </w:r>
      <w:r w:rsidRPr="00A5473D">
        <w:rPr>
          <w:rFonts w:hint="eastAsia"/>
        </w:rPr>
        <w:t xml:space="preserve"> </w:t>
      </w:r>
      <w:r>
        <w:rPr>
          <w:rFonts w:hint="eastAsia"/>
        </w:rPr>
        <w:t>투자조합 출자 등 소득공제</w:t>
      </w: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DE6AD8" w:rsidTr="00462210">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DE6AD8" w:rsidRDefault="00DE6AD8" w:rsidP="00462210">
            <w:pPr>
              <w:rPr>
                <w:b/>
              </w:rPr>
            </w:pPr>
          </w:p>
          <w:p w:rsidR="00DE6AD8" w:rsidRDefault="00DE6AD8" w:rsidP="00462210">
            <w:pPr>
              <w:jc w:val="center"/>
              <w:rPr>
                <w:b/>
              </w:rPr>
            </w:pPr>
            <w:r>
              <w:rPr>
                <w:noProof/>
              </w:rPr>
              <w:drawing>
                <wp:inline distT="0" distB="0" distL="0" distR="0" wp14:anchorId="5FB9A14C" wp14:editId="6F6DC8FB">
                  <wp:extent cx="5943600" cy="227330"/>
                  <wp:effectExtent l="0" t="0" r="0" b="1270"/>
                  <wp:docPr id="5228" name="그림 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5943600" cy="227330"/>
                          </a:xfrm>
                          <a:prstGeom prst="rect">
                            <a:avLst/>
                          </a:prstGeom>
                        </pic:spPr>
                      </pic:pic>
                    </a:graphicData>
                  </a:graphic>
                </wp:inline>
              </w:drawing>
            </w:r>
          </w:p>
          <w:p w:rsidR="00DE6AD8" w:rsidRDefault="00DE6AD8" w:rsidP="00462210">
            <w:pPr>
              <w:jc w:val="center"/>
              <w:rPr>
                <w:b/>
              </w:rPr>
            </w:pPr>
            <w:r>
              <w:rPr>
                <w:noProof/>
              </w:rPr>
              <mc:AlternateContent>
                <mc:Choice Requires="wps">
                  <w:drawing>
                    <wp:anchor distT="0" distB="0" distL="114300" distR="114300" simplePos="0" relativeHeight="252097536" behindDoc="0" locked="0" layoutInCell="1" allowOverlap="1" wp14:anchorId="0028EDD2" wp14:editId="3D383914">
                      <wp:simplePos x="0" y="0"/>
                      <wp:positionH relativeFrom="column">
                        <wp:posOffset>1407160</wp:posOffset>
                      </wp:positionH>
                      <wp:positionV relativeFrom="paragraph">
                        <wp:posOffset>139700</wp:posOffset>
                      </wp:positionV>
                      <wp:extent cx="2865120" cy="147320"/>
                      <wp:effectExtent l="38100" t="0" r="11430" b="100330"/>
                      <wp:wrapNone/>
                      <wp:docPr id="5226" name="직선 화살표 연결선 5226"/>
                      <wp:cNvGraphicFramePr/>
                      <a:graphic xmlns:a="http://schemas.openxmlformats.org/drawingml/2006/main">
                        <a:graphicData uri="http://schemas.microsoft.com/office/word/2010/wordprocessingShape">
                          <wps:wsp>
                            <wps:cNvCnPr/>
                            <wps:spPr>
                              <a:xfrm flipH="1">
                                <a:off x="0" y="0"/>
                                <a:ext cx="2865120" cy="14732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직선 화살표 연결선 5226" o:spid="_x0000_s1026" type="#_x0000_t32" style="position:absolute;left:0;text-align:left;margin-left:110.8pt;margin-top:11pt;width:225.6pt;height:11.6pt;flip:x;z-index:25209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" strokecolor="red">
                      <v:stroke endarrow="open"/>
                    </v:shape>
                  </w:pict>
                </mc:Fallback>
              </mc:AlternateContent>
            </w:r>
            <w:r>
              <w:rPr>
                <w:noProof/>
              </w:rPr>
              <mc:AlternateContent>
                <mc:Choice Requires="wps">
                  <w:drawing>
                    <wp:anchor distT="0" distB="0" distL="114300" distR="114300" simplePos="0" relativeHeight="252096512" behindDoc="0" locked="0" layoutInCell="1" allowOverlap="1" wp14:anchorId="5E45719E" wp14:editId="2924B462">
                      <wp:simplePos x="0" y="0"/>
                      <wp:positionH relativeFrom="column">
                        <wp:posOffset>4272280</wp:posOffset>
                      </wp:positionH>
                      <wp:positionV relativeFrom="paragraph">
                        <wp:posOffset>29210</wp:posOffset>
                      </wp:positionV>
                      <wp:extent cx="452120" cy="208280"/>
                      <wp:effectExtent l="0" t="0" r="24130" b="20320"/>
                      <wp:wrapNone/>
                      <wp:docPr id="5227" name="모서리가 둥근 직사각형 5227"/>
                      <wp:cNvGraphicFramePr/>
                      <a:graphic xmlns:a="http://schemas.openxmlformats.org/drawingml/2006/main">
                        <a:graphicData uri="http://schemas.microsoft.com/office/word/2010/wordprocessingShape">
                          <wps:wsp>
                            <wps:cNvSpPr/>
                            <wps:spPr>
                              <a:xfrm>
                                <a:off x="0" y="0"/>
                                <a:ext cx="452120" cy="20828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5227" o:spid="_x0000_s1026" style="position:absolute;left:0;text-align:left;margin-left:336.4pt;margin-top:2.3pt;width:35.6pt;height:16.4pt;z-index:2520965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" filled="f" strokecolor="red" strokeweight="1.25pt"/>
                  </w:pict>
                </mc:Fallback>
              </mc:AlternateContent>
            </w:r>
            <w:r>
              <w:rPr>
                <w:noProof/>
              </w:rPr>
              <w:drawing>
                <wp:inline distT="0" distB="0" distL="0" distR="0" wp14:anchorId="08CD03E0" wp14:editId="3C1A6B5D">
                  <wp:extent cx="5943600" cy="217170"/>
                  <wp:effectExtent l="0" t="0" r="0" b="0"/>
                  <wp:docPr id="5233" name="그림 5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1"/>
                          <a:stretch>
                            <a:fillRect/>
                          </a:stretch>
                        </pic:blipFill>
                        <pic:spPr>
                          <a:xfrm>
                            <a:off x="0" y="0"/>
                            <a:ext cx="5943600" cy="217170"/>
                          </a:xfrm>
                          <a:prstGeom prst="rect">
                            <a:avLst/>
                          </a:prstGeom>
                        </pic:spPr>
                      </pic:pic>
                    </a:graphicData>
                  </a:graphic>
                </wp:inline>
              </w:drawing>
            </w:r>
          </w:p>
          <w:p w:rsidR="00DE6AD8" w:rsidRDefault="00DE6AD8" w:rsidP="00462210">
            <w:pPr>
              <w:jc w:val="center"/>
              <w:rPr>
                <w:b/>
              </w:rPr>
            </w:pPr>
            <w:r>
              <w:rPr>
                <w:noProof/>
              </w:rPr>
              <w:drawing>
                <wp:inline distT="0" distB="0" distL="0" distR="0" wp14:anchorId="038B78E3" wp14:editId="3787DD77">
                  <wp:extent cx="5943600" cy="1156335"/>
                  <wp:effectExtent l="0" t="0" r="0" b="5715"/>
                  <wp:docPr id="5234" name="그림 5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3"/>
                          <a:stretch>
                            <a:fillRect/>
                          </a:stretch>
                        </pic:blipFill>
                        <pic:spPr>
                          <a:xfrm>
                            <a:off x="0" y="0"/>
                            <a:ext cx="5943600" cy="1156335"/>
                          </a:xfrm>
                          <a:prstGeom prst="rect">
                            <a:avLst/>
                          </a:prstGeom>
                        </pic:spPr>
                      </pic:pic>
                    </a:graphicData>
                  </a:graphic>
                </wp:inline>
              </w:drawing>
            </w:r>
          </w:p>
          <w:p w:rsidR="00DE6AD8" w:rsidRDefault="00DE6AD8" w:rsidP="00462210">
            <w:pPr>
              <w:jc w:val="center"/>
              <w:rPr>
                <w:b/>
              </w:rPr>
            </w:pPr>
          </w:p>
        </w:tc>
      </w:tr>
      <w:tr w:rsidR="00DE6AD8" w:rsidTr="00462210">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DE6AD8" w:rsidRDefault="00DE6AD8" w:rsidP="00462210">
            <w:pPr>
              <w:rPr>
                <w:noProof/>
              </w:rPr>
            </w:pPr>
          </w:p>
        </w:tc>
      </w:tr>
      <w:tr w:rsidR="00DE6AD8" w:rsidTr="00462210">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DE6AD8" w:rsidRDefault="00DE6AD8" w:rsidP="00462210">
            <w:pPr>
              <w:rPr>
                <w:b/>
                <w:sz w:val="18"/>
                <w:szCs w:val="18"/>
              </w:rPr>
            </w:pPr>
            <w:r>
              <w:rPr>
                <w:rFonts w:hint="eastAsia"/>
                <w:b/>
                <w:sz w:val="18"/>
                <w:szCs w:val="18"/>
              </w:rPr>
              <w:t>업무개요</w:t>
            </w:r>
          </w:p>
        </w:tc>
      </w:tr>
      <w:tr w:rsidR="00DE6AD8" w:rsidTr="00EB298D">
        <w:trPr>
          <w:trHeight w:val="449"/>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DE6AD8" w:rsidRDefault="00AA113D" w:rsidP="00462210">
            <w:pPr>
              <w:ind w:firstLine="180"/>
              <w:rPr>
                <w:sz w:val="18"/>
                <w:szCs w:val="18"/>
              </w:rPr>
            </w:pPr>
            <w:r>
              <w:rPr>
                <w:rFonts w:hint="eastAsia"/>
                <w:sz w:val="18"/>
                <w:szCs w:val="18"/>
              </w:rPr>
              <w:t xml:space="preserve">중소기업 창업투자조합 출자 금액을 입력합니다. </w:t>
            </w:r>
          </w:p>
        </w:tc>
      </w:tr>
    </w:tbl>
    <w:p w:rsidR="00DE6AD8" w:rsidRPr="004F4D9D" w:rsidRDefault="00DE6AD8" w:rsidP="00DE6AD8">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DE6AD8" w:rsidTr="00462210">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DE6AD8" w:rsidRPr="00523611" w:rsidRDefault="00DE6AD8" w:rsidP="00462210">
            <w:pPr>
              <w:spacing w:line="276" w:lineRule="auto"/>
              <w:rPr>
                <w:b/>
                <w:sz w:val="18"/>
                <w:szCs w:val="18"/>
              </w:rPr>
            </w:pPr>
            <w:r>
              <w:rPr>
                <w:rFonts w:hint="eastAsia"/>
                <w:b/>
                <w:sz w:val="18"/>
                <w:szCs w:val="18"/>
              </w:rPr>
              <w:t>사용방법</w:t>
            </w:r>
          </w:p>
        </w:tc>
      </w:tr>
      <w:tr w:rsidR="00DE6AD8" w:rsidTr="00462210">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AA113D" w:rsidRDefault="00AA113D" w:rsidP="00462210">
            <w:pPr>
              <w:pStyle w:val="a9"/>
              <w:numPr>
                <w:ilvl w:val="0"/>
                <w:numId w:val="1"/>
              </w:numPr>
              <w:spacing w:line="276" w:lineRule="auto"/>
              <w:ind w:leftChars="0"/>
              <w:rPr>
                <w:sz w:val="18"/>
                <w:szCs w:val="18"/>
              </w:rPr>
            </w:pPr>
            <w:r>
              <w:rPr>
                <w:rFonts w:hint="eastAsia"/>
                <w:sz w:val="18"/>
                <w:szCs w:val="18"/>
              </w:rPr>
              <w:t>중소기업 창업투자조합 출자금액이 있는 경우 입력합니다.</w:t>
            </w:r>
          </w:p>
          <w:p w:rsidR="000725FE" w:rsidRDefault="000725FE" w:rsidP="00462210">
            <w:pPr>
              <w:pStyle w:val="a9"/>
              <w:numPr>
                <w:ilvl w:val="0"/>
                <w:numId w:val="1"/>
              </w:numPr>
              <w:spacing w:line="276" w:lineRule="auto"/>
              <w:ind w:leftChars="0"/>
              <w:rPr>
                <w:sz w:val="18"/>
                <w:szCs w:val="18"/>
              </w:rPr>
            </w:pPr>
            <w:r>
              <w:rPr>
                <w:rFonts w:hint="eastAsia"/>
                <w:sz w:val="18"/>
                <w:szCs w:val="18"/>
              </w:rPr>
              <w:t xml:space="preserve">벤처조합 출자의 경우 금융기관코드가 없으며 금융기관명칭에 조합명을 입력하면 ERP에서 자동으로 ZZZ코드를 부여합니다. </w:t>
            </w:r>
          </w:p>
          <w:p w:rsidR="000725FE" w:rsidRDefault="000725FE" w:rsidP="00462210">
            <w:pPr>
              <w:pStyle w:val="a9"/>
              <w:numPr>
                <w:ilvl w:val="0"/>
                <w:numId w:val="1"/>
              </w:numPr>
              <w:spacing w:line="276" w:lineRule="auto"/>
              <w:ind w:leftChars="0"/>
              <w:rPr>
                <w:sz w:val="18"/>
                <w:szCs w:val="18"/>
              </w:rPr>
            </w:pPr>
            <w:r>
              <w:rPr>
                <w:rFonts w:hint="eastAsia"/>
                <w:sz w:val="18"/>
                <w:szCs w:val="18"/>
              </w:rPr>
              <w:t xml:space="preserve">계좌번호/증명서번호는 필수입력항목입니다. </w:t>
            </w:r>
          </w:p>
          <w:p w:rsidR="00AA113D" w:rsidRDefault="00AA113D" w:rsidP="00462210">
            <w:pPr>
              <w:pStyle w:val="a9"/>
              <w:numPr>
                <w:ilvl w:val="0"/>
                <w:numId w:val="1"/>
              </w:numPr>
              <w:spacing w:line="276" w:lineRule="auto"/>
              <w:ind w:leftChars="0"/>
              <w:rPr>
                <w:sz w:val="18"/>
                <w:szCs w:val="18"/>
              </w:rPr>
            </w:pPr>
            <w:r>
              <w:rPr>
                <w:rFonts w:hint="eastAsia"/>
                <w:sz w:val="18"/>
                <w:szCs w:val="18"/>
              </w:rPr>
              <w:t>투자연도와 투자구분을 선택 후 추가버튼을 눌러 금액을 입력합니다.</w:t>
            </w:r>
          </w:p>
          <w:p w:rsidR="00AA113D" w:rsidRDefault="00AA113D" w:rsidP="00AA113D">
            <w:pPr>
              <w:jc w:val="center"/>
              <w:rPr>
                <w:rFonts w:hint="eastAsia"/>
                <w:sz w:val="18"/>
                <w:szCs w:val="18"/>
              </w:rPr>
            </w:pPr>
            <w:r>
              <w:rPr>
                <w:noProof/>
              </w:rPr>
              <mc:AlternateContent>
                <mc:Choice Requires="wps">
                  <w:drawing>
                    <wp:anchor distT="0" distB="0" distL="114300" distR="114300" simplePos="0" relativeHeight="252100608" behindDoc="0" locked="0" layoutInCell="1" allowOverlap="1">
                      <wp:simplePos x="0" y="0"/>
                      <wp:positionH relativeFrom="column">
                        <wp:posOffset>1290320</wp:posOffset>
                      </wp:positionH>
                      <wp:positionV relativeFrom="paragraph">
                        <wp:posOffset>337820</wp:posOffset>
                      </wp:positionV>
                      <wp:extent cx="2016760" cy="909320"/>
                      <wp:effectExtent l="0" t="0" r="78740" b="62230"/>
                      <wp:wrapNone/>
                      <wp:docPr id="5239" name="직선 화살표 연결선 5239"/>
                      <wp:cNvGraphicFramePr/>
                      <a:graphic xmlns:a="http://schemas.openxmlformats.org/drawingml/2006/main">
                        <a:graphicData uri="http://schemas.microsoft.com/office/word/2010/wordprocessingShape">
                          <wps:wsp>
                            <wps:cNvCnPr/>
                            <wps:spPr>
                              <a:xfrm>
                                <a:off x="0" y="0"/>
                                <a:ext cx="2016760" cy="90932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직선 화살표 연결선 5239" o:spid="_x0000_s1026" type="#_x0000_t32" style="position:absolute;left:0;text-align:left;margin-left:101.6pt;margin-top:26.6pt;width:158.8pt;height:71.6pt;z-index:252100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" strokecolor="red">
                      <v:stroke endarrow="open"/>
                    </v:shape>
                  </w:pict>
                </mc:Fallback>
              </mc:AlternateContent>
            </w:r>
            <w:r>
              <w:rPr>
                <w:noProof/>
              </w:rPr>
              <mc:AlternateContent>
                <mc:Choice Requires="wps">
                  <w:drawing>
                    <wp:anchor distT="0" distB="0" distL="114300" distR="114300" simplePos="0" relativeHeight="252098560" behindDoc="0" locked="0" layoutInCell="1" allowOverlap="1" wp14:anchorId="724F0C14" wp14:editId="5D8F47AF">
                      <wp:simplePos x="0" y="0"/>
                      <wp:positionH relativeFrom="column">
                        <wp:posOffset>213360</wp:posOffset>
                      </wp:positionH>
                      <wp:positionV relativeFrom="paragraph">
                        <wp:posOffset>190500</wp:posOffset>
                      </wp:positionV>
                      <wp:extent cx="1076960" cy="259080"/>
                      <wp:effectExtent l="0" t="0" r="27940" b="26670"/>
                      <wp:wrapNone/>
                      <wp:docPr id="5237" name="모서리가 둥근 직사각형 5237"/>
                      <wp:cNvGraphicFramePr/>
                      <a:graphic xmlns:a="http://schemas.openxmlformats.org/drawingml/2006/main">
                        <a:graphicData uri="http://schemas.microsoft.com/office/word/2010/wordprocessingShape">
                          <wps:wsp>
                            <wps:cNvSpPr/>
                            <wps:spPr>
                              <a:xfrm>
                                <a:off x="0" y="0"/>
                                <a:ext cx="1076960" cy="25908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5237" o:spid="_x0000_s1026" style="position:absolute;left:0;text-align:left;margin-left:16.8pt;margin-top:15pt;width:84.8pt;height:20.4pt;z-index:2520985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" filled="f" strokecolor="red" strokeweight="1.25pt"/>
                  </w:pict>
                </mc:Fallback>
              </mc:AlternateContent>
            </w:r>
            <w:r w:rsidR="00EB298D">
              <w:rPr>
                <w:noProof/>
              </w:rPr>
              <w:drawing>
                <wp:inline distT="0" distB="0" distL="0" distR="0" wp14:anchorId="259A7428" wp14:editId="7E169B3D">
                  <wp:extent cx="5943600" cy="415925"/>
                  <wp:effectExtent l="0" t="0" r="0" b="3175"/>
                  <wp:docPr id="5193" name="그림 5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4"/>
                          <a:stretch>
                            <a:fillRect/>
                          </a:stretch>
                        </pic:blipFill>
                        <pic:spPr>
                          <a:xfrm>
                            <a:off x="0" y="0"/>
                            <a:ext cx="5943600" cy="415925"/>
                          </a:xfrm>
                          <a:prstGeom prst="rect">
                            <a:avLst/>
                          </a:prstGeom>
                        </pic:spPr>
                      </pic:pic>
                    </a:graphicData>
                  </a:graphic>
                </wp:inline>
              </w:drawing>
            </w:r>
          </w:p>
          <w:p w:rsidR="00EB298D" w:rsidRDefault="00EB298D" w:rsidP="00AA113D">
            <w:pPr>
              <w:jc w:val="center"/>
              <w:rPr>
                <w:sz w:val="18"/>
                <w:szCs w:val="18"/>
              </w:rPr>
            </w:pPr>
          </w:p>
          <w:p w:rsidR="00AA113D" w:rsidRPr="00AA113D" w:rsidRDefault="00AA113D" w:rsidP="00AA113D">
            <w:pPr>
              <w:jc w:val="center"/>
              <w:rPr>
                <w:sz w:val="18"/>
                <w:szCs w:val="18"/>
              </w:rPr>
            </w:pPr>
            <w:r>
              <w:rPr>
                <w:noProof/>
              </w:rPr>
              <mc:AlternateContent>
                <mc:Choice Requires="wps">
                  <w:drawing>
                    <wp:anchor distT="0" distB="0" distL="114300" distR="114300" simplePos="0" relativeHeight="252099584" behindDoc="0" locked="0" layoutInCell="1" allowOverlap="1">
                      <wp:simplePos x="0" y="0"/>
                      <wp:positionH relativeFrom="column">
                        <wp:posOffset>3307080</wp:posOffset>
                      </wp:positionH>
                      <wp:positionV relativeFrom="paragraph">
                        <wp:posOffset>457835</wp:posOffset>
                      </wp:positionV>
                      <wp:extent cx="2753360" cy="259080"/>
                      <wp:effectExtent l="0" t="0" r="27940" b="26670"/>
                      <wp:wrapNone/>
                      <wp:docPr id="5238" name="모서리가 둥근 직사각형 5238"/>
                      <wp:cNvGraphicFramePr/>
                      <a:graphic xmlns:a="http://schemas.openxmlformats.org/drawingml/2006/main">
                        <a:graphicData uri="http://schemas.microsoft.com/office/word/2010/wordprocessingShape">
                          <wps:wsp>
                            <wps:cNvSpPr/>
                            <wps:spPr>
                              <a:xfrm>
                                <a:off x="0" y="0"/>
                                <a:ext cx="2753360" cy="25908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5238" o:spid="_x0000_s1026" style="position:absolute;left:0;text-align:left;margin-left:260.4pt;margin-top:36.05pt;width:216.8pt;height:20.4pt;z-index:2520995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" filled="f" strokecolor="red" strokeweight="1.25pt"/>
                  </w:pict>
                </mc:Fallback>
              </mc:AlternateContent>
            </w:r>
            <w:r w:rsidR="000725FE">
              <w:rPr>
                <w:noProof/>
              </w:rPr>
              <w:t xml:space="preserve"> </w:t>
            </w:r>
            <w:r w:rsidR="00EB298D">
              <w:rPr>
                <w:noProof/>
              </w:rPr>
              <w:drawing>
                <wp:inline distT="0" distB="0" distL="0" distR="0" wp14:anchorId="0ABB4FBD" wp14:editId="39F0467A">
                  <wp:extent cx="5943600" cy="2941320"/>
                  <wp:effectExtent l="0" t="0" r="0" b="0"/>
                  <wp:docPr id="5191" name="그림 5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5"/>
                          <a:stretch>
                            <a:fillRect/>
                          </a:stretch>
                        </pic:blipFill>
                        <pic:spPr>
                          <a:xfrm>
                            <a:off x="0" y="0"/>
                            <a:ext cx="5943600" cy="2941320"/>
                          </a:xfrm>
                          <a:prstGeom prst="rect">
                            <a:avLst/>
                          </a:prstGeom>
                        </pic:spPr>
                      </pic:pic>
                    </a:graphicData>
                  </a:graphic>
                </wp:inline>
              </w:drawing>
            </w:r>
          </w:p>
          <w:p w:rsidR="00DE6AD8" w:rsidRPr="00AA113D" w:rsidRDefault="00AA113D" w:rsidP="00AA113D">
            <w:pPr>
              <w:pStyle w:val="a9"/>
              <w:numPr>
                <w:ilvl w:val="0"/>
                <w:numId w:val="1"/>
              </w:numPr>
              <w:spacing w:line="276" w:lineRule="auto"/>
              <w:ind w:leftChars="0"/>
              <w:rPr>
                <w:sz w:val="18"/>
                <w:szCs w:val="18"/>
              </w:rPr>
            </w:pPr>
            <w:r>
              <w:rPr>
                <w:rFonts w:hint="eastAsia"/>
                <w:sz w:val="18"/>
                <w:szCs w:val="18"/>
              </w:rPr>
              <w:t xml:space="preserve">입력한 금액에 따라 공제금액은 자동계산됩니다. </w:t>
            </w:r>
          </w:p>
        </w:tc>
      </w:tr>
    </w:tbl>
    <w:p w:rsidR="00706994" w:rsidRDefault="00706994" w:rsidP="00706994">
      <w:pPr>
        <w:pStyle w:val="3"/>
      </w:pPr>
      <w:bookmarkStart w:id="38" w:name="_Toc28428004"/>
      <w:r>
        <w:rPr>
          <w:rFonts w:hint="eastAsia"/>
        </w:rPr>
        <w:lastRenderedPageBreak/>
        <w:t>5.3.4 세액 공제/감면정보</w:t>
      </w:r>
      <w:bookmarkEnd w:id="38"/>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706994" w:rsidTr="00462210">
        <w:trPr>
          <w:trHeight w:val="1799"/>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706994" w:rsidRDefault="00706994" w:rsidP="00462210">
            <w:pPr>
              <w:jc w:val="center"/>
              <w:rPr>
                <w:b/>
              </w:rPr>
            </w:pPr>
          </w:p>
          <w:p w:rsidR="00706994" w:rsidRDefault="00706994" w:rsidP="00462210">
            <w:pPr>
              <w:jc w:val="center"/>
              <w:rPr>
                <w:b/>
              </w:rPr>
            </w:pPr>
            <w:r>
              <w:rPr>
                <w:noProof/>
              </w:rPr>
              <w:drawing>
                <wp:inline distT="0" distB="0" distL="0" distR="0" wp14:anchorId="2789D855" wp14:editId="6E3D09B2">
                  <wp:extent cx="5943600" cy="227330"/>
                  <wp:effectExtent l="0" t="0" r="0" b="1270"/>
                  <wp:docPr id="5251" name="그림 5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5943600" cy="227330"/>
                          </a:xfrm>
                          <a:prstGeom prst="rect">
                            <a:avLst/>
                          </a:prstGeom>
                        </pic:spPr>
                      </pic:pic>
                    </a:graphicData>
                  </a:graphic>
                </wp:inline>
              </w:drawing>
            </w:r>
          </w:p>
          <w:p w:rsidR="00706994" w:rsidRDefault="00706994" w:rsidP="00462210">
            <w:pPr>
              <w:jc w:val="center"/>
              <w:rPr>
                <w:b/>
              </w:rPr>
            </w:pPr>
            <w:r>
              <w:rPr>
                <w:noProof/>
              </w:rPr>
              <w:drawing>
                <wp:inline distT="0" distB="0" distL="0" distR="0" wp14:anchorId="4F1CED97" wp14:editId="0748E02B">
                  <wp:extent cx="5943600" cy="728345"/>
                  <wp:effectExtent l="0" t="0" r="0" b="0"/>
                  <wp:docPr id="5253" name="그림 5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6"/>
                          <a:stretch>
                            <a:fillRect/>
                          </a:stretch>
                        </pic:blipFill>
                        <pic:spPr>
                          <a:xfrm>
                            <a:off x="0" y="0"/>
                            <a:ext cx="5943600" cy="728345"/>
                          </a:xfrm>
                          <a:prstGeom prst="rect">
                            <a:avLst/>
                          </a:prstGeom>
                        </pic:spPr>
                      </pic:pic>
                    </a:graphicData>
                  </a:graphic>
                </wp:inline>
              </w:drawing>
            </w:r>
          </w:p>
          <w:p w:rsidR="00706994" w:rsidRDefault="00706994" w:rsidP="00462210">
            <w:pPr>
              <w:jc w:val="center"/>
              <w:rPr>
                <w:b/>
              </w:rPr>
            </w:pPr>
          </w:p>
          <w:p w:rsidR="00706994" w:rsidRDefault="00706994" w:rsidP="00462210">
            <w:pPr>
              <w:rPr>
                <w:b/>
              </w:rPr>
            </w:pPr>
          </w:p>
        </w:tc>
      </w:tr>
      <w:tr w:rsidR="00706994" w:rsidTr="00462210">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706994" w:rsidRDefault="00706994" w:rsidP="00462210">
            <w:pPr>
              <w:rPr>
                <w:noProof/>
              </w:rPr>
            </w:pPr>
          </w:p>
        </w:tc>
      </w:tr>
      <w:tr w:rsidR="00706994" w:rsidTr="00462210">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706994" w:rsidRDefault="00706994" w:rsidP="00462210">
            <w:pPr>
              <w:rPr>
                <w:b/>
                <w:sz w:val="18"/>
                <w:szCs w:val="18"/>
              </w:rPr>
            </w:pPr>
            <w:r>
              <w:rPr>
                <w:rFonts w:hint="eastAsia"/>
                <w:b/>
                <w:sz w:val="18"/>
                <w:szCs w:val="18"/>
              </w:rPr>
              <w:t>업무개요</w:t>
            </w:r>
          </w:p>
        </w:tc>
      </w:tr>
      <w:tr w:rsidR="00706994" w:rsidTr="00462210">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706994" w:rsidRDefault="00706994" w:rsidP="00462210">
            <w:pPr>
              <w:ind w:firstLine="180"/>
              <w:rPr>
                <w:sz w:val="18"/>
                <w:szCs w:val="18"/>
              </w:rPr>
            </w:pPr>
            <w:r>
              <w:rPr>
                <w:rFonts w:hint="eastAsia"/>
                <w:sz w:val="18"/>
                <w:szCs w:val="18"/>
              </w:rPr>
              <w:t xml:space="preserve">세액공제/감면 정보를 입력합니다. </w:t>
            </w:r>
          </w:p>
        </w:tc>
      </w:tr>
    </w:tbl>
    <w:p w:rsidR="00706994" w:rsidRPr="004F4D9D" w:rsidRDefault="00706994" w:rsidP="00706994">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706994" w:rsidTr="00462210">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706994" w:rsidRPr="00523611" w:rsidRDefault="00706994" w:rsidP="00462210">
            <w:pPr>
              <w:spacing w:line="276" w:lineRule="auto"/>
              <w:rPr>
                <w:b/>
                <w:sz w:val="18"/>
                <w:szCs w:val="18"/>
              </w:rPr>
            </w:pPr>
            <w:r>
              <w:rPr>
                <w:rFonts w:hint="eastAsia"/>
                <w:b/>
                <w:sz w:val="18"/>
                <w:szCs w:val="18"/>
              </w:rPr>
              <w:t>사용방법</w:t>
            </w:r>
          </w:p>
        </w:tc>
      </w:tr>
      <w:tr w:rsidR="00706994" w:rsidTr="00462210">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706994" w:rsidRDefault="00706994" w:rsidP="00A059C4">
            <w:pPr>
              <w:pStyle w:val="a9"/>
              <w:numPr>
                <w:ilvl w:val="0"/>
                <w:numId w:val="9"/>
              </w:numPr>
              <w:ind w:leftChars="0"/>
              <w:rPr>
                <w:sz w:val="18"/>
                <w:szCs w:val="18"/>
              </w:rPr>
            </w:pPr>
            <w:r>
              <w:rPr>
                <w:rFonts w:hint="eastAsia"/>
                <w:sz w:val="18"/>
                <w:szCs w:val="18"/>
              </w:rPr>
              <w:t>기부정치자금 : 가족별정보 &gt; 정치자금 기부금에 입력한 금액을 불러옵니다.</w:t>
            </w:r>
          </w:p>
          <w:p w:rsidR="00706994" w:rsidRDefault="00706994" w:rsidP="00A059C4">
            <w:pPr>
              <w:pStyle w:val="a9"/>
              <w:numPr>
                <w:ilvl w:val="0"/>
                <w:numId w:val="9"/>
              </w:numPr>
              <w:ind w:leftChars="0"/>
              <w:rPr>
                <w:sz w:val="18"/>
                <w:szCs w:val="18"/>
              </w:rPr>
            </w:pPr>
            <w:r>
              <w:rPr>
                <w:rFonts w:hint="eastAsia"/>
                <w:sz w:val="18"/>
                <w:szCs w:val="18"/>
              </w:rPr>
              <w:t xml:space="preserve">주택차입금 이자상환 </w:t>
            </w:r>
          </w:p>
          <w:p w:rsidR="00706994" w:rsidRDefault="00706994" w:rsidP="00706994">
            <w:pPr>
              <w:ind w:firstLine="180"/>
              <w:rPr>
                <w:rFonts w:asciiTheme="majorHAnsi" w:eastAsiaTheme="majorHAnsi" w:hAnsiTheme="majorHAnsi"/>
                <w:noProof/>
                <w:sz w:val="18"/>
                <w:szCs w:val="18"/>
              </w:rPr>
            </w:pPr>
            <w:r>
              <w:rPr>
                <w:rFonts w:hint="eastAsia"/>
                <w:sz w:val="18"/>
                <w:szCs w:val="18"/>
              </w:rPr>
              <w:t xml:space="preserve">- </w:t>
            </w:r>
            <w:r>
              <w:rPr>
                <w:rFonts w:ascii="나눔바른고딕" w:eastAsia="나눔바른고딕" w:hAnsi="나눔바른고딕" w:hint="eastAsia"/>
                <w:noProof/>
              </w:rPr>
              <w:t xml:space="preserve"> </w:t>
            </w:r>
            <w:r w:rsidRPr="00706994">
              <w:rPr>
                <w:rFonts w:asciiTheme="majorHAnsi" w:eastAsiaTheme="majorHAnsi" w:hAnsiTheme="majorHAnsi"/>
                <w:noProof/>
                <w:sz w:val="18"/>
                <w:szCs w:val="18"/>
              </w:rPr>
              <w:t>’</w:t>
            </w:r>
            <w:r w:rsidRPr="00706994">
              <w:rPr>
                <w:rFonts w:asciiTheme="majorHAnsi" w:eastAsiaTheme="majorHAnsi" w:hAnsiTheme="majorHAnsi" w:hint="eastAsia"/>
                <w:noProof/>
                <w:sz w:val="18"/>
                <w:szCs w:val="18"/>
              </w:rPr>
              <w:t>95.11.1~</w:t>
            </w:r>
            <w:r w:rsidRPr="00706994">
              <w:rPr>
                <w:rFonts w:asciiTheme="majorHAnsi" w:eastAsiaTheme="majorHAnsi" w:hAnsiTheme="majorHAnsi"/>
                <w:noProof/>
                <w:sz w:val="18"/>
                <w:szCs w:val="18"/>
              </w:rPr>
              <w:t>’</w:t>
            </w:r>
            <w:r w:rsidRPr="00706994">
              <w:rPr>
                <w:rFonts w:asciiTheme="majorHAnsi" w:eastAsiaTheme="majorHAnsi" w:hAnsiTheme="majorHAnsi" w:hint="eastAsia"/>
                <w:noProof/>
                <w:sz w:val="18"/>
                <w:szCs w:val="18"/>
              </w:rPr>
              <w:t xml:space="preserve">97.12.31 기간 중 미분양주택의 취득과 관련하여 </w:t>
            </w:r>
            <w:r w:rsidRPr="00706994">
              <w:rPr>
                <w:rFonts w:asciiTheme="majorHAnsi" w:eastAsiaTheme="majorHAnsi" w:hAnsiTheme="majorHAnsi"/>
                <w:noProof/>
                <w:sz w:val="18"/>
                <w:szCs w:val="18"/>
              </w:rPr>
              <w:t>’</w:t>
            </w:r>
            <w:r w:rsidRPr="00706994">
              <w:rPr>
                <w:rFonts w:asciiTheme="majorHAnsi" w:eastAsiaTheme="majorHAnsi" w:hAnsiTheme="majorHAnsi" w:hint="eastAsia"/>
                <w:noProof/>
                <w:sz w:val="18"/>
                <w:szCs w:val="18"/>
              </w:rPr>
              <w:t xml:space="preserve">95.11.1. 이후 국민주택 기금 등으로부터 차입한 </w:t>
            </w:r>
          </w:p>
          <w:p w:rsidR="00706994" w:rsidRDefault="00706994" w:rsidP="00706994">
            <w:pPr>
              <w:ind w:firstLineChars="200" w:firstLine="360"/>
              <w:rPr>
                <w:rFonts w:ascii="나눔바른고딕" w:eastAsia="나눔바른고딕" w:hAnsi="나눔바른고딕"/>
                <w:noProof/>
              </w:rPr>
            </w:pPr>
            <w:r w:rsidRPr="00706994">
              <w:rPr>
                <w:rFonts w:asciiTheme="majorHAnsi" w:eastAsiaTheme="majorHAnsi" w:hAnsiTheme="majorHAnsi" w:hint="eastAsia"/>
                <w:noProof/>
                <w:sz w:val="18"/>
                <w:szCs w:val="18"/>
              </w:rPr>
              <w:t>대출금 이자 상환액을 세액공제 적용 받습니다. (공제한도 입력금액의 30%)</w:t>
            </w:r>
          </w:p>
          <w:p w:rsidR="00706994" w:rsidRPr="00706994" w:rsidRDefault="00706994" w:rsidP="00A059C4">
            <w:pPr>
              <w:pStyle w:val="a9"/>
              <w:numPr>
                <w:ilvl w:val="0"/>
                <w:numId w:val="9"/>
              </w:numPr>
              <w:ind w:leftChars="0"/>
              <w:rPr>
                <w:rFonts w:asciiTheme="majorHAnsi" w:eastAsiaTheme="majorHAnsi" w:hAnsiTheme="majorHAnsi"/>
                <w:sz w:val="18"/>
                <w:szCs w:val="18"/>
              </w:rPr>
            </w:pPr>
            <w:r w:rsidRPr="00706994">
              <w:rPr>
                <w:rFonts w:asciiTheme="majorHAnsi" w:eastAsiaTheme="majorHAnsi" w:hAnsiTheme="majorHAnsi" w:hint="eastAsia"/>
                <w:sz w:val="18"/>
                <w:szCs w:val="18"/>
              </w:rPr>
              <w:t>을근 납세조합</w:t>
            </w:r>
          </w:p>
          <w:p w:rsidR="00706994" w:rsidRDefault="00706994" w:rsidP="00706994">
            <w:pPr>
              <w:ind w:firstLine="180"/>
              <w:rPr>
                <w:rFonts w:asciiTheme="majorHAnsi" w:eastAsiaTheme="majorHAnsi" w:hAnsiTheme="majorHAnsi"/>
                <w:noProof/>
                <w:sz w:val="18"/>
                <w:szCs w:val="18"/>
              </w:rPr>
            </w:pPr>
            <w:r w:rsidRPr="00706994">
              <w:rPr>
                <w:rFonts w:asciiTheme="majorHAnsi" w:eastAsiaTheme="majorHAnsi" w:hAnsiTheme="majorHAnsi" w:hint="eastAsia"/>
                <w:sz w:val="18"/>
                <w:szCs w:val="18"/>
              </w:rPr>
              <w:t xml:space="preserve">- </w:t>
            </w:r>
            <w:r w:rsidRPr="00706994">
              <w:rPr>
                <w:rFonts w:asciiTheme="majorHAnsi" w:eastAsiaTheme="majorHAnsi" w:hAnsiTheme="majorHAnsi" w:hint="eastAsia"/>
                <w:noProof/>
                <w:sz w:val="18"/>
                <w:szCs w:val="18"/>
              </w:rPr>
              <w:t xml:space="preserve">원천징수 제외대상 그로소득자가 납세조합에 가입하여 매월분의 급여를 원천징수하는 경우 원천징수세액의 </w:t>
            </w:r>
          </w:p>
          <w:p w:rsidR="00706994" w:rsidRPr="00706994" w:rsidRDefault="00706994" w:rsidP="00706994">
            <w:pPr>
              <w:ind w:firstLineChars="200" w:firstLine="360"/>
              <w:rPr>
                <w:rFonts w:asciiTheme="majorHAnsi" w:eastAsiaTheme="majorHAnsi" w:hAnsiTheme="majorHAnsi"/>
                <w:sz w:val="18"/>
                <w:szCs w:val="18"/>
              </w:rPr>
            </w:pPr>
            <w:r w:rsidRPr="00706994">
              <w:rPr>
                <w:rFonts w:asciiTheme="majorHAnsi" w:eastAsiaTheme="majorHAnsi" w:hAnsiTheme="majorHAnsi" w:hint="eastAsia"/>
                <w:noProof/>
                <w:sz w:val="18"/>
                <w:szCs w:val="18"/>
              </w:rPr>
              <w:t>10% 공제</w:t>
            </w:r>
          </w:p>
          <w:p w:rsidR="00706994" w:rsidRPr="00706994" w:rsidRDefault="00706994" w:rsidP="00A059C4">
            <w:pPr>
              <w:pStyle w:val="a9"/>
              <w:numPr>
                <w:ilvl w:val="0"/>
                <w:numId w:val="9"/>
              </w:numPr>
              <w:ind w:leftChars="0"/>
              <w:rPr>
                <w:rFonts w:asciiTheme="majorHAnsi" w:eastAsiaTheme="majorHAnsi" w:hAnsiTheme="majorHAnsi"/>
                <w:noProof/>
                <w:sz w:val="18"/>
                <w:szCs w:val="18"/>
              </w:rPr>
            </w:pPr>
            <w:r w:rsidRPr="00706994">
              <w:rPr>
                <w:rFonts w:asciiTheme="majorHAnsi" w:eastAsiaTheme="majorHAnsi" w:hAnsiTheme="majorHAnsi" w:hint="eastAsia"/>
                <w:noProof/>
                <w:sz w:val="18"/>
                <w:szCs w:val="18"/>
              </w:rPr>
              <w:t>외국납부세액</w:t>
            </w:r>
          </w:p>
          <w:p w:rsidR="00706994" w:rsidRDefault="00706994" w:rsidP="00706994">
            <w:pPr>
              <w:ind w:firstLineChars="100" w:firstLine="180"/>
              <w:rPr>
                <w:rFonts w:asciiTheme="majorHAnsi" w:eastAsiaTheme="majorHAnsi" w:hAnsiTheme="majorHAnsi"/>
                <w:noProof/>
                <w:sz w:val="18"/>
                <w:szCs w:val="18"/>
              </w:rPr>
            </w:pPr>
            <w:r>
              <w:rPr>
                <w:rFonts w:asciiTheme="majorHAnsi" w:eastAsiaTheme="majorHAnsi" w:hAnsiTheme="majorHAnsi" w:hint="eastAsia"/>
                <w:noProof/>
                <w:sz w:val="18"/>
                <w:szCs w:val="18"/>
              </w:rPr>
              <w:t>-</w:t>
            </w:r>
            <w:r w:rsidRPr="00706994">
              <w:rPr>
                <w:rFonts w:asciiTheme="majorHAnsi" w:eastAsiaTheme="majorHAnsi" w:hAnsiTheme="majorHAnsi" w:hint="eastAsia"/>
                <w:noProof/>
                <w:sz w:val="18"/>
                <w:szCs w:val="18"/>
              </w:rPr>
              <w:t xml:space="preserve"> 거주자의 근로소득금액에 국외 원천소득이 합산되어 있는 경우, 국외 원천소득에 대해 외국에서 납부한 </w:t>
            </w:r>
          </w:p>
          <w:p w:rsidR="00706994" w:rsidRPr="00706994" w:rsidRDefault="00706994" w:rsidP="00706994">
            <w:pPr>
              <w:ind w:firstLineChars="200" w:firstLine="360"/>
              <w:rPr>
                <w:rFonts w:asciiTheme="majorHAnsi" w:eastAsiaTheme="majorHAnsi" w:hAnsiTheme="majorHAnsi"/>
                <w:noProof/>
                <w:sz w:val="18"/>
                <w:szCs w:val="18"/>
              </w:rPr>
            </w:pPr>
            <w:r w:rsidRPr="00706994">
              <w:rPr>
                <w:rFonts w:asciiTheme="majorHAnsi" w:eastAsiaTheme="majorHAnsi" w:hAnsiTheme="majorHAnsi" w:hint="eastAsia"/>
                <w:noProof/>
                <w:sz w:val="18"/>
                <w:szCs w:val="18"/>
              </w:rPr>
              <w:t xml:space="preserve">세액을 공제 받습니다. </w:t>
            </w:r>
          </w:p>
          <w:p w:rsidR="00706994" w:rsidRPr="00706994" w:rsidRDefault="00706994" w:rsidP="00462210">
            <w:pPr>
              <w:rPr>
                <w:sz w:val="18"/>
                <w:szCs w:val="18"/>
              </w:rPr>
            </w:pPr>
          </w:p>
        </w:tc>
      </w:tr>
    </w:tbl>
    <w:p w:rsidR="00706994" w:rsidRDefault="00706994" w:rsidP="00706994">
      <w:pPr>
        <w:widowControl/>
        <w:wordWrap/>
        <w:autoSpaceDE/>
        <w:rPr>
          <w:b/>
        </w:rPr>
      </w:pPr>
    </w:p>
    <w:p w:rsidR="00706994" w:rsidRPr="00706994" w:rsidRDefault="00706994" w:rsidP="00DE6AD8">
      <w:pPr>
        <w:widowControl/>
        <w:wordWrap/>
        <w:autoSpaceDE/>
        <w:rPr>
          <w:b/>
        </w:rPr>
      </w:pPr>
    </w:p>
    <w:p w:rsidR="00770B65" w:rsidRDefault="00770B65" w:rsidP="00770B65">
      <w:pPr>
        <w:pStyle w:val="2"/>
        <w:ind w:right="200"/>
      </w:pPr>
      <w:bookmarkStart w:id="39" w:name="_Toc28428005"/>
      <w:r>
        <w:rPr>
          <w:rFonts w:hint="eastAsia"/>
        </w:rPr>
        <w:lastRenderedPageBreak/>
        <w:t>5.4 사원정보 조회/수정</w:t>
      </w:r>
      <w:bookmarkEnd w:id="39"/>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770B65" w:rsidTr="00C438DD">
        <w:trPr>
          <w:trHeight w:val="3913"/>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770B65" w:rsidRDefault="00770B65" w:rsidP="00C438DD">
            <w:pPr>
              <w:rPr>
                <w:noProof/>
              </w:rPr>
            </w:pPr>
          </w:p>
          <w:p w:rsidR="00770B65" w:rsidRDefault="00770B65" w:rsidP="00C438DD">
            <w:pPr>
              <w:rPr>
                <w:rFonts w:hint="eastAsia"/>
                <w:b/>
              </w:rPr>
            </w:pPr>
            <w:r>
              <w:rPr>
                <w:rFonts w:hint="eastAsia"/>
                <w:b/>
              </w:rPr>
              <w:t xml:space="preserve"> </w:t>
            </w:r>
            <w:r w:rsidR="00EB298D">
              <w:rPr>
                <w:noProof/>
              </w:rPr>
              <w:drawing>
                <wp:inline distT="0" distB="0" distL="0" distR="0" wp14:anchorId="473ED935" wp14:editId="44C95057">
                  <wp:extent cx="5943600" cy="2247900"/>
                  <wp:effectExtent l="0" t="0" r="0" b="0"/>
                  <wp:docPr id="5195" name="그림 5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7"/>
                          <a:stretch>
                            <a:fillRect/>
                          </a:stretch>
                        </pic:blipFill>
                        <pic:spPr>
                          <a:xfrm>
                            <a:off x="0" y="0"/>
                            <a:ext cx="5943600" cy="2247900"/>
                          </a:xfrm>
                          <a:prstGeom prst="rect">
                            <a:avLst/>
                          </a:prstGeom>
                        </pic:spPr>
                      </pic:pic>
                    </a:graphicData>
                  </a:graphic>
                </wp:inline>
              </w:drawing>
            </w:r>
          </w:p>
          <w:p w:rsidR="00EB298D" w:rsidRDefault="00EB298D" w:rsidP="00C438DD">
            <w:pPr>
              <w:rPr>
                <w:b/>
              </w:rPr>
            </w:pPr>
          </w:p>
        </w:tc>
      </w:tr>
      <w:tr w:rsidR="00770B65" w:rsidTr="00C438DD">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770B65" w:rsidRDefault="00770B65" w:rsidP="00C438DD">
            <w:pPr>
              <w:rPr>
                <w:noProof/>
              </w:rPr>
            </w:pPr>
          </w:p>
        </w:tc>
      </w:tr>
      <w:tr w:rsidR="00770B65" w:rsidTr="00C438DD">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770B65" w:rsidRDefault="00770B65" w:rsidP="00C438DD">
            <w:pPr>
              <w:rPr>
                <w:b/>
                <w:sz w:val="18"/>
                <w:szCs w:val="18"/>
              </w:rPr>
            </w:pPr>
            <w:r>
              <w:rPr>
                <w:rFonts w:hint="eastAsia"/>
                <w:b/>
                <w:sz w:val="18"/>
                <w:szCs w:val="18"/>
              </w:rPr>
              <w:t>업무개요</w:t>
            </w:r>
          </w:p>
        </w:tc>
      </w:tr>
      <w:tr w:rsidR="00770B65" w:rsidTr="00C438DD">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770B65" w:rsidRDefault="00462210" w:rsidP="00C438DD">
            <w:pPr>
              <w:ind w:firstLine="180"/>
              <w:rPr>
                <w:sz w:val="18"/>
                <w:szCs w:val="18"/>
              </w:rPr>
            </w:pPr>
            <w:r>
              <w:rPr>
                <w:rFonts w:hint="eastAsia"/>
                <w:sz w:val="18"/>
                <w:szCs w:val="18"/>
              </w:rPr>
              <w:t xml:space="preserve">인사급여 </w:t>
            </w:r>
            <w:r>
              <w:rPr>
                <w:sz w:val="18"/>
                <w:szCs w:val="18"/>
              </w:rPr>
              <w:t>–</w:t>
            </w:r>
            <w:r>
              <w:rPr>
                <w:rFonts w:hint="eastAsia"/>
                <w:sz w:val="18"/>
                <w:szCs w:val="18"/>
              </w:rPr>
              <w:t xml:space="preserve"> 사원정보 </w:t>
            </w:r>
            <w:r>
              <w:rPr>
                <w:sz w:val="18"/>
                <w:szCs w:val="18"/>
              </w:rPr>
              <w:t>–</w:t>
            </w:r>
            <w:r>
              <w:rPr>
                <w:rFonts w:hint="eastAsia"/>
                <w:sz w:val="18"/>
                <w:szCs w:val="18"/>
              </w:rPr>
              <w:t xml:space="preserve"> 인사기본정보의 Data를 끌어옵니다. </w:t>
            </w:r>
          </w:p>
        </w:tc>
      </w:tr>
    </w:tbl>
    <w:p w:rsidR="00770B65" w:rsidRDefault="00770B65" w:rsidP="00770B65">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770B65" w:rsidTr="00C438DD">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770B65" w:rsidRDefault="00770B65" w:rsidP="00C438DD">
            <w:pPr>
              <w:spacing w:line="276" w:lineRule="auto"/>
              <w:rPr>
                <w:b/>
                <w:sz w:val="18"/>
                <w:szCs w:val="18"/>
              </w:rPr>
            </w:pPr>
            <w:r>
              <w:rPr>
                <w:rFonts w:hint="eastAsia"/>
                <w:b/>
                <w:sz w:val="18"/>
                <w:szCs w:val="18"/>
              </w:rPr>
              <w:t>사용방법</w:t>
            </w:r>
          </w:p>
        </w:tc>
      </w:tr>
      <w:tr w:rsidR="00770B65" w:rsidTr="00C438DD">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770B65" w:rsidRDefault="00462210" w:rsidP="00C438DD">
            <w:pPr>
              <w:pStyle w:val="a9"/>
              <w:numPr>
                <w:ilvl w:val="0"/>
                <w:numId w:val="1"/>
              </w:numPr>
              <w:spacing w:line="276" w:lineRule="auto"/>
              <w:ind w:leftChars="0"/>
              <w:rPr>
                <w:sz w:val="18"/>
                <w:szCs w:val="18"/>
              </w:rPr>
            </w:pPr>
            <w:r>
              <w:rPr>
                <w:rFonts w:hint="eastAsia"/>
                <w:sz w:val="18"/>
                <w:szCs w:val="18"/>
              </w:rPr>
              <w:t>징수의무자, 소득자의 정보와 세대주, 거주구분 등 근로소득원천징수영주승에 기입되는 내용을 표기합니다</w:t>
            </w:r>
            <w:r w:rsidR="00770B65">
              <w:rPr>
                <w:rFonts w:hint="eastAsia"/>
                <w:sz w:val="18"/>
                <w:szCs w:val="18"/>
              </w:rPr>
              <w:t xml:space="preserve">. </w:t>
            </w:r>
          </w:p>
          <w:p w:rsidR="00462210" w:rsidRDefault="00A86B26" w:rsidP="00462210">
            <w:pPr>
              <w:ind w:firstLine="180"/>
              <w:rPr>
                <w:sz w:val="18"/>
                <w:szCs w:val="18"/>
              </w:rPr>
            </w:pPr>
            <w:r>
              <w:rPr>
                <w:noProof/>
              </w:rPr>
              <w:drawing>
                <wp:inline distT="0" distB="0" distL="0" distR="0" wp14:anchorId="09C1534D" wp14:editId="7C8B396D">
                  <wp:extent cx="5943600" cy="2092325"/>
                  <wp:effectExtent l="0" t="0" r="0" b="3175"/>
                  <wp:docPr id="5204" name="그림 5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8"/>
                          <a:stretch>
                            <a:fillRect/>
                          </a:stretch>
                        </pic:blipFill>
                        <pic:spPr>
                          <a:xfrm>
                            <a:off x="0" y="0"/>
                            <a:ext cx="5943600" cy="2092325"/>
                          </a:xfrm>
                          <a:prstGeom prst="rect">
                            <a:avLst/>
                          </a:prstGeom>
                        </pic:spPr>
                      </pic:pic>
                    </a:graphicData>
                  </a:graphic>
                </wp:inline>
              </w:drawing>
            </w:r>
          </w:p>
          <w:p w:rsidR="00462210" w:rsidRPr="00462210" w:rsidRDefault="00462210" w:rsidP="00462210">
            <w:pPr>
              <w:pStyle w:val="a9"/>
              <w:numPr>
                <w:ilvl w:val="0"/>
                <w:numId w:val="1"/>
              </w:numPr>
              <w:ind w:leftChars="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 xml:space="preserve">이름 / 주민등록번호 </w:t>
            </w:r>
          </w:p>
          <w:p w:rsidR="00462210" w:rsidRDefault="00462210" w:rsidP="00462210">
            <w:pPr>
              <w:ind w:firstLineChars="100" w:firstLine="18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 xml:space="preserve">입력된 내용이 근로소득원천징수영수증의 소득자 성명, 주민등록번호(외국인등록번호) 란에 표기됩니다. </w:t>
            </w:r>
          </w:p>
          <w:p w:rsidR="00462210" w:rsidRPr="00462210" w:rsidRDefault="00462210" w:rsidP="00462210">
            <w:pPr>
              <w:ind w:firstLineChars="100" w:firstLine="18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해당화면에서 입력할 수는 없으며 인사급여 &gt; 인사기본정보에서 입력된 성명과 주민등록번호를 끌어옵니다.</w:t>
            </w:r>
          </w:p>
          <w:p w:rsidR="00462210" w:rsidRPr="00462210" w:rsidRDefault="00462210" w:rsidP="00462210">
            <w:pPr>
              <w:rPr>
                <w:rFonts w:asciiTheme="majorHAnsi" w:eastAsiaTheme="majorHAnsi" w:hAnsiTheme="majorHAnsi"/>
                <w:noProof/>
                <w:sz w:val="18"/>
                <w:szCs w:val="18"/>
              </w:rPr>
            </w:pPr>
          </w:p>
          <w:p w:rsidR="00462210" w:rsidRPr="00462210" w:rsidRDefault="00462210" w:rsidP="00A059C4">
            <w:pPr>
              <w:pStyle w:val="a9"/>
              <w:numPr>
                <w:ilvl w:val="1"/>
                <w:numId w:val="8"/>
              </w:numPr>
              <w:ind w:leftChars="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 xml:space="preserve">세대주 </w:t>
            </w:r>
          </w:p>
          <w:p w:rsidR="00462210" w:rsidRDefault="00462210" w:rsidP="00462210">
            <w:pPr>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 xml:space="preserve"> </w:t>
            </w:r>
            <w:r>
              <w:rPr>
                <w:rFonts w:asciiTheme="majorHAnsi" w:eastAsiaTheme="majorHAnsi" w:hAnsiTheme="majorHAnsi" w:hint="eastAsia"/>
                <w:noProof/>
                <w:sz w:val="18"/>
                <w:szCs w:val="18"/>
              </w:rPr>
              <w:t xml:space="preserve"> </w:t>
            </w:r>
            <w:r w:rsidRPr="00462210">
              <w:rPr>
                <w:rFonts w:asciiTheme="majorHAnsi" w:eastAsiaTheme="majorHAnsi" w:hAnsiTheme="majorHAnsi" w:hint="eastAsia"/>
                <w:noProof/>
                <w:sz w:val="18"/>
                <w:szCs w:val="18"/>
              </w:rPr>
              <w:t xml:space="preserve">세대의 세대주인지 세대원인지 Selectbox에서 선택 할 수 있습니다. </w:t>
            </w:r>
          </w:p>
          <w:p w:rsidR="00462210" w:rsidRDefault="00462210" w:rsidP="00462210">
            <w:pPr>
              <w:ind w:firstLineChars="100" w:firstLine="18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 xml:space="preserve">세대주만 공제 가능한 항목이 있으니 반드시 입력해야 하는 필수 항목입니다. </w:t>
            </w:r>
          </w:p>
          <w:p w:rsidR="00462210" w:rsidRPr="00462210" w:rsidRDefault="00462210" w:rsidP="00462210">
            <w:pPr>
              <w:ind w:firstLineChars="100" w:firstLine="18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 xml:space="preserve">외국인이며 비거주자인 경우 세대주가 될 수 없습니다. </w:t>
            </w:r>
          </w:p>
          <w:p w:rsidR="00462210" w:rsidRPr="00462210" w:rsidRDefault="00462210" w:rsidP="00462210">
            <w:pPr>
              <w:rPr>
                <w:rFonts w:asciiTheme="majorHAnsi" w:eastAsiaTheme="majorHAnsi" w:hAnsiTheme="majorHAnsi"/>
                <w:noProof/>
                <w:sz w:val="18"/>
                <w:szCs w:val="18"/>
              </w:rPr>
            </w:pPr>
          </w:p>
          <w:p w:rsidR="00462210" w:rsidRPr="00462210" w:rsidRDefault="00462210" w:rsidP="00A059C4">
            <w:pPr>
              <w:pStyle w:val="a9"/>
              <w:numPr>
                <w:ilvl w:val="2"/>
                <w:numId w:val="8"/>
              </w:numPr>
              <w:ind w:leftChars="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lastRenderedPageBreak/>
              <w:t xml:space="preserve">거주구분 </w:t>
            </w:r>
          </w:p>
          <w:p w:rsidR="00492E65" w:rsidRDefault="00492E65" w:rsidP="00492E65">
            <w:pPr>
              <w:ind w:firstLine="180"/>
              <w:rPr>
                <w:rFonts w:asciiTheme="majorHAnsi" w:eastAsiaTheme="majorHAnsi" w:hAnsiTheme="majorHAnsi"/>
                <w:noProof/>
                <w:sz w:val="18"/>
                <w:szCs w:val="18"/>
              </w:rPr>
            </w:pPr>
            <w:r>
              <w:rPr>
                <w:rFonts w:asciiTheme="majorHAnsi" w:eastAsiaTheme="majorHAnsi" w:hAnsiTheme="majorHAnsi"/>
                <w:noProof/>
                <w:sz w:val="18"/>
                <w:szCs w:val="18"/>
              </w:rPr>
              <w:t>D</w:t>
            </w:r>
            <w:r>
              <w:rPr>
                <w:rFonts w:asciiTheme="majorHAnsi" w:eastAsiaTheme="majorHAnsi" w:hAnsiTheme="majorHAnsi" w:hint="eastAsia"/>
                <w:noProof/>
                <w:sz w:val="18"/>
                <w:szCs w:val="18"/>
              </w:rPr>
              <w:t>efault는</w:t>
            </w:r>
            <w:r w:rsidR="00462210" w:rsidRPr="00462210">
              <w:rPr>
                <w:rFonts w:asciiTheme="majorHAnsi" w:eastAsiaTheme="majorHAnsi" w:hAnsiTheme="majorHAnsi" w:hint="eastAsia"/>
                <w:noProof/>
                <w:sz w:val="18"/>
                <w:szCs w:val="18"/>
              </w:rPr>
              <w:t xml:space="preserve"> 거주자로 선택되어 있습니다. </w:t>
            </w:r>
          </w:p>
          <w:p w:rsidR="00492E65" w:rsidRDefault="00462210" w:rsidP="00492E65">
            <w:pPr>
              <w:ind w:firstLine="18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 xml:space="preserve">소득공제 및 세액공제는 거주구분에 따라 공제를 받을 수 있는 항목과 없는 항목이 있습니다. </w:t>
            </w:r>
          </w:p>
          <w:p w:rsidR="00462210" w:rsidRPr="00462210" w:rsidRDefault="00462210" w:rsidP="00492E65">
            <w:pPr>
              <w:ind w:firstLine="18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국내 거주자가 아닌 경우에는 반드시 체크해야 하는 항목입니다.</w:t>
            </w:r>
          </w:p>
          <w:p w:rsidR="00462210" w:rsidRPr="00462210" w:rsidRDefault="00462210" w:rsidP="00462210">
            <w:pPr>
              <w:rPr>
                <w:rFonts w:asciiTheme="majorHAnsi" w:eastAsiaTheme="majorHAnsi" w:hAnsiTheme="majorHAnsi"/>
                <w:noProof/>
                <w:sz w:val="18"/>
                <w:szCs w:val="18"/>
              </w:rPr>
            </w:pPr>
          </w:p>
          <w:p w:rsidR="00462210" w:rsidRPr="00492E65" w:rsidRDefault="00462210" w:rsidP="00A059C4">
            <w:pPr>
              <w:pStyle w:val="a9"/>
              <w:numPr>
                <w:ilvl w:val="2"/>
                <w:numId w:val="8"/>
              </w:numPr>
              <w:ind w:leftChars="0"/>
              <w:rPr>
                <w:rFonts w:asciiTheme="majorHAnsi" w:eastAsiaTheme="majorHAnsi" w:hAnsiTheme="majorHAnsi"/>
                <w:noProof/>
                <w:sz w:val="18"/>
                <w:szCs w:val="18"/>
              </w:rPr>
            </w:pPr>
            <w:r w:rsidRPr="00492E65">
              <w:rPr>
                <w:rFonts w:asciiTheme="majorHAnsi" w:eastAsiaTheme="majorHAnsi" w:hAnsiTheme="majorHAnsi" w:hint="eastAsia"/>
                <w:noProof/>
                <w:sz w:val="18"/>
                <w:szCs w:val="18"/>
              </w:rPr>
              <w:t>내, 외국인</w:t>
            </w:r>
            <w:r w:rsidR="00492E65" w:rsidRPr="00492E65">
              <w:rPr>
                <w:rFonts w:asciiTheme="majorHAnsi" w:eastAsiaTheme="majorHAnsi" w:hAnsiTheme="majorHAnsi" w:hint="eastAsia"/>
                <w:noProof/>
                <w:sz w:val="18"/>
                <w:szCs w:val="18"/>
              </w:rPr>
              <w:t xml:space="preserve"> : </w:t>
            </w:r>
            <w:r w:rsidRPr="00492E65">
              <w:rPr>
                <w:rFonts w:asciiTheme="majorHAnsi" w:eastAsiaTheme="majorHAnsi" w:hAnsiTheme="majorHAnsi" w:hint="eastAsia"/>
                <w:noProof/>
                <w:sz w:val="18"/>
                <w:szCs w:val="18"/>
              </w:rPr>
              <w:t xml:space="preserve"> 외국인인 경우에 선택합니다. 외국인의 경우 국적코드를 입력합니다.</w:t>
            </w:r>
          </w:p>
          <w:p w:rsidR="00462210" w:rsidRPr="00462210" w:rsidRDefault="00462210" w:rsidP="00462210">
            <w:pPr>
              <w:rPr>
                <w:rFonts w:asciiTheme="majorHAnsi" w:eastAsiaTheme="majorHAnsi" w:hAnsiTheme="majorHAnsi"/>
                <w:noProof/>
                <w:sz w:val="18"/>
                <w:szCs w:val="18"/>
              </w:rPr>
            </w:pPr>
          </w:p>
          <w:p w:rsidR="00462210" w:rsidRPr="00462210" w:rsidRDefault="00462210" w:rsidP="00A059C4">
            <w:pPr>
              <w:pStyle w:val="a9"/>
              <w:numPr>
                <w:ilvl w:val="2"/>
                <w:numId w:val="8"/>
              </w:numPr>
              <w:ind w:leftChars="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 xml:space="preserve">외국인 단일세율(19%) 적용 </w:t>
            </w:r>
          </w:p>
          <w:p w:rsidR="00492E65" w:rsidRDefault="00462210" w:rsidP="00492E65">
            <w:pPr>
              <w:ind w:firstLine="18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 xml:space="preserve">내외국인의 항목이 외국인인 경우 단일세율을 적용 할 수 있습니다. </w:t>
            </w:r>
          </w:p>
          <w:p w:rsidR="00462210" w:rsidRPr="00462210" w:rsidRDefault="00462210" w:rsidP="00492E65">
            <w:pPr>
              <w:ind w:firstLine="18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단일세율 적용시 기타 다른 소득공제 및 세액공제 항목 공제는 적용받을 수 없습니다.</w:t>
            </w:r>
          </w:p>
          <w:p w:rsidR="00462210" w:rsidRPr="00462210" w:rsidRDefault="00462210" w:rsidP="00462210">
            <w:pPr>
              <w:rPr>
                <w:rFonts w:asciiTheme="majorHAnsi" w:eastAsiaTheme="majorHAnsi" w:hAnsiTheme="majorHAnsi"/>
                <w:noProof/>
                <w:sz w:val="18"/>
                <w:szCs w:val="18"/>
              </w:rPr>
            </w:pPr>
          </w:p>
          <w:p w:rsidR="00462210" w:rsidRPr="00462210" w:rsidRDefault="00462210" w:rsidP="00462210">
            <w:pPr>
              <w:rPr>
                <w:rFonts w:asciiTheme="majorHAnsi" w:eastAsiaTheme="majorHAnsi" w:hAnsiTheme="majorHAnsi"/>
                <w:noProof/>
                <w:sz w:val="18"/>
                <w:szCs w:val="18"/>
              </w:rPr>
            </w:pPr>
          </w:p>
          <w:p w:rsidR="00462210" w:rsidRPr="00462210" w:rsidRDefault="00462210" w:rsidP="00A059C4">
            <w:pPr>
              <w:pStyle w:val="a9"/>
              <w:numPr>
                <w:ilvl w:val="2"/>
                <w:numId w:val="8"/>
              </w:numPr>
              <w:ind w:leftChars="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 xml:space="preserve">외국법인 소속 파견근로자 여부 </w:t>
            </w:r>
          </w:p>
          <w:p w:rsidR="00462210" w:rsidRPr="00462210" w:rsidRDefault="00462210" w:rsidP="00462210">
            <w:pPr>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 xml:space="preserve"> 외국법인에 소속되어 파견근로를 하는 외국인의 경우 체크합니다. 외국인만 체크 할 수 있습니다.</w:t>
            </w:r>
          </w:p>
          <w:p w:rsidR="00462210" w:rsidRDefault="00462210" w:rsidP="00462210">
            <w:pPr>
              <w:rPr>
                <w:rFonts w:asciiTheme="majorHAnsi" w:eastAsiaTheme="majorHAnsi" w:hAnsiTheme="majorHAnsi" w:hint="eastAsia"/>
                <w:noProof/>
                <w:sz w:val="18"/>
                <w:szCs w:val="18"/>
              </w:rPr>
            </w:pPr>
          </w:p>
          <w:p w:rsidR="00A86B26" w:rsidRDefault="00A86B26" w:rsidP="00A86B26">
            <w:pPr>
              <w:pStyle w:val="a9"/>
              <w:numPr>
                <w:ilvl w:val="2"/>
                <w:numId w:val="8"/>
              </w:numPr>
              <w:ind w:leftChars="0"/>
              <w:rPr>
                <w:rFonts w:asciiTheme="majorHAnsi" w:eastAsiaTheme="majorHAnsi" w:hAnsiTheme="majorHAnsi" w:hint="eastAsia"/>
                <w:noProof/>
                <w:sz w:val="18"/>
                <w:szCs w:val="18"/>
              </w:rPr>
            </w:pPr>
            <w:r>
              <w:rPr>
                <w:rFonts w:asciiTheme="majorHAnsi" w:eastAsiaTheme="majorHAnsi" w:hAnsiTheme="majorHAnsi" w:hint="eastAsia"/>
                <w:noProof/>
                <w:sz w:val="18"/>
                <w:szCs w:val="18"/>
              </w:rPr>
              <w:t>종교관련 종사자여부 (2019년 적용)</w:t>
            </w:r>
          </w:p>
          <w:p w:rsidR="00A86B26" w:rsidRPr="00A86B26" w:rsidRDefault="00A86B26" w:rsidP="00A86B26">
            <w:pPr>
              <w:rPr>
                <w:rFonts w:asciiTheme="majorHAnsi" w:eastAsiaTheme="majorHAnsi" w:hAnsiTheme="majorHAnsi"/>
                <w:noProof/>
                <w:sz w:val="18"/>
                <w:szCs w:val="18"/>
              </w:rPr>
            </w:pPr>
            <w:r>
              <w:rPr>
                <w:rFonts w:asciiTheme="majorHAnsi" w:eastAsiaTheme="majorHAnsi" w:hAnsiTheme="majorHAnsi" w:hint="eastAsia"/>
                <w:noProof/>
                <w:sz w:val="18"/>
                <w:szCs w:val="18"/>
              </w:rPr>
              <w:t xml:space="preserve"> 종교관련 종사자인 경우 </w:t>
            </w:r>
            <w:r>
              <w:rPr>
                <w:rFonts w:asciiTheme="majorHAnsi" w:eastAsiaTheme="majorHAnsi" w:hAnsiTheme="majorHAnsi"/>
                <w:noProof/>
                <w:sz w:val="18"/>
                <w:szCs w:val="18"/>
              </w:rPr>
              <w:t>“</w:t>
            </w:r>
            <w:r>
              <w:rPr>
                <w:rFonts w:asciiTheme="majorHAnsi" w:eastAsiaTheme="majorHAnsi" w:hAnsiTheme="majorHAnsi" w:hint="eastAsia"/>
                <w:noProof/>
                <w:sz w:val="18"/>
                <w:szCs w:val="18"/>
              </w:rPr>
              <w:t>여</w:t>
            </w:r>
            <w:r>
              <w:rPr>
                <w:rFonts w:asciiTheme="majorHAnsi" w:eastAsiaTheme="majorHAnsi" w:hAnsiTheme="majorHAnsi"/>
                <w:noProof/>
                <w:sz w:val="18"/>
                <w:szCs w:val="18"/>
              </w:rPr>
              <w:t>”</w:t>
            </w:r>
            <w:r>
              <w:rPr>
                <w:rFonts w:asciiTheme="majorHAnsi" w:eastAsiaTheme="majorHAnsi" w:hAnsiTheme="majorHAnsi" w:hint="eastAsia"/>
                <w:noProof/>
                <w:sz w:val="18"/>
                <w:szCs w:val="18"/>
              </w:rPr>
              <w:t xml:space="preserve">에 체크합니다. </w:t>
            </w:r>
          </w:p>
          <w:p w:rsidR="00A86B26" w:rsidRPr="00A86B26" w:rsidRDefault="00A86B26" w:rsidP="00462210">
            <w:pPr>
              <w:rPr>
                <w:rFonts w:asciiTheme="majorHAnsi" w:eastAsiaTheme="majorHAnsi" w:hAnsiTheme="majorHAnsi"/>
                <w:noProof/>
                <w:sz w:val="18"/>
                <w:szCs w:val="18"/>
              </w:rPr>
            </w:pPr>
          </w:p>
          <w:p w:rsidR="00462210" w:rsidRPr="00492E65" w:rsidRDefault="00462210" w:rsidP="00A059C4">
            <w:pPr>
              <w:pStyle w:val="a9"/>
              <w:numPr>
                <w:ilvl w:val="2"/>
                <w:numId w:val="8"/>
              </w:numPr>
              <w:ind w:leftChars="0"/>
              <w:rPr>
                <w:rFonts w:asciiTheme="majorHAnsi" w:eastAsiaTheme="majorHAnsi" w:hAnsiTheme="majorHAnsi"/>
                <w:noProof/>
                <w:sz w:val="18"/>
                <w:szCs w:val="18"/>
              </w:rPr>
            </w:pPr>
            <w:r w:rsidRPr="00492E65">
              <w:rPr>
                <w:rFonts w:asciiTheme="majorHAnsi" w:eastAsiaTheme="majorHAnsi" w:hAnsiTheme="majorHAnsi" w:hint="eastAsia"/>
                <w:noProof/>
                <w:sz w:val="18"/>
                <w:szCs w:val="18"/>
              </w:rPr>
              <w:t>귀속연도 / 연말정산 귀속월</w:t>
            </w:r>
            <w:r w:rsidR="00492E65" w:rsidRPr="00492E65">
              <w:rPr>
                <w:rFonts w:asciiTheme="majorHAnsi" w:eastAsiaTheme="majorHAnsi" w:hAnsiTheme="majorHAnsi" w:hint="eastAsia"/>
                <w:noProof/>
                <w:sz w:val="18"/>
                <w:szCs w:val="18"/>
              </w:rPr>
              <w:t xml:space="preserve"> : </w:t>
            </w:r>
            <w:r w:rsidRPr="00492E65">
              <w:rPr>
                <w:rFonts w:asciiTheme="majorHAnsi" w:eastAsiaTheme="majorHAnsi" w:hAnsiTheme="majorHAnsi" w:hint="eastAsia"/>
                <w:noProof/>
                <w:sz w:val="18"/>
                <w:szCs w:val="18"/>
              </w:rPr>
              <w:t xml:space="preserve"> 연도별 설정에서 설정한 귀속연도가 자동으로 설정됩니다. </w:t>
            </w:r>
          </w:p>
          <w:p w:rsidR="00462210" w:rsidRPr="00462210" w:rsidRDefault="00462210" w:rsidP="00462210">
            <w:pPr>
              <w:rPr>
                <w:rFonts w:asciiTheme="majorHAnsi" w:eastAsiaTheme="majorHAnsi" w:hAnsiTheme="majorHAnsi"/>
                <w:noProof/>
                <w:sz w:val="18"/>
                <w:szCs w:val="18"/>
              </w:rPr>
            </w:pPr>
          </w:p>
          <w:p w:rsidR="00462210" w:rsidRPr="00492E65" w:rsidRDefault="00462210" w:rsidP="00A059C4">
            <w:pPr>
              <w:pStyle w:val="a9"/>
              <w:numPr>
                <w:ilvl w:val="2"/>
                <w:numId w:val="8"/>
              </w:numPr>
              <w:ind w:leftChars="0"/>
              <w:rPr>
                <w:rFonts w:asciiTheme="majorHAnsi" w:eastAsiaTheme="majorHAnsi" w:hAnsiTheme="majorHAnsi"/>
                <w:noProof/>
                <w:sz w:val="18"/>
                <w:szCs w:val="18"/>
              </w:rPr>
            </w:pPr>
            <w:r w:rsidRPr="00492E65">
              <w:rPr>
                <w:rFonts w:asciiTheme="majorHAnsi" w:eastAsiaTheme="majorHAnsi" w:hAnsiTheme="majorHAnsi" w:hint="eastAsia"/>
                <w:noProof/>
                <w:sz w:val="18"/>
                <w:szCs w:val="18"/>
              </w:rPr>
              <w:t>사원정보상 사업장 정보</w:t>
            </w:r>
            <w:r w:rsidR="00492E65" w:rsidRPr="00492E65">
              <w:rPr>
                <w:rFonts w:asciiTheme="majorHAnsi" w:eastAsiaTheme="majorHAnsi" w:hAnsiTheme="majorHAnsi" w:hint="eastAsia"/>
                <w:noProof/>
                <w:sz w:val="18"/>
                <w:szCs w:val="18"/>
              </w:rPr>
              <w:t xml:space="preserve"> : </w:t>
            </w:r>
            <w:r w:rsidRPr="00492E65">
              <w:rPr>
                <w:rFonts w:asciiTheme="majorHAnsi" w:eastAsiaTheme="majorHAnsi" w:hAnsiTheme="majorHAnsi" w:hint="eastAsia"/>
                <w:noProof/>
                <w:sz w:val="18"/>
                <w:szCs w:val="18"/>
              </w:rPr>
              <w:t xml:space="preserve"> 사원이 속한 사업장코드 정보를 표시합니다.</w:t>
            </w:r>
          </w:p>
          <w:p w:rsidR="00462210" w:rsidRPr="00462210" w:rsidRDefault="00462210" w:rsidP="00462210">
            <w:pPr>
              <w:rPr>
                <w:rFonts w:asciiTheme="majorHAnsi" w:eastAsiaTheme="majorHAnsi" w:hAnsiTheme="majorHAnsi"/>
                <w:noProof/>
                <w:sz w:val="18"/>
                <w:szCs w:val="18"/>
              </w:rPr>
            </w:pPr>
          </w:p>
          <w:p w:rsidR="00462210" w:rsidRPr="00462210" w:rsidRDefault="00462210" w:rsidP="00A059C4">
            <w:pPr>
              <w:pStyle w:val="a9"/>
              <w:numPr>
                <w:ilvl w:val="2"/>
                <w:numId w:val="8"/>
              </w:numPr>
              <w:ind w:leftChars="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연말정산 사업장 정보</w:t>
            </w:r>
          </w:p>
          <w:p w:rsidR="00462210" w:rsidRPr="00462210" w:rsidRDefault="00462210" w:rsidP="00462210">
            <w:pPr>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 xml:space="preserve"> </w:t>
            </w:r>
            <w:r w:rsidR="00492E65">
              <w:rPr>
                <w:rFonts w:asciiTheme="majorHAnsi" w:eastAsiaTheme="majorHAnsi" w:hAnsiTheme="majorHAnsi" w:hint="eastAsia"/>
                <w:noProof/>
                <w:sz w:val="18"/>
                <w:szCs w:val="18"/>
              </w:rPr>
              <w:t xml:space="preserve"> </w:t>
            </w:r>
            <w:r w:rsidRPr="00462210">
              <w:rPr>
                <w:rFonts w:asciiTheme="majorHAnsi" w:eastAsiaTheme="majorHAnsi" w:hAnsiTheme="majorHAnsi" w:hint="eastAsia"/>
                <w:noProof/>
                <w:sz w:val="18"/>
                <w:szCs w:val="18"/>
              </w:rPr>
              <w:t>회사의 지급명세서 제출 방식에 따라 연말정산 사업장 정보가 변경됩니다.</w:t>
            </w:r>
          </w:p>
          <w:p w:rsidR="00492E65" w:rsidRDefault="00462210" w:rsidP="00492E65">
            <w:pPr>
              <w:ind w:firstLineChars="100" w:firstLine="180"/>
              <w:rPr>
                <w:rFonts w:asciiTheme="majorHAnsi" w:eastAsiaTheme="majorHAnsi" w:hAnsiTheme="majorHAnsi"/>
                <w:noProof/>
                <w:sz w:val="18"/>
                <w:szCs w:val="18"/>
              </w:rPr>
            </w:pPr>
            <w:r w:rsidRPr="00462210">
              <w:rPr>
                <w:rFonts w:asciiTheme="majorHAnsi" w:eastAsiaTheme="majorHAnsi" w:hAnsiTheme="majorHAnsi"/>
                <w:noProof/>
                <w:sz w:val="18"/>
                <w:szCs w:val="18"/>
              </w:rPr>
              <w:t>“</w:t>
            </w:r>
            <w:r w:rsidRPr="00462210">
              <w:rPr>
                <w:rFonts w:asciiTheme="majorHAnsi" w:eastAsiaTheme="majorHAnsi" w:hAnsiTheme="majorHAnsi" w:hint="eastAsia"/>
                <w:noProof/>
                <w:sz w:val="18"/>
                <w:szCs w:val="18"/>
              </w:rPr>
              <w:t>본점일괄신고</w:t>
            </w:r>
            <w:r w:rsidRPr="00462210">
              <w:rPr>
                <w:rFonts w:asciiTheme="majorHAnsi" w:eastAsiaTheme="majorHAnsi" w:hAnsiTheme="majorHAnsi"/>
                <w:noProof/>
                <w:sz w:val="18"/>
                <w:szCs w:val="18"/>
              </w:rPr>
              <w:t>”</w:t>
            </w:r>
            <w:r w:rsidRPr="00462210">
              <w:rPr>
                <w:rFonts w:asciiTheme="majorHAnsi" w:eastAsiaTheme="majorHAnsi" w:hAnsiTheme="majorHAnsi" w:hint="eastAsia"/>
                <w:noProof/>
                <w:sz w:val="18"/>
                <w:szCs w:val="18"/>
              </w:rPr>
              <w:t xml:space="preserve"> 인 경우 본점의 사업장코드가 선택되며 </w:t>
            </w:r>
            <w:r w:rsidRPr="00462210">
              <w:rPr>
                <w:rFonts w:asciiTheme="majorHAnsi" w:eastAsiaTheme="majorHAnsi" w:hAnsiTheme="majorHAnsi"/>
                <w:noProof/>
                <w:sz w:val="18"/>
                <w:szCs w:val="18"/>
              </w:rPr>
              <w:t>“</w:t>
            </w:r>
            <w:r w:rsidRPr="00462210">
              <w:rPr>
                <w:rFonts w:asciiTheme="majorHAnsi" w:eastAsiaTheme="majorHAnsi" w:hAnsiTheme="majorHAnsi" w:hint="eastAsia"/>
                <w:noProof/>
                <w:sz w:val="18"/>
                <w:szCs w:val="18"/>
              </w:rPr>
              <w:t>사업장별신고기준</w:t>
            </w:r>
            <w:r w:rsidRPr="00462210">
              <w:rPr>
                <w:rFonts w:asciiTheme="majorHAnsi" w:eastAsiaTheme="majorHAnsi" w:hAnsiTheme="majorHAnsi"/>
                <w:noProof/>
                <w:sz w:val="18"/>
                <w:szCs w:val="18"/>
              </w:rPr>
              <w:t>”</w:t>
            </w:r>
            <w:r w:rsidRPr="00462210">
              <w:rPr>
                <w:rFonts w:asciiTheme="majorHAnsi" w:eastAsiaTheme="majorHAnsi" w:hAnsiTheme="majorHAnsi" w:hint="eastAsia"/>
                <w:noProof/>
                <w:sz w:val="18"/>
                <w:szCs w:val="18"/>
              </w:rPr>
              <w:t xml:space="preserve"> 인 경우 사원정보상 사업장 정보와 </w:t>
            </w:r>
          </w:p>
          <w:p w:rsidR="00462210" w:rsidRPr="00462210" w:rsidRDefault="00462210" w:rsidP="00492E65">
            <w:pPr>
              <w:ind w:firstLineChars="100" w:firstLine="18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동일해야 합니다.</w:t>
            </w:r>
          </w:p>
          <w:p w:rsidR="00462210" w:rsidRPr="00462210" w:rsidRDefault="00462210" w:rsidP="00462210">
            <w:pPr>
              <w:rPr>
                <w:rFonts w:asciiTheme="majorHAnsi" w:eastAsiaTheme="majorHAnsi" w:hAnsiTheme="majorHAnsi"/>
                <w:noProof/>
                <w:sz w:val="18"/>
                <w:szCs w:val="18"/>
              </w:rPr>
            </w:pPr>
          </w:p>
          <w:p w:rsidR="00462210" w:rsidRPr="00462210" w:rsidRDefault="00462210" w:rsidP="00A059C4">
            <w:pPr>
              <w:pStyle w:val="a9"/>
              <w:numPr>
                <w:ilvl w:val="2"/>
                <w:numId w:val="8"/>
              </w:numPr>
              <w:ind w:leftChars="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종사업장 정보</w:t>
            </w:r>
          </w:p>
          <w:p w:rsidR="00462210" w:rsidRPr="00462210" w:rsidRDefault="00462210" w:rsidP="00492E65">
            <w:pPr>
              <w:ind w:left="180" w:hangingChars="100" w:hanging="180"/>
              <w:rPr>
                <w:rFonts w:asciiTheme="majorHAnsi" w:eastAsiaTheme="majorHAnsi" w:hAnsiTheme="majorHAnsi"/>
                <w:noProof/>
                <w:sz w:val="18"/>
                <w:szCs w:val="18"/>
              </w:rPr>
            </w:pPr>
            <w:r w:rsidRPr="00462210">
              <w:rPr>
                <w:rFonts w:asciiTheme="majorHAnsi" w:eastAsiaTheme="majorHAnsi" w:hAnsiTheme="majorHAnsi" w:hint="eastAsia"/>
                <w:noProof/>
                <w:sz w:val="18"/>
                <w:szCs w:val="18"/>
              </w:rPr>
              <w:t xml:space="preserve"> </w:t>
            </w:r>
            <w:r w:rsidR="00492E65">
              <w:rPr>
                <w:rFonts w:asciiTheme="majorHAnsi" w:eastAsiaTheme="majorHAnsi" w:hAnsiTheme="majorHAnsi" w:hint="eastAsia"/>
                <w:noProof/>
                <w:sz w:val="18"/>
                <w:szCs w:val="18"/>
              </w:rPr>
              <w:t xml:space="preserve"> </w:t>
            </w:r>
            <w:r w:rsidRPr="00462210">
              <w:rPr>
                <w:rFonts w:asciiTheme="majorHAnsi" w:eastAsiaTheme="majorHAnsi" w:hAnsiTheme="majorHAnsi" w:hint="eastAsia"/>
                <w:noProof/>
                <w:sz w:val="18"/>
                <w:szCs w:val="18"/>
              </w:rPr>
              <w:t xml:space="preserve">회사정보의 부가가치세 신고유형이 </w:t>
            </w:r>
            <w:r w:rsidRPr="00462210">
              <w:rPr>
                <w:rFonts w:asciiTheme="majorHAnsi" w:eastAsiaTheme="majorHAnsi" w:hAnsiTheme="majorHAnsi"/>
                <w:noProof/>
                <w:sz w:val="18"/>
                <w:szCs w:val="18"/>
              </w:rPr>
              <w:t>“</w:t>
            </w:r>
            <w:r w:rsidRPr="00462210">
              <w:rPr>
                <w:rFonts w:asciiTheme="majorHAnsi" w:eastAsiaTheme="majorHAnsi" w:hAnsiTheme="majorHAnsi" w:hint="eastAsia"/>
                <w:noProof/>
                <w:sz w:val="18"/>
                <w:szCs w:val="18"/>
              </w:rPr>
              <w:t>사업자단위과세</w:t>
            </w:r>
            <w:r w:rsidRPr="00462210">
              <w:rPr>
                <w:rFonts w:asciiTheme="majorHAnsi" w:eastAsiaTheme="majorHAnsi" w:hAnsiTheme="majorHAnsi"/>
                <w:noProof/>
                <w:sz w:val="18"/>
                <w:szCs w:val="18"/>
              </w:rPr>
              <w:t>”</w:t>
            </w:r>
            <w:r w:rsidRPr="00462210">
              <w:rPr>
                <w:rFonts w:asciiTheme="majorHAnsi" w:eastAsiaTheme="majorHAnsi" w:hAnsiTheme="majorHAnsi" w:hint="eastAsia"/>
                <w:noProof/>
                <w:sz w:val="18"/>
                <w:szCs w:val="18"/>
              </w:rPr>
              <w:t xml:space="preserve"> 인 경우만 표시되며 인사변동정보에서 설정한 종사업장 정보를 표시합니다. </w:t>
            </w:r>
          </w:p>
          <w:p w:rsidR="00462210" w:rsidRDefault="00462210" w:rsidP="00462210">
            <w:pPr>
              <w:rPr>
                <w:rFonts w:ascii="나눔바른고딕" w:eastAsia="나눔바른고딕" w:hAnsi="나눔바른고딕"/>
                <w:noProof/>
              </w:rPr>
            </w:pPr>
          </w:p>
          <w:p w:rsidR="00462210" w:rsidRPr="00462210" w:rsidRDefault="00462210" w:rsidP="00462210">
            <w:pPr>
              <w:rPr>
                <w:sz w:val="18"/>
                <w:szCs w:val="18"/>
              </w:rPr>
            </w:pPr>
          </w:p>
          <w:p w:rsidR="00462210" w:rsidRPr="00462210" w:rsidRDefault="00462210" w:rsidP="00462210">
            <w:pPr>
              <w:rPr>
                <w:sz w:val="18"/>
                <w:szCs w:val="18"/>
              </w:rPr>
            </w:pPr>
          </w:p>
        </w:tc>
      </w:tr>
    </w:tbl>
    <w:p w:rsidR="00770B65" w:rsidRDefault="00770B65" w:rsidP="00770B65"/>
    <w:p w:rsidR="00770B65" w:rsidRPr="00770B65" w:rsidRDefault="00770B65" w:rsidP="00770B65"/>
    <w:p w:rsidR="00033934" w:rsidRDefault="00033934">
      <w:pPr>
        <w:pStyle w:val="1"/>
      </w:pPr>
      <w:bookmarkStart w:id="40" w:name="_Toc28428006"/>
      <w:r>
        <w:rPr>
          <w:rFonts w:hint="eastAsia"/>
        </w:rPr>
        <w:lastRenderedPageBreak/>
        <w:t>6. 국세청 PDF 업로드</w:t>
      </w:r>
      <w:bookmarkEnd w:id="40"/>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E01C8A" w:rsidTr="00694127">
        <w:trPr>
          <w:trHeight w:val="4848"/>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E01C8A" w:rsidRDefault="00E01C8A" w:rsidP="00694127">
            <w:pPr>
              <w:rPr>
                <w:noProof/>
              </w:rPr>
            </w:pPr>
          </w:p>
          <w:p w:rsidR="00E01C8A" w:rsidRDefault="00492E65" w:rsidP="00492E65">
            <w:pPr>
              <w:jc w:val="center"/>
              <w:rPr>
                <w:b/>
              </w:rPr>
            </w:pPr>
            <w:r>
              <w:rPr>
                <w:rFonts w:ascii="나눔바른고딕" w:eastAsia="나눔바른고딕" w:hAnsi="나눔바른고딕" w:hint="eastAsia"/>
                <w:noProof/>
                <w:szCs w:val="20"/>
              </w:rPr>
              <w:drawing>
                <wp:inline distT="0" distB="0" distL="0" distR="0" wp14:anchorId="1575C91F" wp14:editId="62B166E0">
                  <wp:extent cx="5725795" cy="3858895"/>
                  <wp:effectExtent l="0" t="0" r="8255" b="8255"/>
                  <wp:docPr id="5256" name="그림 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725795" cy="3858895"/>
                          </a:xfrm>
                          <a:prstGeom prst="rect">
                            <a:avLst/>
                          </a:prstGeom>
                          <a:noFill/>
                          <a:ln>
                            <a:noFill/>
                          </a:ln>
                        </pic:spPr>
                      </pic:pic>
                    </a:graphicData>
                  </a:graphic>
                </wp:inline>
              </w:drawing>
            </w:r>
          </w:p>
          <w:p w:rsidR="00492E65" w:rsidRDefault="00492E65" w:rsidP="00492E65">
            <w:pPr>
              <w:jc w:val="center"/>
              <w:rPr>
                <w:b/>
              </w:rPr>
            </w:pPr>
          </w:p>
        </w:tc>
      </w:tr>
      <w:tr w:rsidR="00E01C8A" w:rsidTr="00694127">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E01C8A" w:rsidRDefault="00E01C8A" w:rsidP="00694127">
            <w:pPr>
              <w:rPr>
                <w:noProof/>
              </w:rPr>
            </w:pPr>
          </w:p>
        </w:tc>
      </w:tr>
      <w:tr w:rsidR="00E01C8A" w:rsidTr="00694127">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E01C8A" w:rsidRDefault="00E01C8A" w:rsidP="00694127">
            <w:pPr>
              <w:rPr>
                <w:b/>
                <w:sz w:val="18"/>
                <w:szCs w:val="18"/>
              </w:rPr>
            </w:pPr>
            <w:r>
              <w:rPr>
                <w:rFonts w:hint="eastAsia"/>
                <w:b/>
                <w:sz w:val="18"/>
                <w:szCs w:val="18"/>
              </w:rPr>
              <w:t>업무개요</w:t>
            </w:r>
          </w:p>
        </w:tc>
      </w:tr>
      <w:tr w:rsidR="00E01C8A" w:rsidTr="00694127">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E01C8A" w:rsidRPr="00492E65" w:rsidRDefault="00492E65" w:rsidP="00492E65">
            <w:pPr>
              <w:rPr>
                <w:sz w:val="18"/>
                <w:szCs w:val="18"/>
              </w:rPr>
            </w:pPr>
            <w:r>
              <w:rPr>
                <w:rFonts w:hint="eastAsia"/>
                <w:sz w:val="18"/>
                <w:szCs w:val="18"/>
              </w:rPr>
              <w:t xml:space="preserve"> Paperless</w:t>
            </w:r>
          </w:p>
        </w:tc>
      </w:tr>
    </w:tbl>
    <w:p w:rsidR="00E01C8A" w:rsidRDefault="00E01C8A" w:rsidP="00E01C8A">
      <w:pPr>
        <w:widowControl/>
        <w:wordWrap/>
        <w:autoSpaceDE/>
        <w:rPr>
          <w:b/>
        </w:rPr>
      </w:pP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E01C8A" w:rsidTr="00694127">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hideMark/>
          </w:tcPr>
          <w:p w:rsidR="00E01C8A" w:rsidRDefault="00E01C8A" w:rsidP="00694127">
            <w:pPr>
              <w:spacing w:line="276" w:lineRule="auto"/>
              <w:rPr>
                <w:b/>
                <w:sz w:val="18"/>
                <w:szCs w:val="18"/>
              </w:rPr>
            </w:pPr>
            <w:r>
              <w:rPr>
                <w:rFonts w:hint="eastAsia"/>
                <w:b/>
                <w:sz w:val="18"/>
                <w:szCs w:val="18"/>
              </w:rPr>
              <w:t>사용방법</w:t>
            </w:r>
          </w:p>
        </w:tc>
      </w:tr>
      <w:tr w:rsidR="00E01C8A" w:rsidTr="00492E65">
        <w:trPr>
          <w:trHeight w:val="2198"/>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492E65" w:rsidRPr="00492E65" w:rsidRDefault="00492E65" w:rsidP="00A059C4">
            <w:pPr>
              <w:pStyle w:val="a9"/>
              <w:numPr>
                <w:ilvl w:val="2"/>
                <w:numId w:val="8"/>
              </w:numPr>
              <w:ind w:leftChars="0"/>
              <w:rPr>
                <w:rFonts w:asciiTheme="majorHAnsi" w:eastAsiaTheme="majorHAnsi" w:hAnsiTheme="majorHAnsi"/>
                <w:sz w:val="18"/>
                <w:szCs w:val="18"/>
              </w:rPr>
            </w:pPr>
            <w:r w:rsidRPr="00492E65">
              <w:rPr>
                <w:rFonts w:asciiTheme="majorHAnsi" w:eastAsiaTheme="majorHAnsi" w:hAnsiTheme="majorHAnsi" w:hint="eastAsia"/>
                <w:sz w:val="18"/>
                <w:szCs w:val="18"/>
              </w:rPr>
              <w:t>Paperless manual은 2017년도 기준으로 작성되었습니다.</w:t>
            </w:r>
          </w:p>
          <w:p w:rsidR="00492E65" w:rsidRDefault="00492E65" w:rsidP="00492E65">
            <w:pPr>
              <w:ind w:firstLineChars="100" w:firstLine="180"/>
              <w:rPr>
                <w:rFonts w:asciiTheme="majorHAnsi" w:eastAsiaTheme="majorHAnsi" w:hAnsiTheme="majorHAnsi"/>
                <w:sz w:val="18"/>
                <w:szCs w:val="18"/>
              </w:rPr>
            </w:pPr>
            <w:r>
              <w:rPr>
                <w:rFonts w:asciiTheme="majorHAnsi" w:eastAsiaTheme="majorHAnsi" w:hAnsiTheme="majorHAnsi" w:hint="eastAsia"/>
                <w:sz w:val="18"/>
                <w:szCs w:val="18"/>
              </w:rPr>
              <w:t>-</w:t>
            </w:r>
            <w:r w:rsidRPr="00492E65">
              <w:rPr>
                <w:rFonts w:asciiTheme="majorHAnsi" w:eastAsiaTheme="majorHAnsi" w:hAnsiTheme="majorHAnsi" w:hint="eastAsia"/>
                <w:sz w:val="18"/>
                <w:szCs w:val="18"/>
              </w:rPr>
              <w:t xml:space="preserve"> 연말정산이 자동화된 공무원 및 일부 대기업 근로자 등이 연말정산간소화 자료를 PDF로 다운받아 회사의 </w:t>
            </w:r>
          </w:p>
          <w:p w:rsidR="00492E65" w:rsidRPr="00492E65" w:rsidRDefault="00492E65" w:rsidP="00492E65">
            <w:pPr>
              <w:ind w:firstLineChars="200" w:firstLine="360"/>
              <w:rPr>
                <w:rFonts w:asciiTheme="majorHAnsi" w:eastAsiaTheme="majorHAnsi" w:hAnsiTheme="majorHAnsi"/>
                <w:sz w:val="18"/>
                <w:szCs w:val="18"/>
              </w:rPr>
            </w:pPr>
            <w:r w:rsidRPr="00492E65">
              <w:rPr>
                <w:rFonts w:asciiTheme="majorHAnsi" w:eastAsiaTheme="majorHAnsi" w:hAnsiTheme="majorHAnsi" w:hint="eastAsia"/>
                <w:sz w:val="18"/>
                <w:szCs w:val="18"/>
              </w:rPr>
              <w:t>연말정산 프로그램에 등록(업로드) 하는 방법</w:t>
            </w:r>
          </w:p>
          <w:p w:rsidR="00492E65" w:rsidRDefault="00492E65" w:rsidP="00492E65">
            <w:pPr>
              <w:ind w:firstLineChars="100" w:firstLine="180"/>
              <w:rPr>
                <w:rFonts w:asciiTheme="majorHAnsi" w:eastAsiaTheme="majorHAnsi" w:hAnsiTheme="majorHAnsi"/>
                <w:sz w:val="18"/>
                <w:szCs w:val="18"/>
              </w:rPr>
            </w:pPr>
            <w:r>
              <w:rPr>
                <w:rFonts w:asciiTheme="majorHAnsi" w:eastAsiaTheme="majorHAnsi" w:hAnsiTheme="majorHAnsi" w:hint="eastAsia"/>
                <w:sz w:val="18"/>
                <w:szCs w:val="18"/>
              </w:rPr>
              <w:t xml:space="preserve">- </w:t>
            </w:r>
            <w:r w:rsidRPr="00492E65">
              <w:rPr>
                <w:rFonts w:asciiTheme="majorHAnsi" w:eastAsiaTheme="majorHAnsi" w:hAnsiTheme="majorHAnsi" w:hint="eastAsia"/>
                <w:sz w:val="18"/>
                <w:szCs w:val="18"/>
              </w:rPr>
              <w:t>근로소득자가 국세청에서 간소화 서비스(</w:t>
            </w:r>
            <w:hyperlink r:id="rId150" w:history="1">
              <w:r w:rsidRPr="00492E65">
                <w:rPr>
                  <w:rStyle w:val="a8"/>
                  <w:rFonts w:asciiTheme="majorHAnsi" w:eastAsiaTheme="majorHAnsi" w:hAnsiTheme="majorHAnsi" w:hint="eastAsia"/>
                  <w:sz w:val="18"/>
                  <w:szCs w:val="18"/>
                </w:rPr>
                <w:t>www.hometax.go.kr</w:t>
              </w:r>
            </w:hyperlink>
            <w:r w:rsidRPr="00492E65">
              <w:rPr>
                <w:rFonts w:asciiTheme="majorHAnsi" w:eastAsiaTheme="majorHAnsi" w:hAnsiTheme="majorHAnsi" w:hint="eastAsia"/>
                <w:sz w:val="18"/>
                <w:szCs w:val="18"/>
              </w:rPr>
              <w:t xml:space="preserve">)의 소득/세액공제 증명서류를 종이문서 대신 </w:t>
            </w:r>
          </w:p>
          <w:p w:rsidR="00492E65" w:rsidRDefault="00492E65" w:rsidP="00492E65">
            <w:pPr>
              <w:ind w:firstLineChars="200" w:firstLine="360"/>
              <w:rPr>
                <w:rFonts w:asciiTheme="majorHAnsi" w:eastAsiaTheme="majorHAnsi" w:hAnsiTheme="majorHAnsi"/>
                <w:sz w:val="18"/>
                <w:szCs w:val="18"/>
              </w:rPr>
            </w:pPr>
            <w:r w:rsidRPr="00492E65">
              <w:rPr>
                <w:rFonts w:asciiTheme="majorHAnsi" w:eastAsiaTheme="majorHAnsi" w:hAnsiTheme="majorHAnsi" w:hint="eastAsia"/>
                <w:sz w:val="18"/>
                <w:szCs w:val="18"/>
              </w:rPr>
              <w:t xml:space="preserve">전자파일로 </w:t>
            </w:r>
            <w:r>
              <w:rPr>
                <w:rFonts w:asciiTheme="majorHAnsi" w:eastAsiaTheme="majorHAnsi" w:hAnsiTheme="majorHAnsi" w:hint="eastAsia"/>
                <w:sz w:val="18"/>
                <w:szCs w:val="18"/>
              </w:rPr>
              <w:t xml:space="preserve">download하여 </w:t>
            </w:r>
            <w:r w:rsidRPr="00492E65">
              <w:rPr>
                <w:rFonts w:asciiTheme="majorHAnsi" w:eastAsiaTheme="majorHAnsi" w:hAnsiTheme="majorHAnsi" w:hint="eastAsia"/>
                <w:sz w:val="18"/>
                <w:szCs w:val="18"/>
              </w:rPr>
              <w:t xml:space="preserve"> 회사에 제출. </w:t>
            </w:r>
          </w:p>
          <w:p w:rsidR="00492E65" w:rsidRPr="00492E65" w:rsidRDefault="00492E65" w:rsidP="00492E65">
            <w:pPr>
              <w:jc w:val="center"/>
              <w:rPr>
                <w:rFonts w:asciiTheme="majorHAnsi" w:eastAsiaTheme="majorHAnsi" w:hAnsiTheme="majorHAnsi"/>
                <w:sz w:val="18"/>
                <w:szCs w:val="18"/>
              </w:rPr>
            </w:pPr>
          </w:p>
          <w:p w:rsidR="00E01C8A" w:rsidRDefault="00E01C8A" w:rsidP="00694127">
            <w:pPr>
              <w:pStyle w:val="a9"/>
              <w:spacing w:line="276" w:lineRule="auto"/>
              <w:ind w:leftChars="0" w:left="400"/>
              <w:rPr>
                <w:sz w:val="18"/>
                <w:szCs w:val="18"/>
              </w:rPr>
            </w:pPr>
            <w:r>
              <w:rPr>
                <w:rFonts w:hint="eastAsia"/>
                <w:sz w:val="18"/>
                <w:szCs w:val="18"/>
              </w:rPr>
              <w:t xml:space="preserve"> </w:t>
            </w:r>
          </w:p>
          <w:p w:rsidR="00E01C8A" w:rsidRPr="00DB300D" w:rsidRDefault="00E01C8A" w:rsidP="00694127">
            <w:pPr>
              <w:rPr>
                <w:sz w:val="18"/>
                <w:szCs w:val="18"/>
              </w:rPr>
            </w:pPr>
          </w:p>
        </w:tc>
      </w:tr>
    </w:tbl>
    <w:p w:rsidR="00E01C8A" w:rsidRDefault="00E01C8A" w:rsidP="00492E65"/>
    <w:p w:rsidR="00492E65" w:rsidRDefault="00492E65" w:rsidP="00492E65"/>
    <w:p w:rsidR="00492E65" w:rsidRDefault="00492E65" w:rsidP="00492E65">
      <w:pPr>
        <w:pStyle w:val="2"/>
        <w:ind w:right="200"/>
      </w:pPr>
      <w:bookmarkStart w:id="41" w:name="_Toc28428007"/>
      <w:r>
        <w:rPr>
          <w:rFonts w:hint="eastAsia"/>
        </w:rPr>
        <w:lastRenderedPageBreak/>
        <w:t>6.1 국세청PDF upload</w:t>
      </w:r>
      <w:bookmarkEnd w:id="41"/>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492E65" w:rsidTr="002E4038">
        <w:trPr>
          <w:trHeight w:val="3913"/>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492E65" w:rsidRDefault="00492E65" w:rsidP="002E4038">
            <w:pPr>
              <w:rPr>
                <w:b/>
              </w:rPr>
            </w:pPr>
          </w:p>
          <w:p w:rsidR="00492E65" w:rsidRPr="006574F5" w:rsidRDefault="00492E65" w:rsidP="002A7FC3">
            <w:pPr>
              <w:jc w:val="center"/>
              <w:rPr>
                <w:rFonts w:asciiTheme="majorHAnsi" w:eastAsiaTheme="majorHAnsi" w:hAnsiTheme="majorHAnsi"/>
                <w:b/>
              </w:rPr>
            </w:pPr>
            <w:r w:rsidRPr="006574F5">
              <w:rPr>
                <w:rFonts w:asciiTheme="majorHAnsi" w:eastAsiaTheme="majorHAnsi" w:hAnsiTheme="majorHAnsi" w:hint="eastAsia"/>
                <w:b/>
                <w:noProof/>
              </w:rPr>
              <mc:AlternateContent>
                <mc:Choice Requires="wps">
                  <w:drawing>
                    <wp:anchor distT="0" distB="0" distL="114300" distR="114300" simplePos="0" relativeHeight="252101632" behindDoc="0" locked="0" layoutInCell="1" allowOverlap="1" wp14:anchorId="298C6EB6" wp14:editId="0B80033A">
                      <wp:simplePos x="0" y="0"/>
                      <wp:positionH relativeFrom="column">
                        <wp:posOffset>4511040</wp:posOffset>
                      </wp:positionH>
                      <wp:positionV relativeFrom="paragraph">
                        <wp:posOffset>898525</wp:posOffset>
                      </wp:positionV>
                      <wp:extent cx="1153160" cy="203200"/>
                      <wp:effectExtent l="0" t="0" r="27940" b="25400"/>
                      <wp:wrapNone/>
                      <wp:docPr id="5263" name="모서리가 둥근 직사각형 5263"/>
                      <wp:cNvGraphicFramePr/>
                      <a:graphic xmlns:a="http://schemas.openxmlformats.org/drawingml/2006/main">
                        <a:graphicData uri="http://schemas.microsoft.com/office/word/2010/wordprocessingShape">
                          <wps:wsp>
                            <wps:cNvSpPr/>
                            <wps:spPr>
                              <a:xfrm>
                                <a:off x="0" y="0"/>
                                <a:ext cx="1153160" cy="20320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5263" o:spid="_x0000_s1026" style="position:absolute;left:0;text-align:left;margin-left:355.2pt;margin-top:70.75pt;width:90.8pt;height:16pt;z-index:2521016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" filled="f" strokecolor="red" strokeweight="1.25pt"/>
                  </w:pict>
                </mc:Fallback>
              </mc:AlternateContent>
            </w:r>
            <w:r w:rsidRPr="006574F5">
              <w:rPr>
                <w:rFonts w:asciiTheme="majorHAnsi" w:eastAsiaTheme="majorHAnsi" w:hAnsiTheme="majorHAnsi"/>
                <w:noProof/>
              </w:rPr>
              <w:drawing>
                <wp:inline distT="0" distB="0" distL="0" distR="0" wp14:anchorId="49088A02" wp14:editId="67A34292">
                  <wp:extent cx="5693520" cy="1971040"/>
                  <wp:effectExtent l="0" t="0" r="2540" b="0"/>
                  <wp:docPr id="5262" name="그림 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693520" cy="1971040"/>
                          </a:xfrm>
                          <a:prstGeom prst="rect">
                            <a:avLst/>
                          </a:prstGeom>
                          <a:noFill/>
                          <a:ln>
                            <a:noFill/>
                          </a:ln>
                        </pic:spPr>
                      </pic:pic>
                    </a:graphicData>
                  </a:graphic>
                </wp:inline>
              </w:drawing>
            </w:r>
          </w:p>
          <w:p w:rsidR="002A7FC3" w:rsidRPr="006574F5" w:rsidRDefault="002A7FC3" w:rsidP="002A7FC3">
            <w:pPr>
              <w:jc w:val="center"/>
              <w:rPr>
                <w:rFonts w:asciiTheme="majorHAnsi" w:eastAsiaTheme="majorHAnsi" w:hAnsiTheme="majorHAnsi"/>
                <w:b/>
              </w:rPr>
            </w:pPr>
          </w:p>
          <w:p w:rsidR="002A7FC3" w:rsidRPr="006574F5" w:rsidRDefault="002A7FC3" w:rsidP="002E4038">
            <w:pPr>
              <w:rPr>
                <w:rFonts w:asciiTheme="majorHAnsi" w:eastAsiaTheme="majorHAnsi" w:hAnsiTheme="majorHAnsi"/>
                <w:b/>
              </w:rPr>
            </w:pPr>
            <w:r w:rsidRPr="006574F5">
              <w:rPr>
                <w:rFonts w:asciiTheme="majorHAnsi" w:eastAsiaTheme="majorHAnsi" w:hAnsiTheme="majorHAnsi" w:hint="eastAsia"/>
                <w:b/>
                <w:noProof/>
              </w:rPr>
              <mc:AlternateContent>
                <mc:Choice Requires="wps">
                  <w:drawing>
                    <wp:anchor distT="0" distB="0" distL="114300" distR="114300" simplePos="0" relativeHeight="252102656" behindDoc="0" locked="0" layoutInCell="1" allowOverlap="1" wp14:anchorId="7D3DBEB1" wp14:editId="44C97C78">
                      <wp:simplePos x="0" y="0"/>
                      <wp:positionH relativeFrom="column">
                        <wp:posOffset>3810000</wp:posOffset>
                      </wp:positionH>
                      <wp:positionV relativeFrom="paragraph">
                        <wp:posOffset>156845</wp:posOffset>
                      </wp:positionV>
                      <wp:extent cx="812800" cy="248920"/>
                      <wp:effectExtent l="0" t="0" r="25400" b="17780"/>
                      <wp:wrapNone/>
                      <wp:docPr id="5265" name="직사각형 5265"/>
                      <wp:cNvGraphicFramePr/>
                      <a:graphic xmlns:a="http://schemas.openxmlformats.org/drawingml/2006/main">
                        <a:graphicData uri="http://schemas.microsoft.com/office/word/2010/wordprocessingShape">
                          <wps:wsp>
                            <wps:cNvSpPr/>
                            <wps:spPr>
                              <a:xfrm>
                                <a:off x="0" y="0"/>
                                <a:ext cx="812800" cy="248920"/>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5265" o:spid="_x0000_s1026" style="position:absolute;left:0;text-align:left;margin-left:300pt;margin-top:12.35pt;width:64pt;height:19.6pt;z-index:252102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" filled="f" strokecolor="red" strokeweight="1.25pt"/>
                  </w:pict>
                </mc:Fallback>
              </mc:AlternateContent>
            </w:r>
          </w:p>
          <w:p w:rsidR="002A7FC3" w:rsidRPr="006574F5" w:rsidRDefault="006574F5" w:rsidP="002A7FC3">
            <w:pPr>
              <w:jc w:val="center"/>
              <w:rPr>
                <w:rFonts w:asciiTheme="majorHAnsi" w:eastAsiaTheme="majorHAnsi" w:hAnsiTheme="majorHAnsi"/>
                <w:b/>
              </w:rPr>
            </w:pPr>
            <w:r w:rsidRPr="006574F5">
              <w:rPr>
                <w:rFonts w:asciiTheme="majorHAnsi" w:eastAsiaTheme="majorHAnsi" w:hAnsiTheme="majorHAnsi"/>
                <w:noProof/>
              </w:rPr>
              <mc:AlternateContent>
                <mc:Choice Requires="wps">
                  <w:drawing>
                    <wp:anchor distT="0" distB="0" distL="114300" distR="114300" simplePos="0" relativeHeight="252103680" behindDoc="0" locked="0" layoutInCell="1" allowOverlap="1" wp14:anchorId="00B8DE4A" wp14:editId="4F34766D">
                      <wp:simplePos x="0" y="0"/>
                      <wp:positionH relativeFrom="column">
                        <wp:posOffset>1330960</wp:posOffset>
                      </wp:positionH>
                      <wp:positionV relativeFrom="paragraph">
                        <wp:posOffset>133985</wp:posOffset>
                      </wp:positionV>
                      <wp:extent cx="2484120" cy="1884680"/>
                      <wp:effectExtent l="38100" t="0" r="30480" b="58420"/>
                      <wp:wrapNone/>
                      <wp:docPr id="5267" name="직선 화살표 연결선 5267"/>
                      <wp:cNvGraphicFramePr/>
                      <a:graphic xmlns:a="http://schemas.openxmlformats.org/drawingml/2006/main">
                        <a:graphicData uri="http://schemas.microsoft.com/office/word/2010/wordprocessingShape">
                          <wps:wsp>
                            <wps:cNvCnPr/>
                            <wps:spPr>
                              <a:xfrm flipH="1">
                                <a:off x="0" y="0"/>
                                <a:ext cx="2484120" cy="188468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직선 화살표 연결선 5267" o:spid="_x0000_s1026" type="#_x0000_t32" style="position:absolute;left:0;text-align:left;margin-left:104.8pt;margin-top:10.55pt;width:195.6pt;height:148.4pt;flip:x;z-index:25210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" strokecolor="red">
                      <v:stroke endarrow="open"/>
                    </v:shape>
                  </w:pict>
                </mc:Fallback>
              </mc:AlternateContent>
            </w:r>
            <w:r w:rsidR="002A7FC3" w:rsidRPr="006574F5">
              <w:rPr>
                <w:rFonts w:asciiTheme="majorHAnsi" w:eastAsiaTheme="majorHAnsi" w:hAnsiTheme="majorHAnsi"/>
                <w:noProof/>
              </w:rPr>
              <w:drawing>
                <wp:inline distT="0" distB="0" distL="0" distR="0" wp14:anchorId="2AB0209F" wp14:editId="41E03DB7">
                  <wp:extent cx="5943600" cy="1936750"/>
                  <wp:effectExtent l="0" t="0" r="0" b="6350"/>
                  <wp:docPr id="5264" name="그림 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2"/>
                          <a:stretch>
                            <a:fillRect/>
                          </a:stretch>
                        </pic:blipFill>
                        <pic:spPr>
                          <a:xfrm>
                            <a:off x="0" y="0"/>
                            <a:ext cx="5943600" cy="1936750"/>
                          </a:xfrm>
                          <a:prstGeom prst="rect">
                            <a:avLst/>
                          </a:prstGeom>
                        </pic:spPr>
                      </pic:pic>
                    </a:graphicData>
                  </a:graphic>
                </wp:inline>
              </w:drawing>
            </w:r>
          </w:p>
          <w:p w:rsidR="002A7FC3" w:rsidRPr="006574F5" w:rsidRDefault="002A7FC3" w:rsidP="006574F5">
            <w:pPr>
              <w:ind w:firstLineChars="150" w:firstLine="300"/>
              <w:rPr>
                <w:rFonts w:asciiTheme="majorHAnsi" w:eastAsiaTheme="majorHAnsi" w:hAnsiTheme="majorHAnsi"/>
                <w:b/>
              </w:rPr>
            </w:pPr>
          </w:p>
          <w:p w:rsidR="006574F5" w:rsidRPr="006574F5" w:rsidRDefault="006574F5" w:rsidP="006574F5">
            <w:pPr>
              <w:ind w:firstLineChars="150" w:firstLine="300"/>
              <w:rPr>
                <w:rFonts w:asciiTheme="majorHAnsi" w:eastAsiaTheme="majorHAnsi" w:hAnsiTheme="majorHAnsi"/>
                <w:b/>
              </w:rPr>
            </w:pPr>
            <w:r w:rsidRPr="006574F5">
              <w:rPr>
                <w:rFonts w:asciiTheme="majorHAnsi" w:eastAsiaTheme="majorHAnsi" w:hAnsiTheme="majorHAnsi"/>
                <w:noProof/>
              </w:rPr>
              <w:drawing>
                <wp:inline distT="0" distB="0" distL="0" distR="0" wp14:anchorId="52AC7A09" wp14:editId="3DD27BF8">
                  <wp:extent cx="4038600" cy="2868295"/>
                  <wp:effectExtent l="0" t="0" r="0" b="8255"/>
                  <wp:docPr id="5266" name="그림 5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038600" cy="2868295"/>
                          </a:xfrm>
                          <a:prstGeom prst="rect">
                            <a:avLst/>
                          </a:prstGeom>
                          <a:noFill/>
                          <a:ln>
                            <a:noFill/>
                          </a:ln>
                        </pic:spPr>
                      </pic:pic>
                    </a:graphicData>
                  </a:graphic>
                </wp:inline>
              </w:drawing>
            </w:r>
          </w:p>
          <w:p w:rsidR="006574F5" w:rsidRPr="006574F5" w:rsidRDefault="006574F5" w:rsidP="006574F5">
            <w:pPr>
              <w:ind w:firstLineChars="150" w:firstLine="300"/>
              <w:rPr>
                <w:rFonts w:asciiTheme="majorHAnsi" w:eastAsiaTheme="majorHAnsi" w:hAnsiTheme="majorHAnsi"/>
                <w:b/>
              </w:rPr>
            </w:pPr>
          </w:p>
          <w:p w:rsidR="006574F5" w:rsidRPr="006574F5" w:rsidRDefault="006574F5" w:rsidP="006574F5">
            <w:pPr>
              <w:ind w:firstLineChars="150" w:firstLine="300"/>
              <w:rPr>
                <w:rFonts w:asciiTheme="majorHAnsi" w:eastAsiaTheme="majorHAnsi" w:hAnsiTheme="majorHAnsi"/>
                <w:b/>
              </w:rPr>
            </w:pPr>
          </w:p>
          <w:p w:rsidR="006574F5" w:rsidRPr="006574F5" w:rsidRDefault="006574F5" w:rsidP="006574F5">
            <w:pPr>
              <w:ind w:firstLineChars="150" w:firstLine="300"/>
              <w:rPr>
                <w:rFonts w:asciiTheme="majorHAnsi" w:eastAsiaTheme="majorHAnsi" w:hAnsiTheme="majorHAnsi"/>
                <w:b/>
              </w:rPr>
            </w:pPr>
          </w:p>
          <w:p w:rsidR="006574F5" w:rsidRPr="006574F5" w:rsidRDefault="006574F5" w:rsidP="006574F5">
            <w:pPr>
              <w:jc w:val="center"/>
              <w:rPr>
                <w:rFonts w:asciiTheme="majorHAnsi" w:eastAsiaTheme="majorHAnsi" w:hAnsiTheme="majorHAnsi"/>
                <w:b/>
              </w:rPr>
            </w:pPr>
            <w:r w:rsidRPr="006574F5">
              <w:rPr>
                <w:rFonts w:asciiTheme="majorHAnsi" w:eastAsiaTheme="majorHAnsi" w:hAnsiTheme="majorHAnsi"/>
                <w:noProof/>
              </w:rPr>
              <w:lastRenderedPageBreak/>
              <mc:AlternateContent>
                <mc:Choice Requires="wps">
                  <w:drawing>
                    <wp:anchor distT="0" distB="0" distL="114300" distR="114300" simplePos="0" relativeHeight="252104704" behindDoc="0" locked="0" layoutInCell="1" allowOverlap="1" wp14:anchorId="4EEAA49F" wp14:editId="1ABA4533">
                      <wp:simplePos x="0" y="0"/>
                      <wp:positionH relativeFrom="column">
                        <wp:posOffset>5359400</wp:posOffset>
                      </wp:positionH>
                      <wp:positionV relativeFrom="paragraph">
                        <wp:posOffset>826770</wp:posOffset>
                      </wp:positionV>
                      <wp:extent cx="457200" cy="269240"/>
                      <wp:effectExtent l="0" t="0" r="19050" b="16510"/>
                      <wp:wrapNone/>
                      <wp:docPr id="5269" name="모서리가 둥근 직사각형 5269"/>
                      <wp:cNvGraphicFramePr/>
                      <a:graphic xmlns:a="http://schemas.openxmlformats.org/drawingml/2006/main">
                        <a:graphicData uri="http://schemas.microsoft.com/office/word/2010/wordprocessingShape">
                          <wps:wsp>
                            <wps:cNvSpPr/>
                            <wps:spPr>
                              <a:xfrm>
                                <a:off x="0" y="0"/>
                                <a:ext cx="457200" cy="26924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5269" o:spid="_x0000_s1026" style="position:absolute;left:0;text-align:left;margin-left:422pt;margin-top:65.1pt;width:36pt;height:21.2pt;z-index:2521047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" filled="f" strokecolor="red" strokeweight="1.25pt"/>
                  </w:pict>
                </mc:Fallback>
              </mc:AlternateContent>
            </w:r>
            <w:r w:rsidR="001D56C0">
              <w:rPr>
                <w:noProof/>
              </w:rPr>
              <w:t xml:space="preserve"> </w:t>
            </w:r>
            <w:r w:rsidR="001D56C0">
              <w:rPr>
                <w:noProof/>
              </w:rPr>
              <w:drawing>
                <wp:inline distT="0" distB="0" distL="0" distR="0" wp14:anchorId="0FA3E973" wp14:editId="656EB586">
                  <wp:extent cx="5943600" cy="2299970"/>
                  <wp:effectExtent l="0" t="0" r="0" b="5080"/>
                  <wp:docPr id="5206" name="그림 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4"/>
                          <a:stretch>
                            <a:fillRect/>
                          </a:stretch>
                        </pic:blipFill>
                        <pic:spPr>
                          <a:xfrm>
                            <a:off x="0" y="0"/>
                            <a:ext cx="5943600" cy="2299970"/>
                          </a:xfrm>
                          <a:prstGeom prst="rect">
                            <a:avLst/>
                          </a:prstGeom>
                        </pic:spPr>
                      </pic:pic>
                    </a:graphicData>
                  </a:graphic>
                </wp:inline>
              </w:drawing>
            </w:r>
          </w:p>
          <w:p w:rsidR="006574F5" w:rsidRPr="006574F5" w:rsidRDefault="006574F5" w:rsidP="006574F5">
            <w:pPr>
              <w:jc w:val="center"/>
              <w:rPr>
                <w:rFonts w:asciiTheme="majorHAnsi" w:eastAsiaTheme="majorHAnsi" w:hAnsiTheme="majorHAnsi"/>
                <w:b/>
              </w:rPr>
            </w:pPr>
          </w:p>
          <w:p w:rsidR="006574F5" w:rsidRPr="006574F5" w:rsidRDefault="006574F5" w:rsidP="006574F5">
            <w:pPr>
              <w:jc w:val="center"/>
              <w:rPr>
                <w:rFonts w:asciiTheme="majorHAnsi" w:eastAsiaTheme="majorHAnsi" w:hAnsiTheme="majorHAnsi"/>
                <w:b/>
              </w:rPr>
            </w:pPr>
            <w:r w:rsidRPr="006574F5">
              <w:rPr>
                <w:rFonts w:asciiTheme="majorHAnsi" w:eastAsiaTheme="majorHAnsi" w:hAnsiTheme="majorHAnsi" w:hint="eastAsia"/>
                <w:b/>
                <w:noProof/>
              </w:rPr>
              <w:drawing>
                <wp:anchor distT="0" distB="0" distL="114300" distR="114300" simplePos="0" relativeHeight="252105728" behindDoc="0" locked="0" layoutInCell="1" allowOverlap="1" wp14:anchorId="474DDD6A" wp14:editId="11341516">
                  <wp:simplePos x="0" y="0"/>
                  <wp:positionH relativeFrom="column">
                    <wp:posOffset>3228975</wp:posOffset>
                  </wp:positionH>
                  <wp:positionV relativeFrom="paragraph">
                    <wp:posOffset>93345</wp:posOffset>
                  </wp:positionV>
                  <wp:extent cx="2475230" cy="2663190"/>
                  <wp:effectExtent l="19050" t="19050" r="20320" b="22860"/>
                  <wp:wrapNone/>
                  <wp:docPr id="5270" name="그림 5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475230" cy="2663190"/>
                          </a:xfrm>
                          <a:prstGeom prst="rect">
                            <a:avLst/>
                          </a:prstGeom>
                          <a:noFill/>
                          <a:ln w="6350">
                            <a:solidFill>
                              <a:srgbClr val="C6D9F1"/>
                            </a:solidFill>
                            <a:miter lim="800000"/>
                            <a:headEnd/>
                            <a:tailEnd/>
                          </a:ln>
                          <a:effectLst/>
                        </pic:spPr>
                      </pic:pic>
                    </a:graphicData>
                  </a:graphic>
                  <wp14:sizeRelH relativeFrom="page">
                    <wp14:pctWidth>0</wp14:pctWidth>
                  </wp14:sizeRelH>
                  <wp14:sizeRelV relativeFrom="page">
                    <wp14:pctHeight>0</wp14:pctHeight>
                  </wp14:sizeRelV>
                </wp:anchor>
              </w:drawing>
            </w:r>
          </w:p>
          <w:p w:rsidR="006574F5" w:rsidRPr="006574F5" w:rsidRDefault="006574F5" w:rsidP="006574F5">
            <w:pPr>
              <w:jc w:val="center"/>
              <w:rPr>
                <w:rFonts w:asciiTheme="majorHAnsi" w:eastAsiaTheme="majorHAnsi" w:hAnsiTheme="majorHAnsi"/>
                <w:b/>
              </w:rPr>
            </w:pPr>
          </w:p>
          <w:p w:rsidR="006574F5" w:rsidRPr="006574F5" w:rsidRDefault="006574F5" w:rsidP="006574F5">
            <w:pPr>
              <w:jc w:val="center"/>
              <w:rPr>
                <w:rFonts w:asciiTheme="majorHAnsi" w:eastAsiaTheme="majorHAnsi" w:hAnsiTheme="majorHAnsi"/>
                <w:b/>
              </w:rPr>
            </w:pPr>
            <w:r w:rsidRPr="006574F5">
              <w:rPr>
                <w:rFonts w:asciiTheme="majorHAnsi" w:eastAsiaTheme="majorHAnsi" w:hAnsiTheme="majorHAnsi"/>
                <w:b/>
                <w:noProof/>
              </w:rPr>
              <mc:AlternateContent>
                <mc:Choice Requires="wps">
                  <w:drawing>
                    <wp:anchor distT="0" distB="0" distL="114300" distR="114300" simplePos="0" relativeHeight="252107776" behindDoc="0" locked="0" layoutInCell="1" allowOverlap="1" wp14:anchorId="16199DD9" wp14:editId="6FC951CA">
                      <wp:simplePos x="0" y="0"/>
                      <wp:positionH relativeFrom="column">
                        <wp:posOffset>118745</wp:posOffset>
                      </wp:positionH>
                      <wp:positionV relativeFrom="paragraph">
                        <wp:posOffset>15240</wp:posOffset>
                      </wp:positionV>
                      <wp:extent cx="2374265" cy="1403985"/>
                      <wp:effectExtent l="0" t="0" r="0" b="6350"/>
                      <wp:wrapNone/>
                      <wp:docPr id="5271"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FB5612" w:rsidRPr="006574F5" w:rsidRDefault="00FB5612" w:rsidP="006574F5">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연말정산-계속근로자 가족별 정보 화면에</w:t>
                                  </w:r>
                                </w:p>
                                <w:p w:rsidR="00FB5612" w:rsidRPr="006574F5" w:rsidRDefault="00FB5612" w:rsidP="006574F5">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 xml:space="preserve">Paperless에서 제공하는 기본공제대상자가 반드시 입력이 되어있어야 합니다. </w:t>
                                  </w:r>
                                </w:p>
                                <w:p w:rsidR="00FB5612" w:rsidRPr="006574F5" w:rsidRDefault="00FB5612" w:rsidP="006574F5">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 xml:space="preserve">전자문서를 업로드 할 경우 기존의 국세청 입력자료는 삭제됩니다. </w:t>
                                  </w:r>
                                </w:p>
                                <w:p w:rsidR="00FB5612" w:rsidRPr="006574F5" w:rsidRDefault="00FB5612" w:rsidP="006574F5">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(기타입력자료는 삭제되지 않습니다.)</w:t>
                                  </w:r>
                                </w:p>
                                <w:p w:rsidR="00FB5612" w:rsidRPr="006574F5" w:rsidRDefault="00FB5612">
                                  <w:pPr>
                                    <w:rPr>
                                      <w:rFonts w:asciiTheme="majorHAnsi" w:eastAsiaTheme="majorHAnsi" w:hAnsiTheme="majorHAnsi"/>
                                      <w:sz w:val="18"/>
                                      <w:szCs w:val="18"/>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4" type="#_x0000_t202" style="position:absolute;left:0;text-align:left;margin-left:9.35pt;margin-top:1.2pt;width:186.95pt;height:110.55pt;z-index:25210777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" filled="f" stroked="f">
                      <v:textbox style="mso-fit-shape-to-text:t">
                        <w:txbxContent>
                          <w:p w:rsidR="00FB5612" w:rsidRPr="006574F5" w:rsidRDefault="00FB5612" w:rsidP="006574F5">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연말정산-계속근로자 가족별 정보 화면에</w:t>
                            </w:r>
                          </w:p>
                          <w:p w:rsidR="00FB5612" w:rsidRPr="006574F5" w:rsidRDefault="00FB5612" w:rsidP="006574F5">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 xml:space="preserve">Paperless에서 제공하는 기본공제대상자가 반드시 입력이 되어있어야 합니다. </w:t>
                            </w:r>
                          </w:p>
                          <w:p w:rsidR="00FB5612" w:rsidRPr="006574F5" w:rsidRDefault="00FB5612" w:rsidP="006574F5">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 xml:space="preserve">전자문서를 업로드 할 경우 기존의 국세청 입력자료는 삭제됩니다. </w:t>
                            </w:r>
                          </w:p>
                          <w:p w:rsidR="00FB5612" w:rsidRPr="006574F5" w:rsidRDefault="00FB5612" w:rsidP="006574F5">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(기타입력자료는 삭제되지 않습니다.)</w:t>
                            </w:r>
                          </w:p>
                          <w:p w:rsidR="00FB5612" w:rsidRPr="006574F5" w:rsidRDefault="00FB5612">
                            <w:pPr>
                              <w:rPr>
                                <w:rFonts w:asciiTheme="majorHAnsi" w:eastAsiaTheme="majorHAnsi" w:hAnsiTheme="majorHAnsi"/>
                                <w:sz w:val="18"/>
                                <w:szCs w:val="18"/>
                              </w:rPr>
                            </w:pPr>
                          </w:p>
                        </w:txbxContent>
                      </v:textbox>
                    </v:shape>
                  </w:pict>
                </mc:Fallback>
              </mc:AlternateContent>
            </w:r>
          </w:p>
          <w:p w:rsidR="006574F5" w:rsidRPr="006574F5" w:rsidRDefault="006574F5" w:rsidP="006574F5">
            <w:pPr>
              <w:jc w:val="center"/>
              <w:rPr>
                <w:rFonts w:asciiTheme="majorHAnsi" w:eastAsiaTheme="majorHAnsi" w:hAnsiTheme="majorHAnsi"/>
                <w:b/>
              </w:rPr>
            </w:pPr>
          </w:p>
          <w:p w:rsidR="006574F5" w:rsidRPr="006574F5" w:rsidRDefault="006574F5" w:rsidP="006574F5">
            <w:pPr>
              <w:jc w:val="center"/>
              <w:rPr>
                <w:rFonts w:asciiTheme="majorHAnsi" w:eastAsiaTheme="majorHAnsi" w:hAnsiTheme="majorHAnsi"/>
                <w:b/>
              </w:rPr>
            </w:pPr>
          </w:p>
          <w:p w:rsidR="006574F5" w:rsidRPr="006574F5" w:rsidRDefault="006574F5" w:rsidP="006574F5">
            <w:pPr>
              <w:jc w:val="center"/>
              <w:rPr>
                <w:rFonts w:asciiTheme="majorHAnsi" w:eastAsiaTheme="majorHAnsi" w:hAnsiTheme="majorHAnsi"/>
                <w:b/>
              </w:rPr>
            </w:pPr>
          </w:p>
          <w:p w:rsidR="006574F5" w:rsidRPr="006574F5" w:rsidRDefault="006574F5" w:rsidP="006574F5">
            <w:pPr>
              <w:jc w:val="center"/>
              <w:rPr>
                <w:rFonts w:asciiTheme="majorHAnsi" w:eastAsiaTheme="majorHAnsi" w:hAnsiTheme="majorHAnsi"/>
                <w:b/>
              </w:rPr>
            </w:pPr>
          </w:p>
          <w:p w:rsidR="006574F5" w:rsidRPr="006574F5" w:rsidRDefault="006574F5" w:rsidP="006574F5">
            <w:pPr>
              <w:jc w:val="center"/>
              <w:rPr>
                <w:rFonts w:asciiTheme="majorHAnsi" w:eastAsiaTheme="majorHAnsi" w:hAnsiTheme="majorHAnsi"/>
                <w:b/>
              </w:rPr>
            </w:pPr>
          </w:p>
          <w:p w:rsidR="006574F5" w:rsidRPr="006574F5" w:rsidRDefault="006574F5" w:rsidP="006574F5">
            <w:pPr>
              <w:jc w:val="center"/>
              <w:rPr>
                <w:rFonts w:asciiTheme="majorHAnsi" w:eastAsiaTheme="majorHAnsi" w:hAnsiTheme="majorHAnsi"/>
                <w:b/>
              </w:rPr>
            </w:pPr>
          </w:p>
          <w:p w:rsidR="006574F5" w:rsidRPr="006574F5" w:rsidRDefault="006574F5" w:rsidP="006574F5">
            <w:pPr>
              <w:jc w:val="center"/>
              <w:rPr>
                <w:rFonts w:asciiTheme="majorHAnsi" w:eastAsiaTheme="majorHAnsi" w:hAnsiTheme="majorHAnsi"/>
                <w:b/>
              </w:rPr>
            </w:pPr>
          </w:p>
          <w:p w:rsidR="006574F5" w:rsidRPr="006574F5" w:rsidRDefault="006574F5" w:rsidP="006574F5">
            <w:pPr>
              <w:jc w:val="center"/>
              <w:rPr>
                <w:rFonts w:asciiTheme="majorHAnsi" w:eastAsiaTheme="majorHAnsi" w:hAnsiTheme="majorHAnsi"/>
                <w:b/>
              </w:rPr>
            </w:pPr>
          </w:p>
          <w:p w:rsidR="006574F5" w:rsidRPr="006574F5" w:rsidRDefault="006574F5" w:rsidP="006574F5">
            <w:pPr>
              <w:jc w:val="center"/>
              <w:rPr>
                <w:rFonts w:asciiTheme="majorHAnsi" w:eastAsiaTheme="majorHAnsi" w:hAnsiTheme="majorHAnsi"/>
                <w:b/>
              </w:rPr>
            </w:pPr>
          </w:p>
          <w:p w:rsidR="006574F5" w:rsidRPr="006574F5" w:rsidRDefault="006574F5" w:rsidP="006574F5">
            <w:pPr>
              <w:jc w:val="center"/>
              <w:rPr>
                <w:rFonts w:asciiTheme="majorHAnsi" w:eastAsiaTheme="majorHAnsi" w:hAnsiTheme="majorHAnsi"/>
                <w:b/>
              </w:rPr>
            </w:pPr>
          </w:p>
          <w:p w:rsidR="006574F5" w:rsidRPr="006574F5" w:rsidRDefault="006574F5" w:rsidP="006574F5">
            <w:pPr>
              <w:jc w:val="center"/>
              <w:rPr>
                <w:rFonts w:asciiTheme="majorHAnsi" w:eastAsiaTheme="majorHAnsi" w:hAnsiTheme="majorHAnsi"/>
                <w:b/>
              </w:rPr>
            </w:pPr>
          </w:p>
          <w:p w:rsidR="006574F5" w:rsidRPr="006574F5" w:rsidRDefault="006574F5" w:rsidP="00A059C4">
            <w:pPr>
              <w:pStyle w:val="a9"/>
              <w:numPr>
                <w:ilvl w:val="2"/>
                <w:numId w:val="8"/>
              </w:numPr>
              <w:ind w:leftChars="0"/>
              <w:rPr>
                <w:rFonts w:asciiTheme="majorHAnsi" w:eastAsiaTheme="majorHAnsi" w:hAnsiTheme="majorHAnsi"/>
                <w:sz w:val="18"/>
                <w:szCs w:val="18"/>
              </w:rPr>
            </w:pPr>
            <w:r w:rsidRPr="006574F5">
              <w:rPr>
                <w:rFonts w:asciiTheme="majorHAnsi" w:eastAsiaTheme="majorHAnsi" w:hAnsiTheme="majorHAnsi" w:hint="eastAsia"/>
                <w:sz w:val="18"/>
                <w:szCs w:val="18"/>
              </w:rPr>
              <w:t xml:space="preserve">소득공제 신고서 화면을 보면 전자문서로 업로드 된 자료는 PDF에 Y로 표시가 됩니다. 국세청에서 제공되지 않는 자료는 기타자료에 입력 하시면 됩니다. </w:t>
            </w:r>
          </w:p>
          <w:p w:rsidR="006574F5" w:rsidRPr="006574F5" w:rsidRDefault="006574F5" w:rsidP="006574F5">
            <w:pPr>
              <w:rPr>
                <w:rFonts w:asciiTheme="majorHAnsi" w:eastAsiaTheme="majorHAnsi" w:hAnsiTheme="majorHAnsi"/>
                <w:szCs w:val="20"/>
              </w:rPr>
            </w:pPr>
            <w:r w:rsidRPr="006574F5">
              <w:rPr>
                <w:rFonts w:asciiTheme="majorHAnsi" w:eastAsiaTheme="majorHAnsi" w:hAnsiTheme="majorHAnsi" w:hint="eastAsia"/>
                <w:noProof/>
                <w:szCs w:val="20"/>
              </w:rPr>
              <mc:AlternateContent>
                <mc:Choice Requires="wps">
                  <w:drawing>
                    <wp:anchor distT="0" distB="0" distL="114300" distR="114300" simplePos="0" relativeHeight="252109824" behindDoc="0" locked="0" layoutInCell="1" allowOverlap="1" wp14:anchorId="1953A8EC" wp14:editId="398426D9">
                      <wp:simplePos x="0" y="0"/>
                      <wp:positionH relativeFrom="column">
                        <wp:posOffset>1173480</wp:posOffset>
                      </wp:positionH>
                      <wp:positionV relativeFrom="paragraph">
                        <wp:posOffset>112395</wp:posOffset>
                      </wp:positionV>
                      <wp:extent cx="325120" cy="482600"/>
                      <wp:effectExtent l="0" t="0" r="17780" b="12700"/>
                      <wp:wrapNone/>
                      <wp:docPr id="5274" name="모서리가 둥근 직사각형 5274"/>
                      <wp:cNvGraphicFramePr/>
                      <a:graphic xmlns:a="http://schemas.openxmlformats.org/drawingml/2006/main">
                        <a:graphicData uri="http://schemas.microsoft.com/office/word/2010/wordprocessingShape">
                          <wps:wsp>
                            <wps:cNvSpPr/>
                            <wps:spPr>
                              <a:xfrm>
                                <a:off x="0" y="0"/>
                                <a:ext cx="325120" cy="48260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5274" o:spid="_x0000_s1026" style="position:absolute;left:0;text-align:left;margin-left:92.4pt;margin-top:8.85pt;width:25.6pt;height:38pt;z-index:2521098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" filled="f" strokecolor="red" strokeweight="1.25pt"/>
                  </w:pict>
                </mc:Fallback>
              </mc:AlternateContent>
            </w:r>
          </w:p>
          <w:p w:rsidR="006574F5" w:rsidRPr="006574F5" w:rsidRDefault="006574F5" w:rsidP="006574F5">
            <w:pPr>
              <w:jc w:val="center"/>
              <w:rPr>
                <w:rFonts w:asciiTheme="majorHAnsi" w:eastAsiaTheme="majorHAnsi" w:hAnsiTheme="majorHAnsi"/>
                <w:b/>
              </w:rPr>
            </w:pPr>
            <w:r w:rsidRPr="006574F5">
              <w:rPr>
                <w:rFonts w:asciiTheme="majorHAnsi" w:eastAsiaTheme="majorHAnsi" w:hAnsiTheme="majorHAnsi"/>
                <w:noProof/>
              </w:rPr>
              <mc:AlternateContent>
                <mc:Choice Requires="wps">
                  <w:drawing>
                    <wp:anchor distT="0" distB="0" distL="114300" distR="114300" simplePos="0" relativeHeight="252108800" behindDoc="0" locked="0" layoutInCell="1" allowOverlap="1" wp14:anchorId="1DD326C1" wp14:editId="48827E5F">
                      <wp:simplePos x="0" y="0"/>
                      <wp:positionH relativeFrom="column">
                        <wp:posOffset>116840</wp:posOffset>
                      </wp:positionH>
                      <wp:positionV relativeFrom="paragraph">
                        <wp:posOffset>224155</wp:posOffset>
                      </wp:positionV>
                      <wp:extent cx="1056640" cy="462280"/>
                      <wp:effectExtent l="0" t="0" r="0" b="0"/>
                      <wp:wrapNone/>
                      <wp:docPr id="5273" name="직사각형 5273"/>
                      <wp:cNvGraphicFramePr/>
                      <a:graphic xmlns:a="http://schemas.openxmlformats.org/drawingml/2006/main">
                        <a:graphicData uri="http://schemas.microsoft.com/office/word/2010/wordprocessingShape">
                          <wps:wsp>
                            <wps:cNvSpPr/>
                            <wps:spPr>
                              <a:xfrm>
                                <a:off x="0" y="0"/>
                                <a:ext cx="1056640" cy="462280"/>
                              </a:xfrm>
                              <a:prstGeom prst="rect">
                                <a:avLst/>
                              </a:prstGeom>
                              <a:solidFill>
                                <a:schemeClr val="bg1"/>
                              </a:solid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5273" o:spid="_x0000_s1026" style="position:absolute;left:0;text-align:left;margin-left:9.2pt;margin-top:17.65pt;width:83.2pt;height:36.4pt;z-index:252108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" fillcolor="white [3212]" stroked="f" strokeweight="1.25pt"/>
                  </w:pict>
                </mc:Fallback>
              </mc:AlternateContent>
            </w:r>
            <w:r w:rsidRPr="006574F5">
              <w:rPr>
                <w:rFonts w:asciiTheme="majorHAnsi" w:eastAsiaTheme="majorHAnsi" w:hAnsiTheme="majorHAnsi"/>
                <w:noProof/>
              </w:rPr>
              <w:drawing>
                <wp:inline distT="0" distB="0" distL="0" distR="0" wp14:anchorId="5136EE8F" wp14:editId="436ABAF1">
                  <wp:extent cx="5943600" cy="812800"/>
                  <wp:effectExtent l="0" t="0" r="0" b="6350"/>
                  <wp:docPr id="5272" name="그림 5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6"/>
                          <a:stretch>
                            <a:fillRect/>
                          </a:stretch>
                        </pic:blipFill>
                        <pic:spPr>
                          <a:xfrm>
                            <a:off x="0" y="0"/>
                            <a:ext cx="5943600" cy="812800"/>
                          </a:xfrm>
                          <a:prstGeom prst="rect">
                            <a:avLst/>
                          </a:prstGeom>
                        </pic:spPr>
                      </pic:pic>
                    </a:graphicData>
                  </a:graphic>
                </wp:inline>
              </w:drawing>
            </w:r>
          </w:p>
          <w:p w:rsidR="006574F5" w:rsidRPr="006574F5" w:rsidRDefault="006574F5" w:rsidP="006574F5">
            <w:pPr>
              <w:jc w:val="center"/>
              <w:rPr>
                <w:rFonts w:asciiTheme="majorHAnsi" w:eastAsiaTheme="majorHAnsi" w:hAnsiTheme="majorHAnsi"/>
                <w:b/>
              </w:rPr>
            </w:pPr>
          </w:p>
          <w:p w:rsidR="002A7C59" w:rsidRPr="002A7C59" w:rsidRDefault="006574F5" w:rsidP="00A059C4">
            <w:pPr>
              <w:pStyle w:val="a9"/>
              <w:numPr>
                <w:ilvl w:val="0"/>
                <w:numId w:val="10"/>
              </w:numPr>
              <w:ind w:leftChars="0"/>
              <w:rPr>
                <w:rFonts w:asciiTheme="majorHAnsi" w:eastAsiaTheme="majorHAnsi" w:hAnsiTheme="majorHAnsi"/>
                <w:color w:val="FF0000"/>
                <w:sz w:val="18"/>
                <w:szCs w:val="18"/>
                <w:u w:val="single"/>
              </w:rPr>
            </w:pPr>
            <w:r w:rsidRPr="006574F5">
              <w:rPr>
                <w:rFonts w:asciiTheme="majorHAnsi" w:eastAsiaTheme="majorHAnsi" w:hAnsiTheme="majorHAnsi" w:hint="eastAsia"/>
                <w:sz w:val="18"/>
                <w:szCs w:val="18"/>
                <w:u w:val="single"/>
              </w:rPr>
              <w:t xml:space="preserve">연말정산 간소화 자료는 영수증발급기관이 국세청에서 제출한 자료를 제공할 뿐이며, </w:t>
            </w:r>
          </w:p>
          <w:p w:rsidR="006574F5" w:rsidRPr="006574F5" w:rsidRDefault="006574F5" w:rsidP="002A7C59">
            <w:pPr>
              <w:pStyle w:val="a9"/>
              <w:ind w:leftChars="0" w:left="400"/>
              <w:rPr>
                <w:rFonts w:asciiTheme="majorHAnsi" w:eastAsiaTheme="majorHAnsi" w:hAnsiTheme="majorHAnsi"/>
                <w:color w:val="FF0000"/>
                <w:sz w:val="18"/>
                <w:szCs w:val="18"/>
                <w:u w:val="single"/>
              </w:rPr>
            </w:pPr>
            <w:r w:rsidRPr="006574F5">
              <w:rPr>
                <w:rFonts w:asciiTheme="majorHAnsi" w:eastAsiaTheme="majorHAnsi" w:hAnsiTheme="majorHAnsi" w:hint="eastAsia"/>
                <w:b/>
                <w:color w:val="FF0000"/>
                <w:sz w:val="18"/>
                <w:szCs w:val="18"/>
                <w:u w:val="single"/>
              </w:rPr>
              <w:t>소득공제 요건 충족여부는 근로자가 직접 확인</w:t>
            </w:r>
            <w:r w:rsidRPr="006574F5">
              <w:rPr>
                <w:rFonts w:asciiTheme="majorHAnsi" w:eastAsiaTheme="majorHAnsi" w:hAnsiTheme="majorHAnsi" w:hint="eastAsia"/>
                <w:sz w:val="18"/>
                <w:szCs w:val="18"/>
                <w:u w:val="single"/>
              </w:rPr>
              <w:t xml:space="preserve">해야 합니다. </w:t>
            </w:r>
          </w:p>
          <w:p w:rsidR="006574F5" w:rsidRDefault="006574F5" w:rsidP="006574F5">
            <w:pPr>
              <w:jc w:val="center"/>
              <w:rPr>
                <w:b/>
              </w:rPr>
            </w:pPr>
          </w:p>
          <w:p w:rsidR="006574F5" w:rsidRDefault="006574F5" w:rsidP="006574F5">
            <w:pPr>
              <w:jc w:val="center"/>
              <w:rPr>
                <w:b/>
              </w:rPr>
            </w:pPr>
          </w:p>
          <w:p w:rsidR="006574F5" w:rsidRDefault="006574F5" w:rsidP="006574F5">
            <w:pPr>
              <w:jc w:val="center"/>
              <w:rPr>
                <w:b/>
              </w:rPr>
            </w:pPr>
          </w:p>
        </w:tc>
      </w:tr>
      <w:tr w:rsidR="00492E65" w:rsidTr="002E4038">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492E65" w:rsidRDefault="00492E65" w:rsidP="002E4038">
            <w:pPr>
              <w:rPr>
                <w:noProof/>
              </w:rPr>
            </w:pPr>
          </w:p>
        </w:tc>
      </w:tr>
    </w:tbl>
    <w:p w:rsidR="00492E65" w:rsidRPr="00492E65" w:rsidRDefault="00492E65" w:rsidP="00492E65"/>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E7725C" w:rsidTr="00E7725C">
        <w:trPr>
          <w:trHeight w:val="3913"/>
        </w:trPr>
        <w:tc>
          <w:tcPr>
            <w:tcW w:w="9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E7725C" w:rsidRDefault="00E7725C" w:rsidP="00E7725C">
            <w:pPr>
              <w:rPr>
                <w:b/>
              </w:rPr>
            </w:pPr>
          </w:p>
          <w:p w:rsidR="00E7725C" w:rsidRPr="006574F5" w:rsidRDefault="00E7725C" w:rsidP="00E7725C">
            <w:pPr>
              <w:jc w:val="center"/>
              <w:rPr>
                <w:rFonts w:asciiTheme="majorHAnsi" w:eastAsiaTheme="majorHAnsi" w:hAnsiTheme="majorHAnsi"/>
                <w:b/>
              </w:rPr>
            </w:pPr>
            <w:r w:rsidRPr="006574F5">
              <w:rPr>
                <w:rFonts w:asciiTheme="majorHAnsi" w:eastAsiaTheme="majorHAnsi" w:hAnsiTheme="majorHAnsi" w:hint="eastAsia"/>
                <w:b/>
                <w:noProof/>
              </w:rPr>
              <mc:AlternateContent>
                <mc:Choice Requires="wps">
                  <w:drawing>
                    <wp:anchor distT="0" distB="0" distL="114300" distR="114300" simplePos="0" relativeHeight="252132352" behindDoc="0" locked="0" layoutInCell="1" allowOverlap="1" wp14:anchorId="7D917766" wp14:editId="509E6DA1">
                      <wp:simplePos x="0" y="0"/>
                      <wp:positionH relativeFrom="column">
                        <wp:posOffset>4511040</wp:posOffset>
                      </wp:positionH>
                      <wp:positionV relativeFrom="paragraph">
                        <wp:posOffset>898525</wp:posOffset>
                      </wp:positionV>
                      <wp:extent cx="1153160" cy="203200"/>
                      <wp:effectExtent l="0" t="0" r="27940" b="25400"/>
                      <wp:wrapNone/>
                      <wp:docPr id="78" name="모서리가 둥근 직사각형 78"/>
                      <wp:cNvGraphicFramePr/>
                      <a:graphic xmlns:a="http://schemas.openxmlformats.org/drawingml/2006/main">
                        <a:graphicData uri="http://schemas.microsoft.com/office/word/2010/wordprocessingShape">
                          <wps:wsp>
                            <wps:cNvSpPr/>
                            <wps:spPr>
                              <a:xfrm>
                                <a:off x="0" y="0"/>
                                <a:ext cx="1153160" cy="20320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78" o:spid="_x0000_s1026" style="position:absolute;left:0;text-align:left;margin-left:355.2pt;margin-top:70.75pt;width:90.8pt;height:16pt;z-index:2521323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" filled="f" strokecolor="red" strokeweight="1.25pt"/>
                  </w:pict>
                </mc:Fallback>
              </mc:AlternateContent>
            </w:r>
            <w:r w:rsidRPr="006574F5">
              <w:rPr>
                <w:rFonts w:asciiTheme="majorHAnsi" w:eastAsiaTheme="majorHAnsi" w:hAnsiTheme="majorHAnsi"/>
                <w:noProof/>
              </w:rPr>
              <w:drawing>
                <wp:inline distT="0" distB="0" distL="0" distR="0" wp14:anchorId="68E090C7" wp14:editId="0A1F1397">
                  <wp:extent cx="5693520" cy="1971040"/>
                  <wp:effectExtent l="0" t="0" r="2540" b="0"/>
                  <wp:docPr id="313" name="그림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693520" cy="1971040"/>
                          </a:xfrm>
                          <a:prstGeom prst="rect">
                            <a:avLst/>
                          </a:prstGeom>
                          <a:noFill/>
                          <a:ln>
                            <a:noFill/>
                          </a:ln>
                        </pic:spPr>
                      </pic:pic>
                    </a:graphicData>
                  </a:graphic>
                </wp:inline>
              </w:drawing>
            </w:r>
          </w:p>
          <w:p w:rsidR="00E7725C" w:rsidRPr="006574F5" w:rsidRDefault="00E7725C" w:rsidP="00E7725C">
            <w:pPr>
              <w:jc w:val="center"/>
              <w:rPr>
                <w:rFonts w:asciiTheme="majorHAnsi" w:eastAsiaTheme="majorHAnsi" w:hAnsiTheme="majorHAnsi"/>
                <w:b/>
              </w:rPr>
            </w:pPr>
          </w:p>
          <w:p w:rsidR="00E7725C" w:rsidRPr="006574F5" w:rsidRDefault="00E7725C" w:rsidP="00E7725C">
            <w:pPr>
              <w:rPr>
                <w:rFonts w:asciiTheme="majorHAnsi" w:eastAsiaTheme="majorHAnsi" w:hAnsiTheme="majorHAnsi"/>
                <w:b/>
              </w:rPr>
            </w:pPr>
            <w:r w:rsidRPr="006574F5">
              <w:rPr>
                <w:rFonts w:asciiTheme="majorHAnsi" w:eastAsiaTheme="majorHAnsi" w:hAnsiTheme="majorHAnsi" w:hint="eastAsia"/>
                <w:b/>
                <w:noProof/>
              </w:rPr>
              <mc:AlternateContent>
                <mc:Choice Requires="wps">
                  <w:drawing>
                    <wp:anchor distT="0" distB="0" distL="114300" distR="114300" simplePos="0" relativeHeight="252133376" behindDoc="0" locked="0" layoutInCell="1" allowOverlap="1" wp14:anchorId="653F2D8B" wp14:editId="43C31559">
                      <wp:simplePos x="0" y="0"/>
                      <wp:positionH relativeFrom="column">
                        <wp:posOffset>3810000</wp:posOffset>
                      </wp:positionH>
                      <wp:positionV relativeFrom="paragraph">
                        <wp:posOffset>156845</wp:posOffset>
                      </wp:positionV>
                      <wp:extent cx="812800" cy="248920"/>
                      <wp:effectExtent l="0" t="0" r="25400" b="17780"/>
                      <wp:wrapNone/>
                      <wp:docPr id="2058" name="직사각형 2058"/>
                      <wp:cNvGraphicFramePr/>
                      <a:graphic xmlns:a="http://schemas.openxmlformats.org/drawingml/2006/main">
                        <a:graphicData uri="http://schemas.microsoft.com/office/word/2010/wordprocessingShape">
                          <wps:wsp>
                            <wps:cNvSpPr/>
                            <wps:spPr>
                              <a:xfrm>
                                <a:off x="0" y="0"/>
                                <a:ext cx="812800" cy="248920"/>
                              </a:xfrm>
                              <a:prstGeom prst="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2058" o:spid="_x0000_s1026" style="position:absolute;left:0;text-align:left;margin-left:300pt;margin-top:12.35pt;width:64pt;height:19.6pt;z-index:252133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" filled="f" strokecolor="red" strokeweight="1.25pt"/>
                  </w:pict>
                </mc:Fallback>
              </mc:AlternateContent>
            </w:r>
          </w:p>
          <w:p w:rsidR="00E7725C" w:rsidRPr="006574F5" w:rsidRDefault="00E7725C" w:rsidP="00E7725C">
            <w:pPr>
              <w:jc w:val="center"/>
              <w:rPr>
                <w:rFonts w:asciiTheme="majorHAnsi" w:eastAsiaTheme="majorHAnsi" w:hAnsiTheme="majorHAnsi"/>
                <w:b/>
              </w:rPr>
            </w:pPr>
            <w:r w:rsidRPr="006574F5">
              <w:rPr>
                <w:rFonts w:asciiTheme="majorHAnsi" w:eastAsiaTheme="majorHAnsi" w:hAnsiTheme="majorHAnsi"/>
                <w:noProof/>
              </w:rPr>
              <mc:AlternateContent>
                <mc:Choice Requires="wps">
                  <w:drawing>
                    <wp:anchor distT="0" distB="0" distL="114300" distR="114300" simplePos="0" relativeHeight="252134400" behindDoc="0" locked="0" layoutInCell="1" allowOverlap="1" wp14:anchorId="2E16C7BB" wp14:editId="3AF926F4">
                      <wp:simplePos x="0" y="0"/>
                      <wp:positionH relativeFrom="column">
                        <wp:posOffset>1330960</wp:posOffset>
                      </wp:positionH>
                      <wp:positionV relativeFrom="paragraph">
                        <wp:posOffset>133985</wp:posOffset>
                      </wp:positionV>
                      <wp:extent cx="2484120" cy="1884680"/>
                      <wp:effectExtent l="38100" t="0" r="30480" b="58420"/>
                      <wp:wrapNone/>
                      <wp:docPr id="288" name="직선 화살표 연결선 288"/>
                      <wp:cNvGraphicFramePr/>
                      <a:graphic xmlns:a="http://schemas.openxmlformats.org/drawingml/2006/main">
                        <a:graphicData uri="http://schemas.microsoft.com/office/word/2010/wordprocessingShape">
                          <wps:wsp>
                            <wps:cNvCnPr/>
                            <wps:spPr>
                              <a:xfrm flipH="1">
                                <a:off x="0" y="0"/>
                                <a:ext cx="2484120" cy="188468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직선 화살표 연결선 288" o:spid="_x0000_s1026" type="#_x0000_t32" style="position:absolute;left:0;text-align:left;margin-left:104.8pt;margin-top:10.55pt;width:195.6pt;height:148.4pt;flip:x;z-index:25213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" strokecolor="red">
                      <v:stroke endarrow="open"/>
                    </v:shape>
                  </w:pict>
                </mc:Fallback>
              </mc:AlternateContent>
            </w:r>
            <w:r w:rsidRPr="006574F5">
              <w:rPr>
                <w:rFonts w:asciiTheme="majorHAnsi" w:eastAsiaTheme="majorHAnsi" w:hAnsiTheme="majorHAnsi"/>
                <w:noProof/>
              </w:rPr>
              <w:drawing>
                <wp:inline distT="0" distB="0" distL="0" distR="0" wp14:anchorId="03582634" wp14:editId="67BE37E9">
                  <wp:extent cx="5943600" cy="1936750"/>
                  <wp:effectExtent l="0" t="0" r="0" b="6350"/>
                  <wp:docPr id="317" name="그림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2"/>
                          <a:stretch>
                            <a:fillRect/>
                          </a:stretch>
                        </pic:blipFill>
                        <pic:spPr>
                          <a:xfrm>
                            <a:off x="0" y="0"/>
                            <a:ext cx="5943600" cy="1936750"/>
                          </a:xfrm>
                          <a:prstGeom prst="rect">
                            <a:avLst/>
                          </a:prstGeom>
                        </pic:spPr>
                      </pic:pic>
                    </a:graphicData>
                  </a:graphic>
                </wp:inline>
              </w:drawing>
            </w:r>
          </w:p>
          <w:p w:rsidR="00E7725C" w:rsidRPr="006574F5" w:rsidRDefault="00E7725C" w:rsidP="00E7725C">
            <w:pPr>
              <w:ind w:firstLineChars="150" w:firstLine="300"/>
              <w:rPr>
                <w:rFonts w:asciiTheme="majorHAnsi" w:eastAsiaTheme="majorHAnsi" w:hAnsiTheme="majorHAnsi"/>
                <w:b/>
              </w:rPr>
            </w:pPr>
          </w:p>
          <w:p w:rsidR="00E7725C" w:rsidRPr="006574F5" w:rsidRDefault="00E7725C" w:rsidP="00E7725C">
            <w:pPr>
              <w:ind w:firstLineChars="150" w:firstLine="300"/>
              <w:rPr>
                <w:rFonts w:asciiTheme="majorHAnsi" w:eastAsiaTheme="majorHAnsi" w:hAnsiTheme="majorHAnsi"/>
                <w:b/>
              </w:rPr>
            </w:pPr>
            <w:r w:rsidRPr="006574F5">
              <w:rPr>
                <w:rFonts w:asciiTheme="majorHAnsi" w:eastAsiaTheme="majorHAnsi" w:hAnsiTheme="majorHAnsi"/>
                <w:noProof/>
              </w:rPr>
              <w:drawing>
                <wp:inline distT="0" distB="0" distL="0" distR="0" wp14:anchorId="0773C721" wp14:editId="7FAAFC86">
                  <wp:extent cx="4038600" cy="2868295"/>
                  <wp:effectExtent l="0" t="0" r="0" b="8255"/>
                  <wp:docPr id="318" name="그림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038600" cy="2868295"/>
                          </a:xfrm>
                          <a:prstGeom prst="rect">
                            <a:avLst/>
                          </a:prstGeom>
                          <a:noFill/>
                          <a:ln>
                            <a:noFill/>
                          </a:ln>
                        </pic:spPr>
                      </pic:pic>
                    </a:graphicData>
                  </a:graphic>
                </wp:inline>
              </w:drawing>
            </w:r>
          </w:p>
          <w:p w:rsidR="00E7725C" w:rsidRPr="006574F5" w:rsidRDefault="00E7725C" w:rsidP="00E7725C">
            <w:pPr>
              <w:ind w:firstLineChars="150" w:firstLine="300"/>
              <w:rPr>
                <w:rFonts w:asciiTheme="majorHAnsi" w:eastAsiaTheme="majorHAnsi" w:hAnsiTheme="majorHAnsi"/>
                <w:b/>
              </w:rPr>
            </w:pPr>
          </w:p>
          <w:p w:rsidR="00E7725C" w:rsidRPr="006574F5" w:rsidRDefault="00E7725C" w:rsidP="00E7725C">
            <w:pPr>
              <w:ind w:firstLineChars="150" w:firstLine="300"/>
              <w:rPr>
                <w:rFonts w:asciiTheme="majorHAnsi" w:eastAsiaTheme="majorHAnsi" w:hAnsiTheme="majorHAnsi"/>
                <w:b/>
              </w:rPr>
            </w:pPr>
          </w:p>
          <w:p w:rsidR="00E7725C" w:rsidRPr="006574F5" w:rsidRDefault="00E7725C" w:rsidP="00E7725C">
            <w:pPr>
              <w:ind w:firstLineChars="150" w:firstLine="300"/>
              <w:rPr>
                <w:rFonts w:asciiTheme="majorHAnsi" w:eastAsiaTheme="majorHAnsi" w:hAnsiTheme="majorHAnsi"/>
                <w:b/>
              </w:rPr>
            </w:pPr>
          </w:p>
          <w:p w:rsidR="00E7725C" w:rsidRPr="006574F5" w:rsidRDefault="00E7725C" w:rsidP="00E7725C">
            <w:pPr>
              <w:jc w:val="center"/>
              <w:rPr>
                <w:rFonts w:asciiTheme="majorHAnsi" w:eastAsiaTheme="majorHAnsi" w:hAnsiTheme="majorHAnsi"/>
                <w:b/>
              </w:rPr>
            </w:pPr>
            <w:r w:rsidRPr="006574F5">
              <w:rPr>
                <w:rFonts w:asciiTheme="majorHAnsi" w:eastAsiaTheme="majorHAnsi" w:hAnsiTheme="majorHAnsi"/>
                <w:noProof/>
              </w:rPr>
              <w:lastRenderedPageBreak/>
              <mc:AlternateContent>
                <mc:Choice Requires="wps">
                  <w:drawing>
                    <wp:anchor distT="0" distB="0" distL="114300" distR="114300" simplePos="0" relativeHeight="252135424" behindDoc="0" locked="0" layoutInCell="1" allowOverlap="1" wp14:anchorId="5DA6A214" wp14:editId="5CA4CDC7">
                      <wp:simplePos x="0" y="0"/>
                      <wp:positionH relativeFrom="column">
                        <wp:posOffset>5359400</wp:posOffset>
                      </wp:positionH>
                      <wp:positionV relativeFrom="paragraph">
                        <wp:posOffset>826770</wp:posOffset>
                      </wp:positionV>
                      <wp:extent cx="457200" cy="269240"/>
                      <wp:effectExtent l="0" t="0" r="19050" b="16510"/>
                      <wp:wrapNone/>
                      <wp:docPr id="301" name="모서리가 둥근 직사각형 301"/>
                      <wp:cNvGraphicFramePr/>
                      <a:graphic xmlns:a="http://schemas.openxmlformats.org/drawingml/2006/main">
                        <a:graphicData uri="http://schemas.microsoft.com/office/word/2010/wordprocessingShape">
                          <wps:wsp>
                            <wps:cNvSpPr/>
                            <wps:spPr>
                              <a:xfrm>
                                <a:off x="0" y="0"/>
                                <a:ext cx="457200" cy="26924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301" o:spid="_x0000_s1026" style="position:absolute;left:0;text-align:left;margin-left:422pt;margin-top:65.1pt;width:36pt;height:21.2pt;z-index:2521354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" filled="f" strokecolor="red" strokeweight="1.25pt"/>
                  </w:pict>
                </mc:Fallback>
              </mc:AlternateContent>
            </w:r>
            <w:r w:rsidR="001D56C0">
              <w:rPr>
                <w:noProof/>
              </w:rPr>
              <w:t xml:space="preserve"> </w:t>
            </w:r>
            <w:r w:rsidR="001D56C0">
              <w:rPr>
                <w:noProof/>
              </w:rPr>
              <w:drawing>
                <wp:inline distT="0" distB="0" distL="0" distR="0" wp14:anchorId="013F5002" wp14:editId="516648EF">
                  <wp:extent cx="5943600" cy="2299970"/>
                  <wp:effectExtent l="0" t="0" r="0" b="5080"/>
                  <wp:docPr id="5208" name="그림 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4"/>
                          <a:stretch>
                            <a:fillRect/>
                          </a:stretch>
                        </pic:blipFill>
                        <pic:spPr>
                          <a:xfrm>
                            <a:off x="0" y="0"/>
                            <a:ext cx="5943600" cy="2299970"/>
                          </a:xfrm>
                          <a:prstGeom prst="rect">
                            <a:avLst/>
                          </a:prstGeom>
                        </pic:spPr>
                      </pic:pic>
                    </a:graphicData>
                  </a:graphic>
                </wp:inline>
              </w:drawing>
            </w:r>
          </w:p>
          <w:p w:rsidR="00E7725C" w:rsidRPr="006574F5" w:rsidRDefault="00E7725C" w:rsidP="00E7725C">
            <w:pPr>
              <w:jc w:val="center"/>
              <w:rPr>
                <w:rFonts w:asciiTheme="majorHAnsi" w:eastAsiaTheme="majorHAnsi" w:hAnsiTheme="majorHAnsi"/>
                <w:b/>
              </w:rPr>
            </w:pPr>
          </w:p>
          <w:p w:rsidR="00E7725C" w:rsidRPr="006574F5" w:rsidRDefault="00E7725C" w:rsidP="00E7725C">
            <w:pPr>
              <w:jc w:val="center"/>
              <w:rPr>
                <w:rFonts w:asciiTheme="majorHAnsi" w:eastAsiaTheme="majorHAnsi" w:hAnsiTheme="majorHAnsi"/>
                <w:b/>
              </w:rPr>
            </w:pPr>
            <w:r w:rsidRPr="006574F5">
              <w:rPr>
                <w:rFonts w:asciiTheme="majorHAnsi" w:eastAsiaTheme="majorHAnsi" w:hAnsiTheme="majorHAnsi" w:hint="eastAsia"/>
                <w:b/>
                <w:noProof/>
              </w:rPr>
              <w:drawing>
                <wp:anchor distT="0" distB="0" distL="114300" distR="114300" simplePos="0" relativeHeight="252136448" behindDoc="0" locked="0" layoutInCell="1" allowOverlap="1" wp14:anchorId="4AB25B50" wp14:editId="3765E41B">
                  <wp:simplePos x="0" y="0"/>
                  <wp:positionH relativeFrom="column">
                    <wp:posOffset>3228975</wp:posOffset>
                  </wp:positionH>
                  <wp:positionV relativeFrom="paragraph">
                    <wp:posOffset>93345</wp:posOffset>
                  </wp:positionV>
                  <wp:extent cx="2475230" cy="2663190"/>
                  <wp:effectExtent l="19050" t="19050" r="20320" b="22860"/>
                  <wp:wrapNone/>
                  <wp:docPr id="3088" name="그림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475230" cy="2663190"/>
                          </a:xfrm>
                          <a:prstGeom prst="rect">
                            <a:avLst/>
                          </a:prstGeom>
                          <a:noFill/>
                          <a:ln w="6350">
                            <a:solidFill>
                              <a:srgbClr val="C6D9F1"/>
                            </a:solidFill>
                            <a:miter lim="800000"/>
                            <a:headEnd/>
                            <a:tailEnd/>
                          </a:ln>
                          <a:effectLst/>
                        </pic:spPr>
                      </pic:pic>
                    </a:graphicData>
                  </a:graphic>
                  <wp14:sizeRelH relativeFrom="page">
                    <wp14:pctWidth>0</wp14:pctWidth>
                  </wp14:sizeRelH>
                  <wp14:sizeRelV relativeFrom="page">
                    <wp14:pctHeight>0</wp14:pctHeight>
                  </wp14:sizeRelV>
                </wp:anchor>
              </w:drawing>
            </w:r>
          </w:p>
          <w:p w:rsidR="00E7725C" w:rsidRPr="006574F5" w:rsidRDefault="00E7725C" w:rsidP="00E7725C">
            <w:pPr>
              <w:jc w:val="center"/>
              <w:rPr>
                <w:rFonts w:asciiTheme="majorHAnsi" w:eastAsiaTheme="majorHAnsi" w:hAnsiTheme="majorHAnsi"/>
                <w:b/>
              </w:rPr>
            </w:pPr>
          </w:p>
          <w:p w:rsidR="00E7725C" w:rsidRPr="006574F5" w:rsidRDefault="00E7725C" w:rsidP="00E7725C">
            <w:pPr>
              <w:jc w:val="center"/>
              <w:rPr>
                <w:rFonts w:asciiTheme="majorHAnsi" w:eastAsiaTheme="majorHAnsi" w:hAnsiTheme="majorHAnsi"/>
                <w:b/>
              </w:rPr>
            </w:pPr>
            <w:r w:rsidRPr="006574F5">
              <w:rPr>
                <w:rFonts w:asciiTheme="majorHAnsi" w:eastAsiaTheme="majorHAnsi" w:hAnsiTheme="majorHAnsi"/>
                <w:b/>
                <w:noProof/>
              </w:rPr>
              <mc:AlternateContent>
                <mc:Choice Requires="wps">
                  <w:drawing>
                    <wp:anchor distT="0" distB="0" distL="114300" distR="114300" simplePos="0" relativeHeight="252137472" behindDoc="0" locked="0" layoutInCell="1" allowOverlap="1" wp14:anchorId="5AECA3B1" wp14:editId="4350ACDE">
                      <wp:simplePos x="0" y="0"/>
                      <wp:positionH relativeFrom="column">
                        <wp:posOffset>118745</wp:posOffset>
                      </wp:positionH>
                      <wp:positionV relativeFrom="paragraph">
                        <wp:posOffset>15240</wp:posOffset>
                      </wp:positionV>
                      <wp:extent cx="2374265" cy="1403985"/>
                      <wp:effectExtent l="0" t="0" r="0" b="6350"/>
                      <wp:wrapNone/>
                      <wp:docPr id="302"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FB5612" w:rsidRPr="006574F5" w:rsidRDefault="00FB5612" w:rsidP="00E7725C">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연말정산-계속근로자 가족별 정보 화면에</w:t>
                                  </w:r>
                                </w:p>
                                <w:p w:rsidR="00FB5612" w:rsidRPr="006574F5" w:rsidRDefault="00FB5612" w:rsidP="00E7725C">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 xml:space="preserve">Paperless에서 제공하는 기본공제대상자가 반드시 입력이 되어있어야 합니다. </w:t>
                                  </w:r>
                                </w:p>
                                <w:p w:rsidR="00FB5612" w:rsidRPr="006574F5" w:rsidRDefault="00FB5612" w:rsidP="00E7725C">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 xml:space="preserve">전자문서를 업로드 할 경우 기존의 국세청 입력자료는 삭제됩니다. </w:t>
                                  </w:r>
                                </w:p>
                                <w:p w:rsidR="00FB5612" w:rsidRPr="006574F5" w:rsidRDefault="00FB5612" w:rsidP="00E7725C">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(기타입력자료는 삭제되지 않습니다.)</w:t>
                                  </w:r>
                                </w:p>
                                <w:p w:rsidR="00FB5612" w:rsidRPr="006574F5" w:rsidRDefault="00FB5612" w:rsidP="00E7725C">
                                  <w:pPr>
                                    <w:rPr>
                                      <w:rFonts w:asciiTheme="majorHAnsi" w:eastAsiaTheme="majorHAnsi" w:hAnsiTheme="majorHAnsi"/>
                                      <w:sz w:val="18"/>
                                      <w:szCs w:val="18"/>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5" type="#_x0000_t202" style="position:absolute;left:0;text-align:left;margin-left:9.35pt;margin-top:1.2pt;width:186.95pt;height:110.55pt;z-index:25213747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" filled="f" stroked="f">
                      <v:textbox style="mso-fit-shape-to-text:t">
                        <w:txbxContent>
                          <w:p w:rsidR="00FB5612" w:rsidRPr="006574F5" w:rsidRDefault="00FB5612" w:rsidP="00E7725C">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연말정산-계속근로자 가족별 정보 화면에</w:t>
                            </w:r>
                          </w:p>
                          <w:p w:rsidR="00FB5612" w:rsidRPr="006574F5" w:rsidRDefault="00FB5612" w:rsidP="00E7725C">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 xml:space="preserve">Paperless에서 제공하는 기본공제대상자가 반드시 입력이 되어있어야 합니다. </w:t>
                            </w:r>
                          </w:p>
                          <w:p w:rsidR="00FB5612" w:rsidRPr="006574F5" w:rsidRDefault="00FB5612" w:rsidP="00E7725C">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 xml:space="preserve">전자문서를 업로드 할 경우 기존의 국세청 입력자료는 삭제됩니다. </w:t>
                            </w:r>
                          </w:p>
                          <w:p w:rsidR="00FB5612" w:rsidRPr="006574F5" w:rsidRDefault="00FB5612" w:rsidP="00E7725C">
                            <w:pPr>
                              <w:rPr>
                                <w:rFonts w:asciiTheme="majorHAnsi" w:eastAsiaTheme="majorHAnsi" w:hAnsiTheme="majorHAnsi"/>
                                <w:color w:val="FF0000"/>
                                <w:sz w:val="18"/>
                                <w:szCs w:val="18"/>
                                <w:u w:val="single"/>
                              </w:rPr>
                            </w:pPr>
                            <w:r w:rsidRPr="006574F5">
                              <w:rPr>
                                <w:rFonts w:asciiTheme="majorHAnsi" w:eastAsiaTheme="majorHAnsi" w:hAnsiTheme="majorHAnsi" w:hint="eastAsia"/>
                                <w:color w:val="FF0000"/>
                                <w:sz w:val="18"/>
                                <w:szCs w:val="18"/>
                                <w:u w:val="single"/>
                              </w:rPr>
                              <w:t>(기타입력자료는 삭제되지 않습니다.)</w:t>
                            </w:r>
                          </w:p>
                          <w:p w:rsidR="00FB5612" w:rsidRPr="006574F5" w:rsidRDefault="00FB5612" w:rsidP="00E7725C">
                            <w:pPr>
                              <w:rPr>
                                <w:rFonts w:asciiTheme="majorHAnsi" w:eastAsiaTheme="majorHAnsi" w:hAnsiTheme="majorHAnsi"/>
                                <w:sz w:val="18"/>
                                <w:szCs w:val="18"/>
                              </w:rPr>
                            </w:pPr>
                          </w:p>
                        </w:txbxContent>
                      </v:textbox>
                    </v:shape>
                  </w:pict>
                </mc:Fallback>
              </mc:AlternateContent>
            </w:r>
          </w:p>
          <w:p w:rsidR="00E7725C" w:rsidRPr="006574F5" w:rsidRDefault="00E7725C" w:rsidP="00E7725C">
            <w:pPr>
              <w:jc w:val="center"/>
              <w:rPr>
                <w:rFonts w:asciiTheme="majorHAnsi" w:eastAsiaTheme="majorHAnsi" w:hAnsiTheme="majorHAnsi"/>
                <w:b/>
              </w:rPr>
            </w:pPr>
          </w:p>
          <w:p w:rsidR="00E7725C" w:rsidRPr="006574F5" w:rsidRDefault="00E7725C" w:rsidP="00E7725C">
            <w:pPr>
              <w:jc w:val="center"/>
              <w:rPr>
                <w:rFonts w:asciiTheme="majorHAnsi" w:eastAsiaTheme="majorHAnsi" w:hAnsiTheme="majorHAnsi"/>
                <w:b/>
              </w:rPr>
            </w:pPr>
          </w:p>
          <w:p w:rsidR="00E7725C" w:rsidRPr="006574F5" w:rsidRDefault="00E7725C" w:rsidP="00E7725C">
            <w:pPr>
              <w:jc w:val="center"/>
              <w:rPr>
                <w:rFonts w:asciiTheme="majorHAnsi" w:eastAsiaTheme="majorHAnsi" w:hAnsiTheme="majorHAnsi"/>
                <w:b/>
              </w:rPr>
            </w:pPr>
          </w:p>
          <w:p w:rsidR="00E7725C" w:rsidRPr="006574F5" w:rsidRDefault="00E7725C" w:rsidP="00E7725C">
            <w:pPr>
              <w:jc w:val="center"/>
              <w:rPr>
                <w:rFonts w:asciiTheme="majorHAnsi" w:eastAsiaTheme="majorHAnsi" w:hAnsiTheme="majorHAnsi"/>
                <w:b/>
              </w:rPr>
            </w:pPr>
          </w:p>
          <w:p w:rsidR="00E7725C" w:rsidRPr="006574F5" w:rsidRDefault="00E7725C" w:rsidP="00E7725C">
            <w:pPr>
              <w:jc w:val="center"/>
              <w:rPr>
                <w:rFonts w:asciiTheme="majorHAnsi" w:eastAsiaTheme="majorHAnsi" w:hAnsiTheme="majorHAnsi"/>
                <w:b/>
              </w:rPr>
            </w:pPr>
          </w:p>
          <w:p w:rsidR="00E7725C" w:rsidRPr="006574F5" w:rsidRDefault="00E7725C" w:rsidP="00E7725C">
            <w:pPr>
              <w:jc w:val="center"/>
              <w:rPr>
                <w:rFonts w:asciiTheme="majorHAnsi" w:eastAsiaTheme="majorHAnsi" w:hAnsiTheme="majorHAnsi"/>
                <w:b/>
              </w:rPr>
            </w:pPr>
          </w:p>
          <w:p w:rsidR="00E7725C" w:rsidRPr="006574F5" w:rsidRDefault="00E7725C" w:rsidP="00E7725C">
            <w:pPr>
              <w:jc w:val="center"/>
              <w:rPr>
                <w:rFonts w:asciiTheme="majorHAnsi" w:eastAsiaTheme="majorHAnsi" w:hAnsiTheme="majorHAnsi"/>
                <w:b/>
              </w:rPr>
            </w:pPr>
          </w:p>
          <w:p w:rsidR="00E7725C" w:rsidRPr="006574F5" w:rsidRDefault="00E7725C" w:rsidP="00E7725C">
            <w:pPr>
              <w:jc w:val="center"/>
              <w:rPr>
                <w:rFonts w:asciiTheme="majorHAnsi" w:eastAsiaTheme="majorHAnsi" w:hAnsiTheme="majorHAnsi"/>
                <w:b/>
              </w:rPr>
            </w:pPr>
          </w:p>
          <w:p w:rsidR="00E7725C" w:rsidRPr="006574F5" w:rsidRDefault="00E7725C" w:rsidP="00E7725C">
            <w:pPr>
              <w:jc w:val="center"/>
              <w:rPr>
                <w:rFonts w:asciiTheme="majorHAnsi" w:eastAsiaTheme="majorHAnsi" w:hAnsiTheme="majorHAnsi"/>
                <w:b/>
              </w:rPr>
            </w:pPr>
          </w:p>
          <w:p w:rsidR="00E7725C" w:rsidRPr="006574F5" w:rsidRDefault="00E7725C" w:rsidP="00E7725C">
            <w:pPr>
              <w:jc w:val="center"/>
              <w:rPr>
                <w:rFonts w:asciiTheme="majorHAnsi" w:eastAsiaTheme="majorHAnsi" w:hAnsiTheme="majorHAnsi"/>
                <w:b/>
              </w:rPr>
            </w:pPr>
          </w:p>
          <w:p w:rsidR="00E7725C" w:rsidRPr="006574F5" w:rsidRDefault="00E7725C" w:rsidP="00E7725C">
            <w:pPr>
              <w:jc w:val="center"/>
              <w:rPr>
                <w:rFonts w:asciiTheme="majorHAnsi" w:eastAsiaTheme="majorHAnsi" w:hAnsiTheme="majorHAnsi"/>
                <w:b/>
              </w:rPr>
            </w:pPr>
          </w:p>
          <w:p w:rsidR="00E7725C" w:rsidRPr="006574F5" w:rsidRDefault="00E7725C" w:rsidP="00A059C4">
            <w:pPr>
              <w:pStyle w:val="a9"/>
              <w:numPr>
                <w:ilvl w:val="2"/>
                <w:numId w:val="8"/>
              </w:numPr>
              <w:ind w:leftChars="0"/>
              <w:rPr>
                <w:rFonts w:asciiTheme="majorHAnsi" w:eastAsiaTheme="majorHAnsi" w:hAnsiTheme="majorHAnsi"/>
                <w:sz w:val="18"/>
                <w:szCs w:val="18"/>
              </w:rPr>
            </w:pPr>
            <w:r w:rsidRPr="006574F5">
              <w:rPr>
                <w:rFonts w:asciiTheme="majorHAnsi" w:eastAsiaTheme="majorHAnsi" w:hAnsiTheme="majorHAnsi" w:hint="eastAsia"/>
                <w:sz w:val="18"/>
                <w:szCs w:val="18"/>
              </w:rPr>
              <w:t xml:space="preserve">소득공제 신고서 화면을 보면 전자문서로 업로드 된 자료는 PDF에 Y로 표시가 됩니다. 국세청에서 제공되지 않는 자료는 기타자료에 입력 하시면 됩니다. </w:t>
            </w:r>
          </w:p>
          <w:p w:rsidR="00E7725C" w:rsidRPr="006574F5" w:rsidRDefault="00E7725C" w:rsidP="00E7725C">
            <w:pPr>
              <w:rPr>
                <w:rFonts w:asciiTheme="majorHAnsi" w:eastAsiaTheme="majorHAnsi" w:hAnsiTheme="majorHAnsi"/>
                <w:szCs w:val="20"/>
              </w:rPr>
            </w:pPr>
            <w:r w:rsidRPr="006574F5">
              <w:rPr>
                <w:rFonts w:asciiTheme="majorHAnsi" w:eastAsiaTheme="majorHAnsi" w:hAnsiTheme="majorHAnsi" w:hint="eastAsia"/>
                <w:noProof/>
                <w:szCs w:val="20"/>
              </w:rPr>
              <mc:AlternateContent>
                <mc:Choice Requires="wps">
                  <w:drawing>
                    <wp:anchor distT="0" distB="0" distL="114300" distR="114300" simplePos="0" relativeHeight="252139520" behindDoc="0" locked="0" layoutInCell="1" allowOverlap="1" wp14:anchorId="0904AC40" wp14:editId="1350C06F">
                      <wp:simplePos x="0" y="0"/>
                      <wp:positionH relativeFrom="column">
                        <wp:posOffset>1173480</wp:posOffset>
                      </wp:positionH>
                      <wp:positionV relativeFrom="paragraph">
                        <wp:posOffset>112395</wp:posOffset>
                      </wp:positionV>
                      <wp:extent cx="325120" cy="482600"/>
                      <wp:effectExtent l="0" t="0" r="17780" b="12700"/>
                      <wp:wrapNone/>
                      <wp:docPr id="303" name="모서리가 둥근 직사각형 303"/>
                      <wp:cNvGraphicFramePr/>
                      <a:graphic xmlns:a="http://schemas.openxmlformats.org/drawingml/2006/main">
                        <a:graphicData uri="http://schemas.microsoft.com/office/word/2010/wordprocessingShape">
                          <wps:wsp>
                            <wps:cNvSpPr/>
                            <wps:spPr>
                              <a:xfrm>
                                <a:off x="0" y="0"/>
                                <a:ext cx="325120" cy="482600"/>
                              </a:xfrm>
                              <a:prstGeom prst="roundRect">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모서리가 둥근 직사각형 303" o:spid="_x0000_s1026" style="position:absolute;left:0;text-align:left;margin-left:92.4pt;margin-top:8.85pt;width:25.6pt;height:38pt;z-index:2521395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" filled="f" strokecolor="red" strokeweight="1.25pt"/>
                  </w:pict>
                </mc:Fallback>
              </mc:AlternateContent>
            </w:r>
          </w:p>
          <w:p w:rsidR="00E7725C" w:rsidRPr="006574F5" w:rsidRDefault="00E7725C" w:rsidP="00E7725C">
            <w:pPr>
              <w:jc w:val="center"/>
              <w:rPr>
                <w:rFonts w:asciiTheme="majorHAnsi" w:eastAsiaTheme="majorHAnsi" w:hAnsiTheme="majorHAnsi"/>
                <w:b/>
              </w:rPr>
            </w:pPr>
            <w:r w:rsidRPr="006574F5">
              <w:rPr>
                <w:rFonts w:asciiTheme="majorHAnsi" w:eastAsiaTheme="majorHAnsi" w:hAnsiTheme="majorHAnsi"/>
                <w:noProof/>
              </w:rPr>
              <mc:AlternateContent>
                <mc:Choice Requires="wps">
                  <w:drawing>
                    <wp:anchor distT="0" distB="0" distL="114300" distR="114300" simplePos="0" relativeHeight="252138496" behindDoc="0" locked="0" layoutInCell="1" allowOverlap="1" wp14:anchorId="1BF32A1C" wp14:editId="5AA32819">
                      <wp:simplePos x="0" y="0"/>
                      <wp:positionH relativeFrom="column">
                        <wp:posOffset>116840</wp:posOffset>
                      </wp:positionH>
                      <wp:positionV relativeFrom="paragraph">
                        <wp:posOffset>224155</wp:posOffset>
                      </wp:positionV>
                      <wp:extent cx="1056640" cy="462280"/>
                      <wp:effectExtent l="0" t="0" r="0" b="0"/>
                      <wp:wrapNone/>
                      <wp:docPr id="304" name="직사각형 304"/>
                      <wp:cNvGraphicFramePr/>
                      <a:graphic xmlns:a="http://schemas.openxmlformats.org/drawingml/2006/main">
                        <a:graphicData uri="http://schemas.microsoft.com/office/word/2010/wordprocessingShape">
                          <wps:wsp>
                            <wps:cNvSpPr/>
                            <wps:spPr>
                              <a:xfrm>
                                <a:off x="0" y="0"/>
                                <a:ext cx="1056640" cy="462280"/>
                              </a:xfrm>
                              <a:prstGeom prst="rect">
                                <a:avLst/>
                              </a:prstGeom>
                              <a:solidFill>
                                <a:schemeClr val="bg1"/>
                              </a:solid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304" o:spid="_x0000_s1026" style="position:absolute;left:0;text-align:left;margin-left:9.2pt;margin-top:17.65pt;width:83.2pt;height:36.4pt;z-index:252138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" fillcolor="white [3212]" stroked="f" strokeweight="1.25pt"/>
                  </w:pict>
                </mc:Fallback>
              </mc:AlternateContent>
            </w:r>
            <w:r w:rsidRPr="006574F5">
              <w:rPr>
                <w:rFonts w:asciiTheme="majorHAnsi" w:eastAsiaTheme="majorHAnsi" w:hAnsiTheme="majorHAnsi"/>
                <w:noProof/>
              </w:rPr>
              <w:drawing>
                <wp:inline distT="0" distB="0" distL="0" distR="0" wp14:anchorId="40461C33" wp14:editId="5CB4B78D">
                  <wp:extent cx="5943600" cy="812800"/>
                  <wp:effectExtent l="0" t="0" r="0" b="6350"/>
                  <wp:docPr id="4121" name="그림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6"/>
                          <a:stretch>
                            <a:fillRect/>
                          </a:stretch>
                        </pic:blipFill>
                        <pic:spPr>
                          <a:xfrm>
                            <a:off x="0" y="0"/>
                            <a:ext cx="5943600" cy="812800"/>
                          </a:xfrm>
                          <a:prstGeom prst="rect">
                            <a:avLst/>
                          </a:prstGeom>
                        </pic:spPr>
                      </pic:pic>
                    </a:graphicData>
                  </a:graphic>
                </wp:inline>
              </w:drawing>
            </w:r>
          </w:p>
          <w:p w:rsidR="00E7725C" w:rsidRPr="006574F5" w:rsidRDefault="00E7725C" w:rsidP="00E7725C">
            <w:pPr>
              <w:jc w:val="center"/>
              <w:rPr>
                <w:rFonts w:asciiTheme="majorHAnsi" w:eastAsiaTheme="majorHAnsi" w:hAnsiTheme="majorHAnsi"/>
                <w:b/>
              </w:rPr>
            </w:pPr>
          </w:p>
          <w:p w:rsidR="00E7725C" w:rsidRPr="002A7C59" w:rsidRDefault="00E7725C" w:rsidP="00A059C4">
            <w:pPr>
              <w:pStyle w:val="a9"/>
              <w:numPr>
                <w:ilvl w:val="0"/>
                <w:numId w:val="10"/>
              </w:numPr>
              <w:ind w:leftChars="0"/>
              <w:rPr>
                <w:rFonts w:asciiTheme="majorHAnsi" w:eastAsiaTheme="majorHAnsi" w:hAnsiTheme="majorHAnsi"/>
                <w:color w:val="FF0000"/>
                <w:sz w:val="18"/>
                <w:szCs w:val="18"/>
                <w:u w:val="single"/>
              </w:rPr>
            </w:pPr>
            <w:r w:rsidRPr="006574F5">
              <w:rPr>
                <w:rFonts w:asciiTheme="majorHAnsi" w:eastAsiaTheme="majorHAnsi" w:hAnsiTheme="majorHAnsi" w:hint="eastAsia"/>
                <w:sz w:val="18"/>
                <w:szCs w:val="18"/>
                <w:u w:val="single"/>
              </w:rPr>
              <w:t xml:space="preserve">연말정산 간소화 자료는 영수증발급기관이 국세청에서 제출한 자료를 제공할 뿐이며, </w:t>
            </w:r>
          </w:p>
          <w:p w:rsidR="00E7725C" w:rsidRPr="006574F5" w:rsidRDefault="00E7725C" w:rsidP="00E7725C">
            <w:pPr>
              <w:pStyle w:val="a9"/>
              <w:ind w:leftChars="0" w:left="400"/>
              <w:rPr>
                <w:rFonts w:asciiTheme="majorHAnsi" w:eastAsiaTheme="majorHAnsi" w:hAnsiTheme="majorHAnsi"/>
                <w:color w:val="FF0000"/>
                <w:sz w:val="18"/>
                <w:szCs w:val="18"/>
                <w:u w:val="single"/>
              </w:rPr>
            </w:pPr>
            <w:r w:rsidRPr="006574F5">
              <w:rPr>
                <w:rFonts w:asciiTheme="majorHAnsi" w:eastAsiaTheme="majorHAnsi" w:hAnsiTheme="majorHAnsi" w:hint="eastAsia"/>
                <w:b/>
                <w:color w:val="FF0000"/>
                <w:sz w:val="18"/>
                <w:szCs w:val="18"/>
                <w:u w:val="single"/>
              </w:rPr>
              <w:t>소득공제 요건 충족여부는 근로자가 직접 확인</w:t>
            </w:r>
            <w:r w:rsidRPr="006574F5">
              <w:rPr>
                <w:rFonts w:asciiTheme="majorHAnsi" w:eastAsiaTheme="majorHAnsi" w:hAnsiTheme="majorHAnsi" w:hint="eastAsia"/>
                <w:sz w:val="18"/>
                <w:szCs w:val="18"/>
                <w:u w:val="single"/>
              </w:rPr>
              <w:t xml:space="preserve">해야 합니다. </w:t>
            </w:r>
          </w:p>
          <w:p w:rsidR="00E7725C" w:rsidRDefault="00E7725C" w:rsidP="00E7725C">
            <w:pPr>
              <w:jc w:val="center"/>
              <w:rPr>
                <w:b/>
              </w:rPr>
            </w:pPr>
          </w:p>
          <w:p w:rsidR="00E7725C" w:rsidRDefault="00E7725C" w:rsidP="00E7725C">
            <w:pPr>
              <w:jc w:val="center"/>
              <w:rPr>
                <w:b/>
              </w:rPr>
            </w:pPr>
          </w:p>
          <w:p w:rsidR="00E7725C" w:rsidRDefault="00E7725C" w:rsidP="00E7725C">
            <w:pPr>
              <w:jc w:val="center"/>
              <w:rPr>
                <w:b/>
              </w:rPr>
            </w:pPr>
          </w:p>
        </w:tc>
      </w:tr>
      <w:tr w:rsidR="00E7725C" w:rsidTr="00E7725C">
        <w:trPr>
          <w:trHeight w:val="481"/>
        </w:trPr>
        <w:tc>
          <w:tcPr>
            <w:tcW w:w="9944" w:type="dxa"/>
            <w:tcBorders>
              <w:top w:val="single" w:sz="4" w:space="0" w:color="D9D9D9" w:themeColor="background1" w:themeShade="D9"/>
              <w:left w:val="nil"/>
              <w:bottom w:val="single" w:sz="4" w:space="0" w:color="D9D9D9" w:themeColor="background1" w:themeShade="D9"/>
              <w:right w:val="nil"/>
            </w:tcBorders>
          </w:tcPr>
          <w:p w:rsidR="00E7725C" w:rsidRDefault="00E7725C" w:rsidP="00E7725C">
            <w:pPr>
              <w:rPr>
                <w:noProof/>
              </w:rPr>
            </w:pPr>
          </w:p>
        </w:tc>
      </w:tr>
    </w:tbl>
    <w:p w:rsidR="00E7725C" w:rsidRPr="00492E65" w:rsidRDefault="00E7725C" w:rsidP="00E7725C"/>
    <w:p w:rsidR="00E7725C" w:rsidRDefault="00E7725C" w:rsidP="00E7725C">
      <w:pPr>
        <w:pStyle w:val="1"/>
        <w:ind w:right="200"/>
      </w:pPr>
      <w:bookmarkStart w:id="42" w:name="_Toc28428008"/>
      <w:r>
        <w:rPr>
          <w:rFonts w:hint="eastAsia"/>
        </w:rPr>
        <w:lastRenderedPageBreak/>
        <w:t xml:space="preserve">7. 2019년 귀속 연말정산 </w:t>
      </w:r>
      <w:r w:rsidR="004B109E">
        <w:rPr>
          <w:rFonts w:hint="eastAsia"/>
        </w:rPr>
        <w:t>입력</w:t>
      </w:r>
      <w:r w:rsidR="001D56C0">
        <w:rPr>
          <w:rFonts w:hint="eastAsia"/>
        </w:rPr>
        <w:t>(기준일 2019.12.28)</w:t>
      </w:r>
      <w:bookmarkEnd w:id="42"/>
    </w:p>
    <w:p w:rsidR="006D355F" w:rsidRDefault="006D355F" w:rsidP="006D355F">
      <w:pPr>
        <w:pStyle w:val="2"/>
        <w:ind w:right="200"/>
      </w:pPr>
      <w:bookmarkStart w:id="43" w:name="_Toc28428009"/>
      <w:r>
        <w:rPr>
          <w:rFonts w:hint="eastAsia"/>
        </w:rPr>
        <w:t>7.1 총급여</w:t>
      </w:r>
      <w:r>
        <w:rPr>
          <w:rFonts w:asciiTheme="majorEastAsia" w:hAnsiTheme="majorEastAsia" w:hint="eastAsia"/>
        </w:rPr>
        <w:t>•</w:t>
      </w:r>
      <w:r>
        <w:rPr>
          <w:rFonts w:hint="eastAsia"/>
        </w:rPr>
        <w:t>기납부세액 수정</w:t>
      </w:r>
      <w:bookmarkEnd w:id="43"/>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6D355F" w:rsidTr="006D355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tcPr>
          <w:p w:rsidR="006D355F" w:rsidRPr="00704247" w:rsidRDefault="006D355F" w:rsidP="006D355F">
            <w:pPr>
              <w:spacing w:line="276" w:lineRule="auto"/>
              <w:rPr>
                <w:b/>
                <w:sz w:val="18"/>
                <w:szCs w:val="18"/>
              </w:rPr>
            </w:pPr>
          </w:p>
        </w:tc>
      </w:tr>
      <w:tr w:rsidR="006D355F" w:rsidTr="006D355F">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6D355F" w:rsidRDefault="006D355F" w:rsidP="006D355F">
            <w:pPr>
              <w:rPr>
                <w:sz w:val="18"/>
                <w:szCs w:val="18"/>
              </w:rPr>
            </w:pPr>
            <w:r>
              <w:rPr>
                <w:rFonts w:hint="eastAsia"/>
                <w:sz w:val="18"/>
                <w:szCs w:val="18"/>
              </w:rPr>
              <w:t xml:space="preserve"> - 총급여액은 의료비 및 신용카드 등 사용금액 소득공제 계산시 활용됨</w:t>
            </w:r>
          </w:p>
          <w:p w:rsidR="0035785E" w:rsidRDefault="006D355F" w:rsidP="006D355F">
            <w:pPr>
              <w:rPr>
                <w:sz w:val="18"/>
                <w:szCs w:val="18"/>
              </w:rPr>
            </w:pPr>
            <w:r>
              <w:rPr>
                <w:rFonts w:hint="eastAsia"/>
                <w:sz w:val="18"/>
                <w:szCs w:val="18"/>
              </w:rPr>
              <w:t xml:space="preserve"> - 근로소득공제는 근무기간에 따른 월할 계산하지 않고 총급여액에 따른 공제금액을 계산함을 유의</w:t>
            </w:r>
          </w:p>
          <w:p w:rsidR="003917A6" w:rsidRPr="003917A6" w:rsidRDefault="003917A6" w:rsidP="006D355F">
            <w:pPr>
              <w:rPr>
                <w:sz w:val="16"/>
                <w:szCs w:val="16"/>
              </w:rPr>
            </w:pPr>
          </w:p>
          <w:tbl>
            <w:tblPr>
              <w:tblStyle w:val="a5"/>
              <w:tblW w:w="0" w:type="auto"/>
              <w:tblLook w:val="04A0" w:firstRow="1" w:lastRow="0" w:firstColumn="1" w:lastColumn="0" w:noHBand="0" w:noVBand="1"/>
            </w:tblPr>
            <w:tblGrid>
              <w:gridCol w:w="687"/>
              <w:gridCol w:w="1636"/>
              <w:gridCol w:w="1648"/>
              <w:gridCol w:w="5747"/>
            </w:tblGrid>
            <w:tr w:rsidR="006D355F" w:rsidTr="004B2537">
              <w:trPr>
                <w:trHeight w:val="557"/>
              </w:trPr>
              <w:tc>
                <w:tcPr>
                  <w:tcW w:w="2320" w:type="dxa"/>
                  <w:gridSpan w:val="2"/>
                  <w:shd w:val="clear" w:color="auto" w:fill="C6D9F1" w:themeFill="text2" w:themeFillTint="33"/>
                  <w:vAlign w:val="center"/>
                </w:tcPr>
                <w:p w:rsidR="006D355F" w:rsidRPr="007B5BA5" w:rsidRDefault="006D355F" w:rsidP="006D355F">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입력할 항목</w:t>
                  </w:r>
                </w:p>
              </w:tc>
              <w:tc>
                <w:tcPr>
                  <w:tcW w:w="7398" w:type="dxa"/>
                  <w:gridSpan w:val="2"/>
                  <w:shd w:val="clear" w:color="auto" w:fill="C6D9F1" w:themeFill="text2" w:themeFillTint="33"/>
                  <w:vAlign w:val="center"/>
                </w:tcPr>
                <w:p w:rsidR="006D355F" w:rsidRPr="007B5BA5" w:rsidRDefault="006D355F" w:rsidP="006D355F">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항목별 요약설명 및 공제요건</w:t>
                  </w:r>
                </w:p>
              </w:tc>
            </w:tr>
            <w:tr w:rsidR="006D355F" w:rsidTr="006D355F">
              <w:tc>
                <w:tcPr>
                  <w:tcW w:w="704" w:type="dxa"/>
                  <w:vMerge w:val="restart"/>
                  <w:shd w:val="clear" w:color="auto" w:fill="C6D9F1" w:themeFill="text2" w:themeFillTint="33"/>
                  <w:vAlign w:val="center"/>
                </w:tcPr>
                <w:p w:rsidR="006D355F" w:rsidRDefault="006D355F"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기</w:t>
                  </w:r>
                </w:p>
                <w:p w:rsidR="006D355F" w:rsidRDefault="006D355F"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본</w:t>
                  </w:r>
                </w:p>
                <w:p w:rsidR="006D355F" w:rsidRDefault="006D355F"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사</w:t>
                  </w:r>
                </w:p>
                <w:p w:rsidR="006D355F" w:rsidRPr="008C2CB9" w:rsidRDefault="006D355F"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항</w:t>
                  </w:r>
                </w:p>
              </w:tc>
              <w:tc>
                <w:tcPr>
                  <w:tcW w:w="1701" w:type="dxa"/>
                  <w:shd w:val="clear" w:color="auto" w:fill="C6D9F1" w:themeFill="text2" w:themeFillTint="33"/>
                  <w:vAlign w:val="center"/>
                </w:tcPr>
                <w:p w:rsidR="006D355F" w:rsidRPr="008C2CB9" w:rsidRDefault="006D355F"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총급여액</w:t>
                  </w:r>
                </w:p>
              </w:tc>
              <w:tc>
                <w:tcPr>
                  <w:tcW w:w="7313" w:type="dxa"/>
                  <w:gridSpan w:val="2"/>
                </w:tcPr>
                <w:p w:rsidR="006D355F" w:rsidRPr="006D355F" w:rsidRDefault="006D355F" w:rsidP="006D355F">
                  <w:pPr>
                    <w:pStyle w:val="w2textbox"/>
                    <w:spacing w:before="0" w:beforeAutospacing="0" w:after="0" w:afterAutospacing="0" w:line="270" w:lineRule="atLeast"/>
                    <w:rPr>
                      <w:rFonts w:asciiTheme="majorHAnsi" w:eastAsiaTheme="majorHAnsi" w:hAnsiTheme="majorHAnsi"/>
                      <w:color w:val="333333"/>
                      <w:sz w:val="18"/>
                      <w:szCs w:val="18"/>
                    </w:rPr>
                  </w:pPr>
                  <w:r w:rsidRPr="006D355F">
                    <w:rPr>
                      <w:rFonts w:asciiTheme="majorHAnsi" w:eastAsiaTheme="majorHAnsi" w:hAnsiTheme="majorHAnsi" w:hint="eastAsia"/>
                      <w:color w:val="333333"/>
                      <w:sz w:val="18"/>
                      <w:szCs w:val="18"/>
                    </w:rPr>
                    <w:t>연간 근로소득에서 </w:t>
                  </w:r>
                  <w:r w:rsidRPr="006D355F">
                    <w:rPr>
                      <w:rStyle w:val="txtred2"/>
                      <w:rFonts w:asciiTheme="majorHAnsi" w:eastAsiaTheme="majorHAnsi" w:hAnsiTheme="majorHAnsi" w:hint="eastAsia"/>
                      <w:color w:val="D00000"/>
                      <w:sz w:val="18"/>
                      <w:szCs w:val="18"/>
                    </w:rPr>
                    <w:t>비과세소득을 뺀</w:t>
                  </w:r>
                  <w:r w:rsidRPr="006D355F">
                    <w:rPr>
                      <w:rFonts w:asciiTheme="majorHAnsi" w:eastAsiaTheme="majorHAnsi" w:hAnsiTheme="majorHAnsi" w:hint="eastAsia"/>
                      <w:color w:val="333333"/>
                      <w:sz w:val="18"/>
                      <w:szCs w:val="18"/>
                    </w:rPr>
                    <w:t> 금액을 입력</w:t>
                  </w:r>
                </w:p>
                <w:p w:rsidR="006D355F" w:rsidRPr="006D355F" w:rsidRDefault="006D355F" w:rsidP="006D355F">
                  <w:pPr>
                    <w:pStyle w:val="w2textbox"/>
                    <w:spacing w:before="0" w:beforeAutospacing="0" w:after="0" w:afterAutospacing="0" w:line="270" w:lineRule="atLeast"/>
                    <w:rPr>
                      <w:rFonts w:ascii="돋움" w:eastAsia="돋움" w:hAnsi="돋움"/>
                      <w:color w:val="005D98"/>
                      <w:sz w:val="16"/>
                      <w:szCs w:val="16"/>
                    </w:rPr>
                  </w:pPr>
                  <w:r w:rsidRPr="006D355F">
                    <w:rPr>
                      <w:rFonts w:asciiTheme="majorHAnsi" w:eastAsiaTheme="majorHAnsi" w:hAnsiTheme="majorHAnsi" w:hint="eastAsia"/>
                      <w:color w:val="005D98"/>
                      <w:sz w:val="16"/>
                      <w:szCs w:val="16"/>
                    </w:rPr>
                    <w:t>비과세소득 : 소득세법 제12조 제3호 등에서 규정하는 비과세 근로소득이 이에 해당됨</w:t>
                  </w:r>
                </w:p>
              </w:tc>
            </w:tr>
            <w:tr w:rsidR="004B2537" w:rsidTr="006D355F">
              <w:tc>
                <w:tcPr>
                  <w:tcW w:w="704" w:type="dxa"/>
                  <w:vMerge/>
                  <w:shd w:val="clear" w:color="auto" w:fill="C6D9F1" w:themeFill="text2" w:themeFillTint="33"/>
                  <w:vAlign w:val="center"/>
                </w:tcPr>
                <w:p w:rsidR="004B2537" w:rsidRPr="008C2CB9" w:rsidRDefault="004B2537" w:rsidP="006D355F">
                  <w:pPr>
                    <w:jc w:val="center"/>
                    <w:rPr>
                      <w:rFonts w:asciiTheme="majorHAnsi" w:eastAsiaTheme="majorHAnsi" w:hAnsiTheme="majorHAnsi"/>
                      <w:sz w:val="18"/>
                      <w:szCs w:val="18"/>
                    </w:rPr>
                  </w:pPr>
                </w:p>
              </w:tc>
              <w:tc>
                <w:tcPr>
                  <w:tcW w:w="1701" w:type="dxa"/>
                  <w:vMerge w:val="restart"/>
                  <w:shd w:val="clear" w:color="auto" w:fill="C6D9F1" w:themeFill="text2" w:themeFillTint="33"/>
                  <w:vAlign w:val="center"/>
                </w:tcPr>
                <w:p w:rsidR="004B2537" w:rsidRDefault="004B2537"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근로소득</w:t>
                  </w:r>
                </w:p>
                <w:p w:rsidR="004B2537" w:rsidRDefault="004B2537"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공제계산</w:t>
                  </w:r>
                </w:p>
                <w:p w:rsidR="004B2537" w:rsidRPr="008C2CB9" w:rsidRDefault="004B2537"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(자동계산)</w:t>
                  </w:r>
                </w:p>
              </w:tc>
              <w:tc>
                <w:tcPr>
                  <w:tcW w:w="7313" w:type="dxa"/>
                  <w:gridSpan w:val="2"/>
                </w:tcPr>
                <w:p w:rsidR="004B2537" w:rsidRDefault="004B2537" w:rsidP="006D355F">
                  <w:pPr>
                    <w:rPr>
                      <w:rFonts w:asciiTheme="majorHAnsi" w:eastAsiaTheme="majorHAnsi" w:hAnsiTheme="majorHAnsi"/>
                      <w:sz w:val="18"/>
                      <w:szCs w:val="18"/>
                    </w:rPr>
                  </w:pPr>
                </w:p>
                <w:tbl>
                  <w:tblPr>
                    <w:tblStyle w:val="a5"/>
                    <w:tblW w:w="7116" w:type="dxa"/>
                    <w:tblLook w:val="04A0" w:firstRow="1" w:lastRow="0" w:firstColumn="1" w:lastColumn="0" w:noHBand="0" w:noVBand="1"/>
                  </w:tblPr>
                  <w:tblGrid>
                    <w:gridCol w:w="2580"/>
                    <w:gridCol w:w="4536"/>
                  </w:tblGrid>
                  <w:tr w:rsidR="004B2537" w:rsidTr="00DD0B0A">
                    <w:trPr>
                      <w:trHeight w:val="363"/>
                    </w:trPr>
                    <w:tc>
                      <w:tcPr>
                        <w:tcW w:w="2580" w:type="dxa"/>
                        <w:shd w:val="clear" w:color="auto" w:fill="DBE5F1" w:themeFill="accent1" w:themeFillTint="33"/>
                        <w:vAlign w:val="center"/>
                      </w:tcPr>
                      <w:p w:rsidR="004B2537" w:rsidRPr="006D355F" w:rsidRDefault="004B2537" w:rsidP="00DD0B0A">
                        <w:pPr>
                          <w:jc w:val="center"/>
                          <w:rPr>
                            <w:rFonts w:asciiTheme="majorHAnsi" w:eastAsiaTheme="majorHAnsi" w:hAnsiTheme="majorHAnsi"/>
                            <w:sz w:val="16"/>
                            <w:szCs w:val="16"/>
                          </w:rPr>
                        </w:pPr>
                        <w:r w:rsidRPr="006D355F">
                          <w:rPr>
                            <w:rFonts w:asciiTheme="majorHAnsi" w:eastAsiaTheme="majorHAnsi" w:hAnsiTheme="majorHAnsi" w:hint="eastAsia"/>
                            <w:sz w:val="16"/>
                            <w:szCs w:val="16"/>
                          </w:rPr>
                          <w:t>총급여</w:t>
                        </w:r>
                      </w:p>
                    </w:tc>
                    <w:tc>
                      <w:tcPr>
                        <w:tcW w:w="4536" w:type="dxa"/>
                        <w:shd w:val="clear" w:color="auto" w:fill="DBE5F1" w:themeFill="accent1" w:themeFillTint="33"/>
                        <w:vAlign w:val="center"/>
                      </w:tcPr>
                      <w:p w:rsidR="004B2537" w:rsidRPr="006D355F" w:rsidRDefault="004B2537" w:rsidP="00DD0B0A">
                        <w:pPr>
                          <w:jc w:val="center"/>
                          <w:rPr>
                            <w:rFonts w:asciiTheme="majorHAnsi" w:eastAsiaTheme="majorHAnsi" w:hAnsiTheme="majorHAnsi"/>
                            <w:sz w:val="16"/>
                            <w:szCs w:val="16"/>
                          </w:rPr>
                        </w:pPr>
                        <w:r w:rsidRPr="006D355F">
                          <w:rPr>
                            <w:rFonts w:asciiTheme="majorHAnsi" w:eastAsiaTheme="majorHAnsi" w:hAnsiTheme="majorHAnsi" w:hint="eastAsia"/>
                            <w:sz w:val="16"/>
                            <w:szCs w:val="16"/>
                          </w:rPr>
                          <w:t>근로소득공제</w:t>
                        </w:r>
                      </w:p>
                    </w:tc>
                  </w:tr>
                  <w:tr w:rsidR="004B2537" w:rsidTr="009B68FA">
                    <w:trPr>
                      <w:trHeight w:val="395"/>
                    </w:trPr>
                    <w:tc>
                      <w:tcPr>
                        <w:tcW w:w="2580" w:type="dxa"/>
                        <w:vAlign w:val="center"/>
                      </w:tcPr>
                      <w:p w:rsidR="004B2537" w:rsidRPr="0035785E" w:rsidRDefault="004B2537" w:rsidP="00DD0B0A">
                        <w:pPr>
                          <w:rPr>
                            <w:rFonts w:asciiTheme="majorHAnsi" w:eastAsiaTheme="majorHAnsi" w:hAnsiTheme="majorHAnsi"/>
                            <w:sz w:val="16"/>
                            <w:szCs w:val="16"/>
                          </w:rPr>
                        </w:pPr>
                        <w:r w:rsidRPr="0035785E">
                          <w:rPr>
                            <w:rFonts w:asciiTheme="majorHAnsi" w:eastAsiaTheme="majorHAnsi" w:hAnsiTheme="majorHAnsi" w:hint="eastAsia"/>
                            <w:sz w:val="16"/>
                            <w:szCs w:val="16"/>
                          </w:rPr>
                          <w:t>500만원 이하</w:t>
                        </w:r>
                      </w:p>
                    </w:tc>
                    <w:tc>
                      <w:tcPr>
                        <w:tcW w:w="4536" w:type="dxa"/>
                        <w:vAlign w:val="center"/>
                      </w:tcPr>
                      <w:p w:rsidR="004B2537" w:rsidRPr="0035785E" w:rsidRDefault="004B2537" w:rsidP="00DD0B0A">
                        <w:pPr>
                          <w:jc w:val="center"/>
                          <w:rPr>
                            <w:rFonts w:asciiTheme="majorHAnsi" w:eastAsiaTheme="majorHAnsi" w:hAnsiTheme="majorHAnsi"/>
                            <w:sz w:val="16"/>
                            <w:szCs w:val="16"/>
                          </w:rPr>
                        </w:pPr>
                        <w:r w:rsidRPr="0035785E">
                          <w:rPr>
                            <w:rFonts w:asciiTheme="majorHAnsi" w:eastAsiaTheme="majorHAnsi" w:hAnsiTheme="majorHAnsi" w:hint="eastAsia"/>
                            <w:sz w:val="16"/>
                            <w:szCs w:val="16"/>
                          </w:rPr>
                          <w:t>총급여액의 100분의 70</w:t>
                        </w:r>
                      </w:p>
                    </w:tc>
                  </w:tr>
                  <w:tr w:rsidR="004B2537" w:rsidTr="00DD0B0A">
                    <w:tc>
                      <w:tcPr>
                        <w:tcW w:w="2580" w:type="dxa"/>
                        <w:vAlign w:val="center"/>
                      </w:tcPr>
                      <w:p w:rsidR="004B2537" w:rsidRPr="0035785E" w:rsidRDefault="004B2537" w:rsidP="00DD0B0A">
                        <w:pPr>
                          <w:rPr>
                            <w:rFonts w:asciiTheme="majorHAnsi" w:eastAsiaTheme="majorHAnsi" w:hAnsiTheme="majorHAnsi"/>
                            <w:sz w:val="16"/>
                            <w:szCs w:val="16"/>
                          </w:rPr>
                        </w:pPr>
                        <w:r w:rsidRPr="0035785E">
                          <w:rPr>
                            <w:rFonts w:asciiTheme="majorHAnsi" w:eastAsiaTheme="majorHAnsi" w:hAnsiTheme="majorHAnsi" w:hint="eastAsia"/>
                            <w:sz w:val="16"/>
                            <w:szCs w:val="16"/>
                          </w:rPr>
                          <w:t>500만원 초과 1,500만원 이하</w:t>
                        </w:r>
                      </w:p>
                    </w:tc>
                    <w:tc>
                      <w:tcPr>
                        <w:tcW w:w="4536" w:type="dxa"/>
                        <w:vAlign w:val="center"/>
                      </w:tcPr>
                      <w:p w:rsidR="004B2537" w:rsidRPr="0035785E" w:rsidRDefault="004B2537" w:rsidP="00DD0B0A">
                        <w:pPr>
                          <w:jc w:val="center"/>
                          <w:rPr>
                            <w:rFonts w:asciiTheme="majorHAnsi" w:eastAsiaTheme="majorHAnsi" w:hAnsiTheme="majorHAnsi"/>
                            <w:sz w:val="16"/>
                            <w:szCs w:val="16"/>
                          </w:rPr>
                        </w:pPr>
                        <w:r w:rsidRPr="0035785E">
                          <w:rPr>
                            <w:rFonts w:asciiTheme="majorHAnsi" w:eastAsiaTheme="majorHAnsi" w:hAnsiTheme="majorHAnsi" w:hint="eastAsia"/>
                            <w:color w:val="333333"/>
                            <w:sz w:val="16"/>
                            <w:szCs w:val="16"/>
                          </w:rPr>
                          <w:t>350만원 + 500만원 초과하는 금액의 100분의 40</w:t>
                        </w:r>
                      </w:p>
                    </w:tc>
                  </w:tr>
                  <w:tr w:rsidR="004B2537" w:rsidTr="00DD0B0A">
                    <w:tc>
                      <w:tcPr>
                        <w:tcW w:w="2580" w:type="dxa"/>
                        <w:vAlign w:val="center"/>
                      </w:tcPr>
                      <w:p w:rsidR="004B2537" w:rsidRPr="0035785E" w:rsidRDefault="004B2537" w:rsidP="00DD0B0A">
                        <w:pPr>
                          <w:rPr>
                            <w:rFonts w:asciiTheme="majorHAnsi" w:eastAsiaTheme="majorHAnsi" w:hAnsiTheme="majorHAnsi"/>
                            <w:sz w:val="16"/>
                            <w:szCs w:val="16"/>
                          </w:rPr>
                        </w:pPr>
                        <w:r w:rsidRPr="0035785E">
                          <w:rPr>
                            <w:rFonts w:asciiTheme="majorHAnsi" w:eastAsiaTheme="majorHAnsi" w:hAnsiTheme="majorHAnsi" w:hint="eastAsia"/>
                            <w:sz w:val="16"/>
                            <w:szCs w:val="16"/>
                          </w:rPr>
                          <w:t>1,500만원 초과 4,500만원 이하</w:t>
                        </w:r>
                      </w:p>
                    </w:tc>
                    <w:tc>
                      <w:tcPr>
                        <w:tcW w:w="4536" w:type="dxa"/>
                        <w:vAlign w:val="center"/>
                      </w:tcPr>
                      <w:p w:rsidR="004B2537" w:rsidRPr="0035785E" w:rsidRDefault="004B2537" w:rsidP="00DD0B0A">
                        <w:pPr>
                          <w:jc w:val="center"/>
                          <w:rPr>
                            <w:rFonts w:asciiTheme="majorHAnsi" w:eastAsiaTheme="majorHAnsi" w:hAnsiTheme="majorHAnsi"/>
                            <w:sz w:val="16"/>
                            <w:szCs w:val="16"/>
                          </w:rPr>
                        </w:pPr>
                        <w:r w:rsidRPr="0035785E">
                          <w:rPr>
                            <w:rFonts w:asciiTheme="majorHAnsi" w:eastAsiaTheme="majorHAnsi" w:hAnsiTheme="majorHAnsi" w:hint="eastAsia"/>
                            <w:color w:val="333333"/>
                            <w:sz w:val="16"/>
                            <w:szCs w:val="16"/>
                          </w:rPr>
                          <w:t>750만원 + 1,500만원 초과하는 금액의 100분의 15</w:t>
                        </w:r>
                      </w:p>
                    </w:tc>
                  </w:tr>
                  <w:tr w:rsidR="004B2537" w:rsidTr="00DD0B0A">
                    <w:tc>
                      <w:tcPr>
                        <w:tcW w:w="2580" w:type="dxa"/>
                        <w:vAlign w:val="center"/>
                      </w:tcPr>
                      <w:p w:rsidR="004B2537" w:rsidRPr="0035785E" w:rsidRDefault="004B2537" w:rsidP="00DD0B0A">
                        <w:pPr>
                          <w:rPr>
                            <w:rFonts w:asciiTheme="majorHAnsi" w:eastAsiaTheme="majorHAnsi" w:hAnsiTheme="majorHAnsi"/>
                            <w:sz w:val="16"/>
                            <w:szCs w:val="16"/>
                          </w:rPr>
                        </w:pPr>
                        <w:r w:rsidRPr="0035785E">
                          <w:rPr>
                            <w:rFonts w:asciiTheme="majorHAnsi" w:eastAsiaTheme="majorHAnsi" w:hAnsiTheme="majorHAnsi" w:hint="eastAsia"/>
                            <w:sz w:val="16"/>
                            <w:szCs w:val="16"/>
                          </w:rPr>
                          <w:t>4,500만원 초과 1억원 이하</w:t>
                        </w:r>
                      </w:p>
                    </w:tc>
                    <w:tc>
                      <w:tcPr>
                        <w:tcW w:w="4536" w:type="dxa"/>
                        <w:vAlign w:val="center"/>
                      </w:tcPr>
                      <w:p w:rsidR="004B2537" w:rsidRPr="0035785E" w:rsidRDefault="004B2537" w:rsidP="00DD0B0A">
                        <w:pPr>
                          <w:jc w:val="center"/>
                          <w:rPr>
                            <w:rFonts w:asciiTheme="majorHAnsi" w:eastAsiaTheme="majorHAnsi" w:hAnsiTheme="majorHAnsi"/>
                            <w:sz w:val="16"/>
                            <w:szCs w:val="16"/>
                          </w:rPr>
                        </w:pPr>
                        <w:r w:rsidRPr="0035785E">
                          <w:rPr>
                            <w:rFonts w:asciiTheme="majorHAnsi" w:eastAsiaTheme="majorHAnsi" w:hAnsiTheme="majorHAnsi" w:hint="eastAsia"/>
                            <w:color w:val="333333"/>
                            <w:sz w:val="16"/>
                            <w:szCs w:val="16"/>
                          </w:rPr>
                          <w:t>1,200만원 + 4,500만원 초과하는 금액의 100분의 5</w:t>
                        </w:r>
                      </w:p>
                    </w:tc>
                  </w:tr>
                  <w:tr w:rsidR="004B2537" w:rsidTr="00DD0B0A">
                    <w:tc>
                      <w:tcPr>
                        <w:tcW w:w="2580" w:type="dxa"/>
                        <w:vAlign w:val="center"/>
                      </w:tcPr>
                      <w:p w:rsidR="004B2537" w:rsidRPr="0035785E" w:rsidRDefault="004B2537" w:rsidP="00DD0B0A">
                        <w:pPr>
                          <w:rPr>
                            <w:rFonts w:asciiTheme="majorHAnsi" w:eastAsiaTheme="majorHAnsi" w:hAnsiTheme="majorHAnsi"/>
                            <w:sz w:val="16"/>
                            <w:szCs w:val="16"/>
                          </w:rPr>
                        </w:pPr>
                        <w:r w:rsidRPr="0035785E">
                          <w:rPr>
                            <w:rFonts w:asciiTheme="majorHAnsi" w:eastAsiaTheme="majorHAnsi" w:hAnsiTheme="majorHAnsi" w:hint="eastAsia"/>
                            <w:sz w:val="16"/>
                            <w:szCs w:val="16"/>
                          </w:rPr>
                          <w:t>1억원 초과</w:t>
                        </w:r>
                      </w:p>
                    </w:tc>
                    <w:tc>
                      <w:tcPr>
                        <w:tcW w:w="4536" w:type="dxa"/>
                        <w:vAlign w:val="center"/>
                      </w:tcPr>
                      <w:p w:rsidR="004B2537" w:rsidRPr="0035785E" w:rsidRDefault="004B2537" w:rsidP="00DD0B0A">
                        <w:pPr>
                          <w:jc w:val="center"/>
                          <w:rPr>
                            <w:rFonts w:asciiTheme="majorHAnsi" w:eastAsiaTheme="majorHAnsi" w:hAnsiTheme="majorHAnsi"/>
                            <w:sz w:val="16"/>
                            <w:szCs w:val="16"/>
                          </w:rPr>
                        </w:pPr>
                        <w:r w:rsidRPr="0035785E">
                          <w:rPr>
                            <w:rFonts w:asciiTheme="majorHAnsi" w:eastAsiaTheme="majorHAnsi" w:hAnsiTheme="majorHAnsi" w:hint="eastAsia"/>
                            <w:color w:val="333333"/>
                            <w:sz w:val="16"/>
                            <w:szCs w:val="16"/>
                          </w:rPr>
                          <w:t>1,475만원 + 1억원 초과하는 금액의 100분의 2</w:t>
                        </w:r>
                      </w:p>
                    </w:tc>
                  </w:tr>
                </w:tbl>
                <w:p w:rsidR="004B2537" w:rsidRPr="008C2CB9" w:rsidRDefault="004B2537" w:rsidP="006D355F">
                  <w:pPr>
                    <w:rPr>
                      <w:rFonts w:asciiTheme="majorHAnsi" w:eastAsiaTheme="majorHAnsi" w:hAnsiTheme="majorHAnsi"/>
                      <w:sz w:val="18"/>
                      <w:szCs w:val="18"/>
                    </w:rPr>
                  </w:pPr>
                </w:p>
              </w:tc>
            </w:tr>
            <w:tr w:rsidR="004B2537" w:rsidTr="004B2537">
              <w:trPr>
                <w:trHeight w:val="603"/>
              </w:trPr>
              <w:tc>
                <w:tcPr>
                  <w:tcW w:w="686" w:type="dxa"/>
                  <w:vMerge/>
                  <w:shd w:val="clear" w:color="auto" w:fill="C6D9F1" w:themeFill="text2" w:themeFillTint="33"/>
                  <w:vAlign w:val="center"/>
                </w:tcPr>
                <w:p w:rsidR="004B2537" w:rsidRPr="008C2CB9" w:rsidRDefault="004B2537" w:rsidP="006D355F">
                  <w:pPr>
                    <w:jc w:val="center"/>
                    <w:rPr>
                      <w:rFonts w:asciiTheme="majorHAnsi" w:eastAsiaTheme="majorHAnsi" w:hAnsiTheme="majorHAnsi"/>
                      <w:sz w:val="18"/>
                      <w:szCs w:val="18"/>
                    </w:rPr>
                  </w:pPr>
                </w:p>
              </w:tc>
              <w:tc>
                <w:tcPr>
                  <w:tcW w:w="1634" w:type="dxa"/>
                  <w:vMerge/>
                  <w:shd w:val="clear" w:color="auto" w:fill="C6D9F1" w:themeFill="text2" w:themeFillTint="33"/>
                  <w:vAlign w:val="center"/>
                </w:tcPr>
                <w:p w:rsidR="004B2537" w:rsidRPr="008C2CB9" w:rsidRDefault="004B2537" w:rsidP="004B2537">
                  <w:pPr>
                    <w:rPr>
                      <w:rFonts w:asciiTheme="majorHAnsi" w:eastAsiaTheme="majorHAnsi" w:hAnsiTheme="majorHAnsi"/>
                      <w:sz w:val="18"/>
                      <w:szCs w:val="18"/>
                    </w:rPr>
                  </w:pPr>
                </w:p>
              </w:tc>
              <w:tc>
                <w:tcPr>
                  <w:tcW w:w="7398" w:type="dxa"/>
                  <w:gridSpan w:val="2"/>
                  <w:vAlign w:val="center"/>
                </w:tcPr>
                <w:p w:rsidR="004B2537" w:rsidRPr="006D355F" w:rsidRDefault="004B2537" w:rsidP="006D355F">
                  <w:pPr>
                    <w:pStyle w:val="w2textbox"/>
                    <w:spacing w:before="0" w:beforeAutospacing="0" w:after="0" w:afterAutospacing="0" w:line="270" w:lineRule="atLeast"/>
                    <w:jc w:val="both"/>
                    <w:rPr>
                      <w:rFonts w:asciiTheme="majorEastAsia" w:eastAsiaTheme="majorEastAsia" w:hAnsiTheme="majorEastAsia"/>
                      <w:color w:val="D00000"/>
                      <w:sz w:val="16"/>
                      <w:szCs w:val="16"/>
                    </w:rPr>
                  </w:pPr>
                  <w:r w:rsidRPr="006D355F">
                    <w:rPr>
                      <w:rFonts w:asciiTheme="majorEastAsia" w:eastAsiaTheme="majorEastAsia" w:hAnsiTheme="majorEastAsia" w:hint="eastAsia"/>
                      <w:color w:val="333333"/>
                      <w:sz w:val="16"/>
                      <w:szCs w:val="16"/>
                    </w:rPr>
                    <w:t>총 급여액에서 근로소득공제를 뺀 금액</w:t>
                  </w:r>
                </w:p>
              </w:tc>
            </w:tr>
            <w:tr w:rsidR="006D355F" w:rsidRPr="008C2CB9" w:rsidTr="004B2537">
              <w:trPr>
                <w:trHeight w:val="483"/>
              </w:trPr>
              <w:tc>
                <w:tcPr>
                  <w:tcW w:w="686" w:type="dxa"/>
                  <w:vMerge/>
                  <w:shd w:val="clear" w:color="auto" w:fill="C6D9F1" w:themeFill="text2" w:themeFillTint="33"/>
                </w:tcPr>
                <w:p w:rsidR="006D355F" w:rsidRPr="008C2CB9" w:rsidRDefault="006D355F" w:rsidP="006D355F">
                  <w:pPr>
                    <w:rPr>
                      <w:rFonts w:asciiTheme="majorHAnsi" w:eastAsiaTheme="majorHAnsi" w:hAnsiTheme="majorHAnsi"/>
                      <w:sz w:val="18"/>
                      <w:szCs w:val="18"/>
                    </w:rPr>
                  </w:pPr>
                </w:p>
              </w:tc>
              <w:tc>
                <w:tcPr>
                  <w:tcW w:w="1634" w:type="dxa"/>
                  <w:vMerge w:val="restart"/>
                  <w:shd w:val="clear" w:color="auto" w:fill="C6D9F1" w:themeFill="text2" w:themeFillTint="33"/>
                  <w:vAlign w:val="center"/>
                </w:tcPr>
                <w:p w:rsidR="006D355F" w:rsidRDefault="006D355F"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종(전)근무지</w:t>
                  </w:r>
                </w:p>
                <w:p w:rsidR="006D355F" w:rsidRPr="008C2CB9" w:rsidRDefault="006D355F"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결정세액</w:t>
                  </w:r>
                </w:p>
              </w:tc>
              <w:tc>
                <w:tcPr>
                  <w:tcW w:w="1648" w:type="dxa"/>
                  <w:shd w:val="clear" w:color="auto" w:fill="C6D9F1" w:themeFill="text2" w:themeFillTint="33"/>
                  <w:vAlign w:val="center"/>
                </w:tcPr>
                <w:p w:rsidR="006D355F" w:rsidRPr="008C2CB9" w:rsidRDefault="006D355F"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소득세</w:t>
                  </w:r>
                </w:p>
              </w:tc>
              <w:tc>
                <w:tcPr>
                  <w:tcW w:w="5750" w:type="dxa"/>
                  <w:vMerge w:val="restart"/>
                  <w:vAlign w:val="center"/>
                </w:tcPr>
                <w:p w:rsidR="006D355F" w:rsidRPr="006D355F" w:rsidRDefault="006D355F" w:rsidP="006D355F">
                  <w:pPr>
                    <w:rPr>
                      <w:rFonts w:asciiTheme="majorEastAsia" w:eastAsiaTheme="majorEastAsia" w:hAnsiTheme="majorEastAsia"/>
                      <w:sz w:val="16"/>
                      <w:szCs w:val="16"/>
                    </w:rPr>
                  </w:pPr>
                  <w:r w:rsidRPr="006D355F">
                    <w:rPr>
                      <w:rFonts w:asciiTheme="majorEastAsia" w:eastAsiaTheme="majorEastAsia" w:hAnsiTheme="majorEastAsia" w:hint="eastAsia"/>
                      <w:color w:val="333333"/>
                      <w:sz w:val="16"/>
                      <w:szCs w:val="16"/>
                    </w:rPr>
                    <w:t>해당 과세연도에 종(전)근무지의 근로소득이 있는 경우 종(전)근무지 근로소득</w:t>
                  </w:r>
                  <w:r>
                    <w:rPr>
                      <w:rFonts w:asciiTheme="majorEastAsia" w:eastAsiaTheme="majorEastAsia" w:hAnsiTheme="majorEastAsia" w:hint="eastAsia"/>
                      <w:color w:val="333333"/>
                      <w:sz w:val="16"/>
                      <w:szCs w:val="16"/>
                    </w:rPr>
                    <w:t xml:space="preserve"> </w:t>
                  </w:r>
                  <w:r w:rsidRPr="006D355F">
                    <w:rPr>
                      <w:rFonts w:asciiTheme="majorEastAsia" w:eastAsiaTheme="majorEastAsia" w:hAnsiTheme="majorEastAsia" w:hint="eastAsia"/>
                      <w:color w:val="333333"/>
                      <w:sz w:val="16"/>
                      <w:szCs w:val="16"/>
                    </w:rPr>
                    <w:t>원천징수영수증의 (73)결정세액 소득세 및 지방소득세를 입력함</w:t>
                  </w:r>
                </w:p>
              </w:tc>
            </w:tr>
            <w:tr w:rsidR="006D355F" w:rsidRPr="008C2CB9" w:rsidTr="004B2537">
              <w:trPr>
                <w:trHeight w:val="443"/>
              </w:trPr>
              <w:tc>
                <w:tcPr>
                  <w:tcW w:w="686" w:type="dxa"/>
                  <w:vMerge/>
                  <w:shd w:val="clear" w:color="auto" w:fill="C6D9F1" w:themeFill="text2" w:themeFillTint="33"/>
                </w:tcPr>
                <w:p w:rsidR="006D355F" w:rsidRPr="008C2CB9" w:rsidRDefault="006D355F" w:rsidP="006D355F">
                  <w:pPr>
                    <w:rPr>
                      <w:rFonts w:asciiTheme="majorHAnsi" w:eastAsiaTheme="majorHAnsi" w:hAnsiTheme="majorHAnsi"/>
                      <w:sz w:val="18"/>
                      <w:szCs w:val="18"/>
                    </w:rPr>
                  </w:pPr>
                </w:p>
              </w:tc>
              <w:tc>
                <w:tcPr>
                  <w:tcW w:w="1634" w:type="dxa"/>
                  <w:vMerge/>
                  <w:shd w:val="clear" w:color="auto" w:fill="C6D9F1" w:themeFill="text2" w:themeFillTint="33"/>
                  <w:vAlign w:val="center"/>
                </w:tcPr>
                <w:p w:rsidR="006D355F" w:rsidRPr="008C2CB9" w:rsidRDefault="006D355F" w:rsidP="006D355F">
                  <w:pPr>
                    <w:jc w:val="center"/>
                    <w:rPr>
                      <w:rFonts w:asciiTheme="majorHAnsi" w:eastAsiaTheme="majorHAnsi" w:hAnsiTheme="majorHAnsi"/>
                      <w:sz w:val="18"/>
                      <w:szCs w:val="18"/>
                    </w:rPr>
                  </w:pPr>
                </w:p>
              </w:tc>
              <w:tc>
                <w:tcPr>
                  <w:tcW w:w="1648" w:type="dxa"/>
                  <w:shd w:val="clear" w:color="auto" w:fill="C6D9F1" w:themeFill="text2" w:themeFillTint="33"/>
                  <w:vAlign w:val="center"/>
                </w:tcPr>
                <w:p w:rsidR="006D355F" w:rsidRPr="008C2CB9" w:rsidRDefault="006D355F"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지방소득세</w:t>
                  </w:r>
                </w:p>
              </w:tc>
              <w:tc>
                <w:tcPr>
                  <w:tcW w:w="5750" w:type="dxa"/>
                  <w:vMerge/>
                  <w:vAlign w:val="center"/>
                </w:tcPr>
                <w:p w:rsidR="006D355F" w:rsidRPr="006D355F" w:rsidRDefault="006D355F" w:rsidP="006D355F">
                  <w:pPr>
                    <w:rPr>
                      <w:rFonts w:asciiTheme="majorEastAsia" w:eastAsiaTheme="majorEastAsia" w:hAnsiTheme="majorEastAsia"/>
                      <w:sz w:val="16"/>
                      <w:szCs w:val="16"/>
                    </w:rPr>
                  </w:pPr>
                </w:p>
              </w:tc>
            </w:tr>
            <w:tr w:rsidR="006D355F" w:rsidRPr="008C2CB9" w:rsidTr="004B2537">
              <w:trPr>
                <w:trHeight w:val="407"/>
              </w:trPr>
              <w:tc>
                <w:tcPr>
                  <w:tcW w:w="686" w:type="dxa"/>
                  <w:vMerge/>
                  <w:shd w:val="clear" w:color="auto" w:fill="C6D9F1" w:themeFill="text2" w:themeFillTint="33"/>
                </w:tcPr>
                <w:p w:rsidR="006D355F" w:rsidRPr="008C2CB9" w:rsidRDefault="006D355F" w:rsidP="006D355F">
                  <w:pPr>
                    <w:rPr>
                      <w:rFonts w:asciiTheme="majorHAnsi" w:eastAsiaTheme="majorHAnsi" w:hAnsiTheme="majorHAnsi"/>
                      <w:sz w:val="18"/>
                      <w:szCs w:val="18"/>
                    </w:rPr>
                  </w:pPr>
                </w:p>
              </w:tc>
              <w:tc>
                <w:tcPr>
                  <w:tcW w:w="1634" w:type="dxa"/>
                  <w:vMerge w:val="restart"/>
                  <w:shd w:val="clear" w:color="auto" w:fill="C6D9F1" w:themeFill="text2" w:themeFillTint="33"/>
                  <w:vAlign w:val="center"/>
                </w:tcPr>
                <w:p w:rsidR="006D355F" w:rsidRDefault="006D355F"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주(현)근무지</w:t>
                  </w:r>
                </w:p>
                <w:p w:rsidR="006D355F" w:rsidRPr="008C2CB9" w:rsidRDefault="006D355F"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기납부세액</w:t>
                  </w:r>
                </w:p>
              </w:tc>
              <w:tc>
                <w:tcPr>
                  <w:tcW w:w="1648" w:type="dxa"/>
                  <w:shd w:val="clear" w:color="auto" w:fill="C6D9F1" w:themeFill="text2" w:themeFillTint="33"/>
                  <w:vAlign w:val="center"/>
                </w:tcPr>
                <w:p w:rsidR="006D355F" w:rsidRPr="008C2CB9" w:rsidRDefault="006D355F"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소득세</w:t>
                  </w:r>
                </w:p>
              </w:tc>
              <w:tc>
                <w:tcPr>
                  <w:tcW w:w="5750" w:type="dxa"/>
                  <w:vMerge w:val="restart"/>
                  <w:vAlign w:val="center"/>
                </w:tcPr>
                <w:p w:rsidR="0035785E" w:rsidRDefault="006D355F" w:rsidP="0035785E">
                  <w:pPr>
                    <w:pStyle w:val="w2textbox"/>
                    <w:spacing w:before="0" w:beforeAutospacing="0" w:after="0" w:afterAutospacing="0" w:line="270" w:lineRule="atLeast"/>
                    <w:jc w:val="both"/>
                    <w:rPr>
                      <w:rFonts w:asciiTheme="majorEastAsia" w:eastAsiaTheme="majorEastAsia" w:hAnsiTheme="majorEastAsia"/>
                      <w:color w:val="333333"/>
                      <w:sz w:val="16"/>
                      <w:szCs w:val="16"/>
                    </w:rPr>
                  </w:pPr>
                  <w:r w:rsidRPr="006D355F">
                    <w:rPr>
                      <w:rFonts w:asciiTheme="majorEastAsia" w:eastAsiaTheme="majorEastAsia" w:hAnsiTheme="majorEastAsia" w:hint="eastAsia"/>
                      <w:color w:val="333333"/>
                      <w:sz w:val="16"/>
                      <w:szCs w:val="16"/>
                    </w:rPr>
                    <w:t>주 (현)근무지에서 매월 급여 지급시 근로소득 간이세액표에 의해</w:t>
                  </w:r>
                </w:p>
                <w:p w:rsidR="006D355F" w:rsidRPr="006D355F" w:rsidRDefault="006D355F" w:rsidP="0035785E">
                  <w:pPr>
                    <w:pStyle w:val="w2textbox"/>
                    <w:spacing w:before="0" w:beforeAutospacing="0" w:after="0" w:afterAutospacing="0" w:line="270" w:lineRule="atLeast"/>
                    <w:jc w:val="both"/>
                    <w:rPr>
                      <w:rFonts w:asciiTheme="majorEastAsia" w:eastAsiaTheme="majorEastAsia" w:hAnsiTheme="majorEastAsia"/>
                      <w:color w:val="D00000"/>
                      <w:sz w:val="16"/>
                      <w:szCs w:val="16"/>
                    </w:rPr>
                  </w:pPr>
                  <w:r w:rsidRPr="006D355F">
                    <w:rPr>
                      <w:rFonts w:asciiTheme="majorEastAsia" w:eastAsiaTheme="majorEastAsia" w:hAnsiTheme="majorEastAsia" w:hint="eastAsia"/>
                      <w:color w:val="333333"/>
                      <w:sz w:val="16"/>
                      <w:szCs w:val="16"/>
                    </w:rPr>
                    <w:t>원천징수된</w:t>
                  </w:r>
                  <w:r>
                    <w:rPr>
                      <w:rFonts w:asciiTheme="majorEastAsia" w:eastAsiaTheme="majorEastAsia" w:hAnsiTheme="majorEastAsia" w:hint="eastAsia"/>
                      <w:color w:val="333333"/>
                      <w:sz w:val="16"/>
                      <w:szCs w:val="16"/>
                    </w:rPr>
                    <w:t xml:space="preserve"> </w:t>
                  </w:r>
                  <w:r w:rsidRPr="006D355F">
                    <w:rPr>
                      <w:rFonts w:asciiTheme="majorEastAsia" w:eastAsiaTheme="majorEastAsia" w:hAnsiTheme="majorEastAsia" w:hint="eastAsia"/>
                      <w:color w:val="333333"/>
                      <w:sz w:val="16"/>
                      <w:szCs w:val="16"/>
                    </w:rPr>
                    <w:t>세액인 소득세와 지방소득세 해당금액을 입력함</w:t>
                  </w:r>
                </w:p>
              </w:tc>
            </w:tr>
            <w:tr w:rsidR="006D355F" w:rsidRPr="008C2CB9" w:rsidTr="004B2537">
              <w:trPr>
                <w:trHeight w:val="468"/>
              </w:trPr>
              <w:tc>
                <w:tcPr>
                  <w:tcW w:w="686" w:type="dxa"/>
                  <w:vMerge/>
                  <w:shd w:val="clear" w:color="auto" w:fill="C6D9F1" w:themeFill="text2" w:themeFillTint="33"/>
                </w:tcPr>
                <w:p w:rsidR="006D355F" w:rsidRPr="008C2CB9" w:rsidRDefault="006D355F" w:rsidP="006D355F">
                  <w:pPr>
                    <w:rPr>
                      <w:rFonts w:asciiTheme="majorHAnsi" w:eastAsiaTheme="majorHAnsi" w:hAnsiTheme="majorHAnsi"/>
                      <w:sz w:val="18"/>
                      <w:szCs w:val="18"/>
                    </w:rPr>
                  </w:pPr>
                </w:p>
              </w:tc>
              <w:tc>
                <w:tcPr>
                  <w:tcW w:w="1634" w:type="dxa"/>
                  <w:vMerge/>
                  <w:shd w:val="clear" w:color="auto" w:fill="C6D9F1" w:themeFill="text2" w:themeFillTint="33"/>
                  <w:vAlign w:val="center"/>
                </w:tcPr>
                <w:p w:rsidR="006D355F" w:rsidRPr="008C2CB9" w:rsidRDefault="006D355F" w:rsidP="006D355F">
                  <w:pPr>
                    <w:jc w:val="center"/>
                    <w:rPr>
                      <w:rFonts w:asciiTheme="majorHAnsi" w:eastAsiaTheme="majorHAnsi" w:hAnsiTheme="majorHAnsi"/>
                      <w:sz w:val="18"/>
                      <w:szCs w:val="18"/>
                    </w:rPr>
                  </w:pPr>
                </w:p>
              </w:tc>
              <w:tc>
                <w:tcPr>
                  <w:tcW w:w="1648" w:type="dxa"/>
                  <w:shd w:val="clear" w:color="auto" w:fill="C6D9F1" w:themeFill="text2" w:themeFillTint="33"/>
                  <w:vAlign w:val="center"/>
                </w:tcPr>
                <w:p w:rsidR="006D355F" w:rsidRPr="008C2CB9" w:rsidRDefault="006D355F"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지방소득세</w:t>
                  </w:r>
                </w:p>
              </w:tc>
              <w:tc>
                <w:tcPr>
                  <w:tcW w:w="5750" w:type="dxa"/>
                  <w:vMerge/>
                </w:tcPr>
                <w:p w:rsidR="006D355F" w:rsidRPr="008C2CB9" w:rsidRDefault="006D355F" w:rsidP="006D355F">
                  <w:pPr>
                    <w:rPr>
                      <w:rFonts w:asciiTheme="majorHAnsi" w:eastAsiaTheme="majorHAnsi" w:hAnsiTheme="majorHAnsi"/>
                      <w:sz w:val="18"/>
                      <w:szCs w:val="18"/>
                    </w:rPr>
                  </w:pPr>
                </w:p>
              </w:tc>
            </w:tr>
          </w:tbl>
          <w:p w:rsidR="006D355F" w:rsidRDefault="006D355F" w:rsidP="006D355F">
            <w:pPr>
              <w:rPr>
                <w:rFonts w:asciiTheme="majorHAnsi" w:eastAsiaTheme="majorHAnsi" w:hAnsiTheme="majorHAnsi"/>
                <w:sz w:val="18"/>
                <w:szCs w:val="18"/>
              </w:rPr>
            </w:pPr>
          </w:p>
          <w:p w:rsidR="006D355F" w:rsidRPr="00E7725C" w:rsidRDefault="006D355F" w:rsidP="0035785E">
            <w:pPr>
              <w:rPr>
                <w:sz w:val="18"/>
                <w:szCs w:val="18"/>
              </w:rPr>
            </w:pPr>
          </w:p>
        </w:tc>
      </w:tr>
    </w:tbl>
    <w:p w:rsidR="006D355F" w:rsidRPr="00E7725C" w:rsidRDefault="006D355F" w:rsidP="006D355F"/>
    <w:p w:rsidR="006D355F" w:rsidRDefault="006D355F" w:rsidP="006D355F"/>
    <w:p w:rsidR="0035785E" w:rsidRDefault="0035785E" w:rsidP="006D355F"/>
    <w:p w:rsidR="0035785E" w:rsidRDefault="0035785E" w:rsidP="006D355F"/>
    <w:p w:rsidR="0035785E" w:rsidRDefault="0035785E" w:rsidP="006D355F"/>
    <w:p w:rsidR="003917A6" w:rsidRDefault="003917A6" w:rsidP="006D355F"/>
    <w:p w:rsidR="0035785E" w:rsidRPr="006D355F" w:rsidRDefault="0035785E" w:rsidP="006D355F"/>
    <w:p w:rsidR="00E7725C" w:rsidRDefault="00E7725C" w:rsidP="00E7725C">
      <w:pPr>
        <w:pStyle w:val="2"/>
        <w:ind w:right="200"/>
      </w:pPr>
      <w:bookmarkStart w:id="44" w:name="_Toc28428010"/>
      <w:r>
        <w:rPr>
          <w:rFonts w:hint="eastAsia"/>
        </w:rPr>
        <w:lastRenderedPageBreak/>
        <w:t>7.</w:t>
      </w:r>
      <w:r w:rsidR="006D355F">
        <w:rPr>
          <w:rFonts w:hint="eastAsia"/>
        </w:rPr>
        <w:t>2</w:t>
      </w:r>
      <w:r>
        <w:rPr>
          <w:rFonts w:hint="eastAsia"/>
        </w:rPr>
        <w:t xml:space="preserve"> 인적공제(기본 및 추가)</w:t>
      </w:r>
      <w:bookmarkEnd w:id="44"/>
      <w:r>
        <w:rPr>
          <w:rFonts w:hint="eastAsia"/>
        </w:rPr>
        <w:t xml:space="preserve"> </w:t>
      </w:r>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E7725C" w:rsidTr="00E7725C">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tcPr>
          <w:p w:rsidR="00E7725C" w:rsidRPr="00704247" w:rsidRDefault="00E7725C" w:rsidP="00E7725C">
            <w:pPr>
              <w:spacing w:line="276" w:lineRule="auto"/>
              <w:rPr>
                <w:b/>
                <w:sz w:val="18"/>
                <w:szCs w:val="18"/>
              </w:rPr>
            </w:pPr>
          </w:p>
        </w:tc>
      </w:tr>
      <w:tr w:rsidR="00E7725C" w:rsidTr="00E7725C">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E7725C" w:rsidRDefault="00E7725C" w:rsidP="00A059C4">
            <w:pPr>
              <w:pStyle w:val="a9"/>
              <w:numPr>
                <w:ilvl w:val="2"/>
                <w:numId w:val="8"/>
              </w:numPr>
              <w:ind w:leftChars="0"/>
              <w:rPr>
                <w:sz w:val="18"/>
                <w:szCs w:val="18"/>
              </w:rPr>
            </w:pPr>
            <w:r>
              <w:rPr>
                <w:rFonts w:hint="eastAsia"/>
                <w:sz w:val="18"/>
                <w:szCs w:val="18"/>
              </w:rPr>
              <w:t>기본공제</w:t>
            </w:r>
          </w:p>
          <w:p w:rsidR="007B5BA5" w:rsidRDefault="007B5BA5" w:rsidP="007B5BA5">
            <w:pPr>
              <w:pStyle w:val="a9"/>
              <w:ind w:leftChars="0" w:left="360"/>
              <w:rPr>
                <w:sz w:val="18"/>
                <w:szCs w:val="18"/>
              </w:rPr>
            </w:pPr>
          </w:p>
          <w:p w:rsidR="00E7725C" w:rsidRPr="00E7725C" w:rsidRDefault="00E7725C" w:rsidP="00E7725C">
            <w:pPr>
              <w:ind w:firstLineChars="100" w:firstLine="180"/>
              <w:rPr>
                <w:sz w:val="18"/>
                <w:szCs w:val="18"/>
              </w:rPr>
            </w:pPr>
            <w:r w:rsidRPr="00E7725C">
              <w:rPr>
                <w:rFonts w:hint="eastAsia"/>
                <w:sz w:val="18"/>
                <w:szCs w:val="18"/>
              </w:rPr>
              <w:t>- 거주자, 배우자, 생계를 같이 하는 부양가족은 1명당 연 150만원 공제</w:t>
            </w:r>
          </w:p>
          <w:p w:rsidR="00E7725C" w:rsidRDefault="00E7725C" w:rsidP="00E7725C">
            <w:pPr>
              <w:ind w:firstLineChars="100" w:firstLine="180"/>
              <w:rPr>
                <w:sz w:val="18"/>
                <w:szCs w:val="18"/>
              </w:rPr>
            </w:pPr>
            <w:r w:rsidRPr="00E7725C">
              <w:rPr>
                <w:rFonts w:hint="eastAsia"/>
                <w:sz w:val="18"/>
                <w:szCs w:val="18"/>
              </w:rPr>
              <w:t>- 배우자, 부양가족의 겨우 연간 소득금액 합계액이 100만원 이하(근로소득만 있는 경우에는 총급여 500만원 이하)</w:t>
            </w:r>
          </w:p>
          <w:p w:rsidR="00E7725C" w:rsidRDefault="00E7725C" w:rsidP="00E7725C">
            <w:pPr>
              <w:ind w:firstLineChars="200" w:firstLine="360"/>
              <w:rPr>
                <w:sz w:val="18"/>
                <w:szCs w:val="18"/>
              </w:rPr>
            </w:pPr>
            <w:r w:rsidRPr="00E7725C">
              <w:rPr>
                <w:rFonts w:hint="eastAsia"/>
                <w:sz w:val="18"/>
                <w:szCs w:val="18"/>
              </w:rPr>
              <w:t>인 경우에만 공제 가능</w:t>
            </w:r>
          </w:p>
          <w:p w:rsidR="008C2CB9" w:rsidRDefault="008C2CB9" w:rsidP="008C2CB9">
            <w:pPr>
              <w:ind w:firstLine="180"/>
              <w:rPr>
                <w:sz w:val="18"/>
                <w:szCs w:val="18"/>
              </w:rPr>
            </w:pPr>
            <w:r>
              <w:rPr>
                <w:rFonts w:hint="eastAsia"/>
                <w:sz w:val="18"/>
                <w:szCs w:val="18"/>
              </w:rPr>
              <w:t xml:space="preserve">- 부양가족이 기본공제 대상에 포함되기 위해서는 일반적으로 나이 제한을 적용 받으나 소득세법에 따른 장애인에 </w:t>
            </w:r>
          </w:p>
          <w:p w:rsidR="008C2CB9" w:rsidRDefault="008C2CB9" w:rsidP="008C2CB9">
            <w:pPr>
              <w:ind w:firstLineChars="200" w:firstLine="360"/>
              <w:rPr>
                <w:sz w:val="18"/>
                <w:szCs w:val="18"/>
              </w:rPr>
            </w:pPr>
            <w:r>
              <w:rPr>
                <w:rFonts w:hint="eastAsia"/>
                <w:sz w:val="18"/>
                <w:szCs w:val="18"/>
              </w:rPr>
              <w:t xml:space="preserve">해당하는 경우에는 나이제한을 적용하지 아니함. </w:t>
            </w:r>
          </w:p>
          <w:p w:rsidR="008C2CB9" w:rsidRDefault="008C2CB9" w:rsidP="008C2CB9">
            <w:pPr>
              <w:rPr>
                <w:sz w:val="18"/>
                <w:szCs w:val="18"/>
              </w:rPr>
            </w:pPr>
          </w:p>
          <w:tbl>
            <w:tblPr>
              <w:tblStyle w:val="a5"/>
              <w:tblW w:w="0" w:type="auto"/>
              <w:tblLook w:val="04A0" w:firstRow="1" w:lastRow="0" w:firstColumn="1" w:lastColumn="0" w:noHBand="0" w:noVBand="1"/>
            </w:tblPr>
            <w:tblGrid>
              <w:gridCol w:w="1129"/>
              <w:gridCol w:w="851"/>
              <w:gridCol w:w="992"/>
              <w:gridCol w:w="6741"/>
            </w:tblGrid>
            <w:tr w:rsidR="008C2CB9" w:rsidTr="007B5BA5">
              <w:trPr>
                <w:trHeight w:val="557"/>
              </w:trPr>
              <w:tc>
                <w:tcPr>
                  <w:tcW w:w="2972" w:type="dxa"/>
                  <w:gridSpan w:val="3"/>
                  <w:shd w:val="clear" w:color="auto" w:fill="C6D9F1" w:themeFill="text2" w:themeFillTint="33"/>
                  <w:vAlign w:val="center"/>
                </w:tcPr>
                <w:p w:rsidR="008C2CB9" w:rsidRPr="007B5BA5" w:rsidRDefault="008C2CB9" w:rsidP="006D355F">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입력할 항목</w:t>
                  </w:r>
                </w:p>
              </w:tc>
              <w:tc>
                <w:tcPr>
                  <w:tcW w:w="6741" w:type="dxa"/>
                  <w:shd w:val="clear" w:color="auto" w:fill="C6D9F1" w:themeFill="text2" w:themeFillTint="33"/>
                  <w:vAlign w:val="center"/>
                </w:tcPr>
                <w:p w:rsidR="008C2CB9" w:rsidRPr="007B5BA5" w:rsidRDefault="008C2CB9" w:rsidP="007B5BA5">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항목별 요약설명 및 공제요건</w:t>
                  </w:r>
                </w:p>
              </w:tc>
            </w:tr>
            <w:tr w:rsidR="008C2CB9" w:rsidTr="00615533">
              <w:trPr>
                <w:trHeight w:val="572"/>
              </w:trPr>
              <w:tc>
                <w:tcPr>
                  <w:tcW w:w="2972" w:type="dxa"/>
                  <w:gridSpan w:val="3"/>
                  <w:shd w:val="clear" w:color="auto" w:fill="C6D9F1" w:themeFill="text2" w:themeFillTint="33"/>
                  <w:vAlign w:val="center"/>
                </w:tcPr>
                <w:p w:rsidR="008C2CB9" w:rsidRPr="008C2CB9" w:rsidRDefault="008C2CB9" w:rsidP="006D355F">
                  <w:pPr>
                    <w:jc w:val="center"/>
                    <w:rPr>
                      <w:rFonts w:asciiTheme="majorHAnsi" w:eastAsiaTheme="majorHAnsi" w:hAnsiTheme="majorHAnsi"/>
                      <w:sz w:val="18"/>
                      <w:szCs w:val="18"/>
                    </w:rPr>
                  </w:pPr>
                  <w:r w:rsidRPr="008C2CB9">
                    <w:rPr>
                      <w:rFonts w:asciiTheme="majorHAnsi" w:eastAsiaTheme="majorHAnsi" w:hAnsiTheme="majorHAnsi" w:hint="eastAsia"/>
                      <w:sz w:val="18"/>
                      <w:szCs w:val="18"/>
                    </w:rPr>
                    <w:t>본인기본공제(자동계산)</w:t>
                  </w:r>
                </w:p>
              </w:tc>
              <w:tc>
                <w:tcPr>
                  <w:tcW w:w="6741" w:type="dxa"/>
                  <w:vAlign w:val="center"/>
                </w:tcPr>
                <w:p w:rsidR="008C2CB9" w:rsidRPr="008C2CB9" w:rsidRDefault="008C2CB9" w:rsidP="00615533">
                  <w:pPr>
                    <w:rPr>
                      <w:rFonts w:asciiTheme="majorHAnsi" w:eastAsiaTheme="majorHAnsi" w:hAnsiTheme="majorHAnsi"/>
                      <w:sz w:val="18"/>
                      <w:szCs w:val="18"/>
                    </w:rPr>
                  </w:pPr>
                  <w:r w:rsidRPr="008C2CB9">
                    <w:rPr>
                      <w:rFonts w:asciiTheme="majorHAnsi" w:eastAsiaTheme="majorHAnsi" w:hAnsiTheme="majorHAnsi" w:hint="eastAsia"/>
                      <w:color w:val="333333"/>
                      <w:sz w:val="18"/>
                      <w:szCs w:val="18"/>
                    </w:rPr>
                    <w:t>근로소득자 본인에 대한 기본공제(연 150만원)</w:t>
                  </w:r>
                </w:p>
              </w:tc>
            </w:tr>
            <w:tr w:rsidR="008C2CB9" w:rsidTr="006D355F">
              <w:tc>
                <w:tcPr>
                  <w:tcW w:w="2972" w:type="dxa"/>
                  <w:gridSpan w:val="3"/>
                  <w:shd w:val="clear" w:color="auto" w:fill="C6D9F1" w:themeFill="text2" w:themeFillTint="33"/>
                  <w:vAlign w:val="center"/>
                </w:tcPr>
                <w:p w:rsidR="008C2CB9" w:rsidRPr="008C2CB9" w:rsidRDefault="008C2CB9" w:rsidP="006D355F">
                  <w:pPr>
                    <w:jc w:val="center"/>
                    <w:rPr>
                      <w:rFonts w:asciiTheme="majorHAnsi" w:eastAsiaTheme="majorHAnsi" w:hAnsiTheme="majorHAnsi"/>
                      <w:sz w:val="18"/>
                      <w:szCs w:val="18"/>
                    </w:rPr>
                  </w:pPr>
                  <w:r w:rsidRPr="008C2CB9">
                    <w:rPr>
                      <w:rFonts w:asciiTheme="majorHAnsi" w:eastAsiaTheme="majorHAnsi" w:hAnsiTheme="majorHAnsi" w:hint="eastAsia"/>
                      <w:sz w:val="18"/>
                      <w:szCs w:val="18"/>
                    </w:rPr>
                    <w:t>배우자공제</w:t>
                  </w:r>
                </w:p>
              </w:tc>
              <w:tc>
                <w:tcPr>
                  <w:tcW w:w="6741" w:type="dxa"/>
                </w:tcPr>
                <w:p w:rsidR="008C2CB9" w:rsidRPr="008C2CB9" w:rsidRDefault="008C2CB9" w:rsidP="006D355F">
                  <w:pPr>
                    <w:rPr>
                      <w:rFonts w:asciiTheme="majorHAnsi" w:eastAsiaTheme="majorHAnsi" w:hAnsiTheme="majorHAnsi"/>
                      <w:sz w:val="18"/>
                      <w:szCs w:val="18"/>
                    </w:rPr>
                  </w:pPr>
                  <w:r w:rsidRPr="008C2CB9">
                    <w:rPr>
                      <w:rFonts w:asciiTheme="majorHAnsi" w:eastAsiaTheme="majorHAnsi" w:hAnsiTheme="majorHAnsi" w:hint="eastAsia"/>
                      <w:color w:val="333333"/>
                      <w:sz w:val="18"/>
                      <w:szCs w:val="18"/>
                    </w:rPr>
                    <w:t>연간 소득금액 합계액 100만원 이하(근로소득만 있는 경우에는 총급여 500만원 이하)인 배우자에 대해 기본공제(연 150만원)</w:t>
                  </w:r>
                  <w:r w:rsidRPr="008C2CB9">
                    <w:rPr>
                      <w:rFonts w:asciiTheme="majorHAnsi" w:eastAsiaTheme="majorHAnsi" w:hAnsiTheme="majorHAnsi" w:hint="eastAsia"/>
                      <w:color w:val="333333"/>
                      <w:sz w:val="18"/>
                      <w:szCs w:val="18"/>
                    </w:rPr>
                    <w:br/>
                  </w:r>
                  <w:r w:rsidRPr="008C2CB9">
                    <w:rPr>
                      <w:rStyle w:val="txtred2"/>
                      <w:rFonts w:asciiTheme="majorHAnsi" w:eastAsiaTheme="majorHAnsi" w:hAnsiTheme="majorHAnsi" w:hint="eastAsia"/>
                      <w:color w:val="D00000"/>
                      <w:sz w:val="14"/>
                      <w:szCs w:val="14"/>
                    </w:rPr>
                    <w:t>* 사실혼은 제외됨에 유의</w:t>
                  </w:r>
                </w:p>
              </w:tc>
            </w:tr>
            <w:tr w:rsidR="008C2CB9" w:rsidTr="006D355F">
              <w:tc>
                <w:tcPr>
                  <w:tcW w:w="1129" w:type="dxa"/>
                  <w:vMerge w:val="restart"/>
                  <w:shd w:val="clear" w:color="auto" w:fill="C6D9F1" w:themeFill="text2" w:themeFillTint="33"/>
                  <w:vAlign w:val="center"/>
                </w:tcPr>
                <w:p w:rsidR="008C2CB9" w:rsidRPr="008C2CB9" w:rsidRDefault="008C2CB9" w:rsidP="006D355F">
                  <w:pPr>
                    <w:jc w:val="center"/>
                    <w:rPr>
                      <w:rFonts w:asciiTheme="majorHAnsi" w:eastAsiaTheme="majorHAnsi" w:hAnsiTheme="majorHAnsi"/>
                      <w:sz w:val="18"/>
                      <w:szCs w:val="18"/>
                    </w:rPr>
                  </w:pPr>
                  <w:r w:rsidRPr="008C2CB9">
                    <w:rPr>
                      <w:rFonts w:asciiTheme="majorHAnsi" w:eastAsiaTheme="majorHAnsi" w:hAnsiTheme="majorHAnsi" w:hint="eastAsia"/>
                      <w:sz w:val="18"/>
                      <w:szCs w:val="18"/>
                    </w:rPr>
                    <w:t>부양</w:t>
                  </w:r>
                </w:p>
                <w:p w:rsidR="008C2CB9" w:rsidRPr="008C2CB9" w:rsidRDefault="008C2CB9" w:rsidP="006D355F">
                  <w:pPr>
                    <w:jc w:val="center"/>
                    <w:rPr>
                      <w:rFonts w:asciiTheme="majorHAnsi" w:eastAsiaTheme="majorHAnsi" w:hAnsiTheme="majorHAnsi"/>
                      <w:sz w:val="18"/>
                      <w:szCs w:val="18"/>
                    </w:rPr>
                  </w:pPr>
                  <w:r w:rsidRPr="008C2CB9">
                    <w:rPr>
                      <w:rFonts w:asciiTheme="majorHAnsi" w:eastAsiaTheme="majorHAnsi" w:hAnsiTheme="majorHAnsi" w:hint="eastAsia"/>
                      <w:sz w:val="18"/>
                      <w:szCs w:val="18"/>
                    </w:rPr>
                    <w:t>가족</w:t>
                  </w:r>
                </w:p>
                <w:p w:rsidR="008C2CB9" w:rsidRPr="008C2CB9" w:rsidRDefault="008C2CB9" w:rsidP="006D355F">
                  <w:pPr>
                    <w:jc w:val="center"/>
                    <w:rPr>
                      <w:rFonts w:asciiTheme="majorHAnsi" w:eastAsiaTheme="majorHAnsi" w:hAnsiTheme="majorHAnsi"/>
                      <w:sz w:val="18"/>
                      <w:szCs w:val="18"/>
                    </w:rPr>
                  </w:pPr>
                  <w:r w:rsidRPr="008C2CB9">
                    <w:rPr>
                      <w:rFonts w:asciiTheme="majorHAnsi" w:eastAsiaTheme="majorHAnsi" w:hAnsiTheme="majorHAnsi" w:hint="eastAsia"/>
                      <w:sz w:val="18"/>
                      <w:szCs w:val="18"/>
                    </w:rPr>
                    <w:t>공제</w:t>
                  </w:r>
                </w:p>
              </w:tc>
              <w:tc>
                <w:tcPr>
                  <w:tcW w:w="1843" w:type="dxa"/>
                  <w:gridSpan w:val="2"/>
                  <w:shd w:val="clear" w:color="auto" w:fill="C6D9F1" w:themeFill="text2" w:themeFillTint="33"/>
                  <w:vAlign w:val="center"/>
                </w:tcPr>
                <w:p w:rsidR="008C2CB9" w:rsidRPr="008C2CB9" w:rsidRDefault="008C2CB9" w:rsidP="006D355F">
                  <w:pPr>
                    <w:jc w:val="center"/>
                    <w:rPr>
                      <w:rFonts w:asciiTheme="majorHAnsi" w:eastAsiaTheme="majorHAnsi" w:hAnsiTheme="majorHAnsi"/>
                      <w:sz w:val="18"/>
                      <w:szCs w:val="18"/>
                    </w:rPr>
                  </w:pPr>
                  <w:r w:rsidRPr="008C2CB9">
                    <w:rPr>
                      <w:rFonts w:asciiTheme="majorHAnsi" w:eastAsiaTheme="majorHAnsi" w:hAnsiTheme="majorHAnsi" w:hint="eastAsia"/>
                      <w:sz w:val="18"/>
                      <w:szCs w:val="18"/>
                    </w:rPr>
                    <w:t>직계존속</w:t>
                  </w:r>
                </w:p>
              </w:tc>
              <w:tc>
                <w:tcPr>
                  <w:tcW w:w="6741" w:type="dxa"/>
                </w:tcPr>
                <w:p w:rsidR="008C2CB9" w:rsidRPr="008C2CB9" w:rsidRDefault="008C2CB9" w:rsidP="006D355F">
                  <w:pPr>
                    <w:pStyle w:val="w2textbox"/>
                    <w:spacing w:before="0" w:beforeAutospacing="0" w:after="0" w:afterAutospacing="0" w:line="270" w:lineRule="atLeast"/>
                    <w:rPr>
                      <w:rFonts w:asciiTheme="majorHAnsi" w:eastAsiaTheme="majorHAnsi" w:hAnsiTheme="majorHAnsi"/>
                      <w:color w:val="333333"/>
                      <w:sz w:val="18"/>
                      <w:szCs w:val="18"/>
                    </w:rPr>
                  </w:pPr>
                  <w:r w:rsidRPr="008C2CB9">
                    <w:rPr>
                      <w:rFonts w:asciiTheme="majorHAnsi" w:eastAsiaTheme="majorHAnsi" w:hAnsiTheme="majorHAnsi" w:hint="eastAsia"/>
                      <w:color w:val="333333"/>
                      <w:sz w:val="18"/>
                      <w:szCs w:val="18"/>
                    </w:rPr>
                    <w:t>거주자(배우자 포함)의 직계존속으로서 만 60세 이상(1959.12.31 이전 출생)</w:t>
                  </w:r>
                </w:p>
                <w:p w:rsidR="008C2CB9" w:rsidRPr="008C2CB9" w:rsidRDefault="008C2CB9" w:rsidP="006D355F">
                  <w:pPr>
                    <w:pStyle w:val="w2textbox"/>
                    <w:spacing w:before="0" w:beforeAutospacing="0" w:after="0" w:afterAutospacing="0" w:line="270" w:lineRule="atLeast"/>
                    <w:rPr>
                      <w:rFonts w:asciiTheme="majorHAnsi" w:eastAsiaTheme="majorHAnsi" w:hAnsiTheme="majorHAnsi"/>
                      <w:color w:val="D00000"/>
                      <w:sz w:val="14"/>
                      <w:szCs w:val="14"/>
                    </w:rPr>
                  </w:pPr>
                  <w:r w:rsidRPr="008C2CB9">
                    <w:rPr>
                      <w:rFonts w:asciiTheme="majorHAnsi" w:eastAsiaTheme="majorHAnsi" w:hAnsiTheme="majorHAnsi" w:hint="eastAsia"/>
                      <w:color w:val="D00000"/>
                      <w:sz w:val="14"/>
                      <w:szCs w:val="14"/>
                    </w:rPr>
                    <w:t>* 직계존속이 재혼한 경우에는 직계존속과 혼인(사실혼을 제외한다) 중임이 증명되는사람 포함</w:t>
                  </w:r>
                </w:p>
              </w:tc>
            </w:tr>
            <w:tr w:rsidR="008C2CB9" w:rsidRPr="008C2CB9" w:rsidTr="006D355F">
              <w:tc>
                <w:tcPr>
                  <w:tcW w:w="1129" w:type="dxa"/>
                  <w:vMerge/>
                  <w:shd w:val="clear" w:color="auto" w:fill="C6D9F1" w:themeFill="text2" w:themeFillTint="33"/>
                </w:tcPr>
                <w:p w:rsidR="008C2CB9" w:rsidRPr="008C2CB9" w:rsidRDefault="008C2CB9" w:rsidP="006D355F">
                  <w:pPr>
                    <w:rPr>
                      <w:rFonts w:asciiTheme="majorHAnsi" w:eastAsiaTheme="majorHAnsi" w:hAnsiTheme="majorHAnsi"/>
                      <w:sz w:val="18"/>
                      <w:szCs w:val="18"/>
                    </w:rPr>
                  </w:pPr>
                </w:p>
              </w:tc>
              <w:tc>
                <w:tcPr>
                  <w:tcW w:w="851" w:type="dxa"/>
                  <w:vMerge w:val="restart"/>
                  <w:shd w:val="clear" w:color="auto" w:fill="C6D9F1" w:themeFill="text2" w:themeFillTint="33"/>
                  <w:vAlign w:val="center"/>
                </w:tcPr>
                <w:p w:rsidR="008C2CB9" w:rsidRPr="008C2CB9" w:rsidRDefault="008C2CB9" w:rsidP="006D355F">
                  <w:pPr>
                    <w:jc w:val="center"/>
                    <w:rPr>
                      <w:rFonts w:asciiTheme="majorHAnsi" w:eastAsiaTheme="majorHAnsi" w:hAnsiTheme="majorHAnsi"/>
                      <w:sz w:val="18"/>
                      <w:szCs w:val="18"/>
                    </w:rPr>
                  </w:pPr>
                  <w:r w:rsidRPr="008C2CB9">
                    <w:rPr>
                      <w:rFonts w:asciiTheme="majorHAnsi" w:eastAsiaTheme="majorHAnsi" w:hAnsiTheme="majorHAnsi" w:hint="eastAsia"/>
                      <w:sz w:val="18"/>
                      <w:szCs w:val="18"/>
                    </w:rPr>
                    <w:t>직계</w:t>
                  </w:r>
                </w:p>
                <w:p w:rsidR="008C2CB9" w:rsidRPr="008C2CB9" w:rsidRDefault="008C2CB9" w:rsidP="006D355F">
                  <w:pPr>
                    <w:jc w:val="center"/>
                    <w:rPr>
                      <w:rFonts w:asciiTheme="majorHAnsi" w:eastAsiaTheme="majorHAnsi" w:hAnsiTheme="majorHAnsi"/>
                      <w:sz w:val="18"/>
                      <w:szCs w:val="18"/>
                    </w:rPr>
                  </w:pPr>
                  <w:r w:rsidRPr="008C2CB9">
                    <w:rPr>
                      <w:rFonts w:asciiTheme="majorHAnsi" w:eastAsiaTheme="majorHAnsi" w:hAnsiTheme="majorHAnsi" w:hint="eastAsia"/>
                      <w:sz w:val="18"/>
                      <w:szCs w:val="18"/>
                    </w:rPr>
                    <w:t>비속</w:t>
                  </w:r>
                </w:p>
              </w:tc>
              <w:tc>
                <w:tcPr>
                  <w:tcW w:w="992" w:type="dxa"/>
                  <w:shd w:val="clear" w:color="auto" w:fill="C6D9F1" w:themeFill="text2" w:themeFillTint="33"/>
                  <w:vAlign w:val="center"/>
                </w:tcPr>
                <w:p w:rsidR="008C2CB9" w:rsidRPr="008C2CB9" w:rsidRDefault="008C2CB9" w:rsidP="006D355F">
                  <w:pPr>
                    <w:jc w:val="center"/>
                    <w:rPr>
                      <w:rFonts w:asciiTheme="majorHAnsi" w:eastAsiaTheme="majorHAnsi" w:hAnsiTheme="majorHAnsi"/>
                      <w:sz w:val="18"/>
                      <w:szCs w:val="18"/>
                    </w:rPr>
                  </w:pPr>
                  <w:r w:rsidRPr="008C2CB9">
                    <w:rPr>
                      <w:rFonts w:asciiTheme="majorHAnsi" w:eastAsiaTheme="majorHAnsi" w:hAnsiTheme="majorHAnsi" w:hint="eastAsia"/>
                      <w:sz w:val="18"/>
                      <w:szCs w:val="18"/>
                    </w:rPr>
                    <w:t>자녀/</w:t>
                  </w:r>
                </w:p>
                <w:p w:rsidR="008C2CB9" w:rsidRPr="008C2CB9" w:rsidRDefault="008C2CB9" w:rsidP="006D355F">
                  <w:pPr>
                    <w:jc w:val="center"/>
                    <w:rPr>
                      <w:rFonts w:asciiTheme="majorHAnsi" w:eastAsiaTheme="majorHAnsi" w:hAnsiTheme="majorHAnsi"/>
                      <w:sz w:val="18"/>
                      <w:szCs w:val="18"/>
                    </w:rPr>
                  </w:pPr>
                  <w:r w:rsidRPr="008C2CB9">
                    <w:rPr>
                      <w:rFonts w:asciiTheme="majorHAnsi" w:eastAsiaTheme="majorHAnsi" w:hAnsiTheme="majorHAnsi" w:hint="eastAsia"/>
                      <w:sz w:val="18"/>
                      <w:szCs w:val="18"/>
                    </w:rPr>
                    <w:t>입양자</w:t>
                  </w:r>
                </w:p>
              </w:tc>
              <w:tc>
                <w:tcPr>
                  <w:tcW w:w="6741" w:type="dxa"/>
                  <w:vMerge w:val="restart"/>
                </w:tcPr>
                <w:p w:rsidR="008C2CB9" w:rsidRPr="008C2CB9" w:rsidRDefault="008C2CB9" w:rsidP="00A059C4">
                  <w:pPr>
                    <w:widowControl/>
                    <w:numPr>
                      <w:ilvl w:val="0"/>
                      <w:numId w:val="12"/>
                    </w:numPr>
                    <w:wordWrap/>
                    <w:autoSpaceDE/>
                    <w:autoSpaceDN/>
                    <w:spacing w:line="270" w:lineRule="atLeast"/>
                    <w:ind w:left="0"/>
                    <w:jc w:val="left"/>
                    <w:rPr>
                      <w:rFonts w:asciiTheme="majorHAnsi" w:eastAsiaTheme="majorHAnsi" w:hAnsiTheme="majorHAnsi" w:cs="굴림"/>
                      <w:color w:val="333333"/>
                      <w:kern w:val="0"/>
                      <w:sz w:val="18"/>
                      <w:szCs w:val="18"/>
                    </w:rPr>
                  </w:pPr>
                  <w:r w:rsidRPr="008C2CB9">
                    <w:rPr>
                      <w:rFonts w:asciiTheme="majorHAnsi" w:eastAsiaTheme="majorHAnsi" w:hAnsiTheme="majorHAnsi" w:cs="굴림" w:hint="eastAsia"/>
                      <w:color w:val="333333"/>
                      <w:kern w:val="0"/>
                      <w:sz w:val="18"/>
                      <w:szCs w:val="18"/>
                    </w:rPr>
                    <w:t>거주자의 직계비속으로서 만 20세 이하(1999.1.1 이후 출생)</w:t>
                  </w:r>
                </w:p>
                <w:p w:rsidR="008C2CB9" w:rsidRPr="008C2CB9" w:rsidRDefault="008C2CB9" w:rsidP="00A059C4">
                  <w:pPr>
                    <w:widowControl/>
                    <w:numPr>
                      <w:ilvl w:val="1"/>
                      <w:numId w:val="12"/>
                    </w:numPr>
                    <w:wordWrap/>
                    <w:autoSpaceDE/>
                    <w:autoSpaceDN/>
                    <w:spacing w:line="225" w:lineRule="atLeast"/>
                    <w:ind w:left="0"/>
                    <w:jc w:val="left"/>
                    <w:rPr>
                      <w:rFonts w:asciiTheme="majorHAnsi" w:eastAsiaTheme="majorHAnsi" w:hAnsiTheme="majorHAnsi" w:cs="굴림"/>
                      <w:color w:val="333333"/>
                      <w:kern w:val="0"/>
                      <w:sz w:val="18"/>
                      <w:szCs w:val="18"/>
                    </w:rPr>
                  </w:pPr>
                  <w:r w:rsidRPr="008C2CB9">
                    <w:rPr>
                      <w:rFonts w:asciiTheme="majorHAnsi" w:eastAsiaTheme="majorHAnsi" w:hAnsiTheme="majorHAnsi" w:cs="굴림" w:hint="eastAsia"/>
                      <w:color w:val="333333"/>
                      <w:kern w:val="0"/>
                      <w:sz w:val="18"/>
                      <w:szCs w:val="18"/>
                    </w:rPr>
                    <w:t>거주자의 직계비속</w:t>
                  </w:r>
                </w:p>
                <w:p w:rsidR="008C2CB9" w:rsidRPr="008C2CB9" w:rsidRDefault="008C2CB9" w:rsidP="00A059C4">
                  <w:pPr>
                    <w:widowControl/>
                    <w:numPr>
                      <w:ilvl w:val="1"/>
                      <w:numId w:val="12"/>
                    </w:numPr>
                    <w:wordWrap/>
                    <w:autoSpaceDE/>
                    <w:autoSpaceDN/>
                    <w:spacing w:line="225" w:lineRule="atLeast"/>
                    <w:ind w:left="0"/>
                    <w:jc w:val="left"/>
                    <w:rPr>
                      <w:rFonts w:asciiTheme="majorHAnsi" w:eastAsiaTheme="majorHAnsi" w:hAnsiTheme="majorHAnsi" w:cs="굴림"/>
                      <w:color w:val="333333"/>
                      <w:kern w:val="0"/>
                      <w:sz w:val="18"/>
                      <w:szCs w:val="18"/>
                    </w:rPr>
                  </w:pPr>
                  <w:r w:rsidRPr="008C2CB9">
                    <w:rPr>
                      <w:rFonts w:asciiTheme="majorHAnsi" w:eastAsiaTheme="majorHAnsi" w:hAnsiTheme="majorHAnsi" w:cs="굴림" w:hint="eastAsia"/>
                      <w:color w:val="333333"/>
                      <w:kern w:val="0"/>
                      <w:sz w:val="18"/>
                      <w:szCs w:val="18"/>
                    </w:rPr>
                    <w:t>거주자의 배우자가 재혼한 경우 당해 배우자가 종전의 배우자와의</w:t>
                  </w:r>
                  <w:r w:rsidRPr="008C2CB9">
                    <w:rPr>
                      <w:rFonts w:asciiTheme="majorHAnsi" w:eastAsiaTheme="majorHAnsi" w:hAnsiTheme="majorHAnsi" w:cs="굴림" w:hint="eastAsia"/>
                      <w:color w:val="333333"/>
                      <w:kern w:val="0"/>
                      <w:sz w:val="18"/>
                      <w:szCs w:val="18"/>
                    </w:rPr>
                    <w:br/>
                    <w:t>혼인(사실혼 제외)중에 출산한 자</w:t>
                  </w:r>
                </w:p>
                <w:p w:rsidR="008C2CB9" w:rsidRPr="008C2CB9" w:rsidRDefault="008C2CB9" w:rsidP="008C2CB9">
                  <w:pPr>
                    <w:widowControl/>
                    <w:wordWrap/>
                    <w:autoSpaceDE/>
                    <w:autoSpaceDN/>
                    <w:spacing w:line="270" w:lineRule="atLeast"/>
                    <w:jc w:val="left"/>
                    <w:rPr>
                      <w:rFonts w:asciiTheme="majorHAnsi" w:eastAsiaTheme="majorHAnsi" w:hAnsiTheme="majorHAnsi" w:cs="굴림"/>
                      <w:color w:val="D00000"/>
                      <w:kern w:val="0"/>
                      <w:sz w:val="14"/>
                      <w:szCs w:val="14"/>
                    </w:rPr>
                  </w:pPr>
                  <w:r w:rsidRPr="008C2CB9">
                    <w:rPr>
                      <w:rFonts w:asciiTheme="majorHAnsi" w:eastAsiaTheme="majorHAnsi" w:hAnsiTheme="majorHAnsi" w:cs="굴림" w:hint="eastAsia"/>
                      <w:color w:val="D00000"/>
                      <w:kern w:val="0"/>
                      <w:sz w:val="14"/>
                      <w:szCs w:val="14"/>
                    </w:rPr>
                    <w:t>* 해당 직계비속과 그 배우자가 모두 장애인에 해당하는 경우 그 배우자를 포함</w:t>
                  </w:r>
                </w:p>
                <w:p w:rsidR="008C2CB9" w:rsidRPr="00615533" w:rsidRDefault="008C2CB9" w:rsidP="00A059C4">
                  <w:pPr>
                    <w:widowControl/>
                    <w:numPr>
                      <w:ilvl w:val="0"/>
                      <w:numId w:val="12"/>
                    </w:numPr>
                    <w:wordWrap/>
                    <w:autoSpaceDE/>
                    <w:autoSpaceDN/>
                    <w:spacing w:line="270" w:lineRule="atLeast"/>
                    <w:ind w:left="0"/>
                    <w:jc w:val="left"/>
                    <w:rPr>
                      <w:rFonts w:asciiTheme="majorHAnsi" w:eastAsiaTheme="majorHAnsi" w:hAnsiTheme="majorHAnsi" w:cs="굴림"/>
                      <w:color w:val="333333"/>
                      <w:kern w:val="0"/>
                      <w:sz w:val="18"/>
                      <w:szCs w:val="18"/>
                    </w:rPr>
                  </w:pPr>
                  <w:r w:rsidRPr="008C2CB9">
                    <w:rPr>
                      <w:rFonts w:asciiTheme="majorHAnsi" w:eastAsiaTheme="majorHAnsi" w:hAnsiTheme="majorHAnsi" w:cs="굴림" w:hint="eastAsia"/>
                      <w:color w:val="333333"/>
                      <w:kern w:val="0"/>
                      <w:sz w:val="18"/>
                      <w:szCs w:val="18"/>
                    </w:rPr>
                    <w:t>민법 또는 입양특례법에 따라 입양한 양자 및 사실상 입양상태에</w:t>
                  </w:r>
                  <w:r w:rsidRPr="008C2CB9">
                    <w:rPr>
                      <w:rFonts w:asciiTheme="majorHAnsi" w:eastAsiaTheme="majorHAnsi" w:hAnsiTheme="majorHAnsi" w:cs="굴림" w:hint="eastAsia"/>
                      <w:color w:val="333333"/>
                      <w:kern w:val="0"/>
                      <w:sz w:val="18"/>
                      <w:szCs w:val="18"/>
                    </w:rPr>
                    <w:br/>
                    <w:t>있는 사람으로서 거주자와 생계를 같이 하는 사람(만 20세 이하)</w:t>
                  </w:r>
                </w:p>
              </w:tc>
            </w:tr>
            <w:tr w:rsidR="008C2CB9" w:rsidRPr="008C2CB9" w:rsidTr="006D355F">
              <w:tc>
                <w:tcPr>
                  <w:tcW w:w="1129" w:type="dxa"/>
                  <w:vMerge/>
                  <w:shd w:val="clear" w:color="auto" w:fill="C6D9F1" w:themeFill="text2" w:themeFillTint="33"/>
                </w:tcPr>
                <w:p w:rsidR="008C2CB9" w:rsidRPr="008C2CB9" w:rsidRDefault="008C2CB9" w:rsidP="006D355F">
                  <w:pPr>
                    <w:rPr>
                      <w:rFonts w:asciiTheme="majorHAnsi" w:eastAsiaTheme="majorHAnsi" w:hAnsiTheme="majorHAnsi"/>
                      <w:sz w:val="18"/>
                      <w:szCs w:val="18"/>
                    </w:rPr>
                  </w:pPr>
                </w:p>
              </w:tc>
              <w:tc>
                <w:tcPr>
                  <w:tcW w:w="851" w:type="dxa"/>
                  <w:vMerge/>
                  <w:shd w:val="clear" w:color="auto" w:fill="C6D9F1" w:themeFill="text2" w:themeFillTint="33"/>
                  <w:vAlign w:val="center"/>
                </w:tcPr>
                <w:p w:rsidR="008C2CB9" w:rsidRPr="008C2CB9" w:rsidRDefault="008C2CB9" w:rsidP="006D355F">
                  <w:pPr>
                    <w:jc w:val="center"/>
                    <w:rPr>
                      <w:rFonts w:asciiTheme="majorHAnsi" w:eastAsiaTheme="majorHAnsi" w:hAnsiTheme="majorHAnsi"/>
                      <w:sz w:val="18"/>
                      <w:szCs w:val="18"/>
                    </w:rPr>
                  </w:pPr>
                </w:p>
              </w:tc>
              <w:tc>
                <w:tcPr>
                  <w:tcW w:w="992" w:type="dxa"/>
                  <w:shd w:val="clear" w:color="auto" w:fill="C6D9F1" w:themeFill="text2" w:themeFillTint="33"/>
                  <w:vAlign w:val="center"/>
                </w:tcPr>
                <w:p w:rsidR="008C2CB9" w:rsidRPr="008C2CB9" w:rsidRDefault="008C2CB9" w:rsidP="006D355F">
                  <w:pPr>
                    <w:jc w:val="center"/>
                    <w:rPr>
                      <w:rFonts w:asciiTheme="majorHAnsi" w:eastAsiaTheme="majorHAnsi" w:hAnsiTheme="majorHAnsi"/>
                      <w:sz w:val="18"/>
                      <w:szCs w:val="18"/>
                    </w:rPr>
                  </w:pPr>
                  <w:r w:rsidRPr="008C2CB9">
                    <w:rPr>
                      <w:rFonts w:asciiTheme="majorHAnsi" w:eastAsiaTheme="majorHAnsi" w:hAnsiTheme="majorHAnsi" w:hint="eastAsia"/>
                      <w:sz w:val="18"/>
                      <w:szCs w:val="18"/>
                    </w:rPr>
                    <w:t xml:space="preserve">그 외 </w:t>
                  </w:r>
                </w:p>
                <w:p w:rsidR="008C2CB9" w:rsidRPr="008C2CB9" w:rsidRDefault="008C2CB9" w:rsidP="006D355F">
                  <w:pPr>
                    <w:jc w:val="center"/>
                    <w:rPr>
                      <w:rFonts w:asciiTheme="majorHAnsi" w:eastAsiaTheme="majorHAnsi" w:hAnsiTheme="majorHAnsi"/>
                      <w:sz w:val="18"/>
                      <w:szCs w:val="18"/>
                    </w:rPr>
                  </w:pPr>
                  <w:r w:rsidRPr="008C2CB9">
                    <w:rPr>
                      <w:rFonts w:asciiTheme="majorHAnsi" w:eastAsiaTheme="majorHAnsi" w:hAnsiTheme="majorHAnsi" w:hint="eastAsia"/>
                      <w:sz w:val="18"/>
                      <w:szCs w:val="18"/>
                    </w:rPr>
                    <w:t>직계비속</w:t>
                  </w:r>
                </w:p>
              </w:tc>
              <w:tc>
                <w:tcPr>
                  <w:tcW w:w="6741" w:type="dxa"/>
                  <w:vMerge/>
                </w:tcPr>
                <w:p w:rsidR="008C2CB9" w:rsidRPr="008C2CB9" w:rsidRDefault="008C2CB9" w:rsidP="006D355F">
                  <w:pPr>
                    <w:rPr>
                      <w:rFonts w:asciiTheme="majorHAnsi" w:eastAsiaTheme="majorHAnsi" w:hAnsiTheme="majorHAnsi"/>
                      <w:sz w:val="18"/>
                      <w:szCs w:val="18"/>
                    </w:rPr>
                  </w:pPr>
                </w:p>
              </w:tc>
            </w:tr>
            <w:tr w:rsidR="008C2CB9" w:rsidRPr="008C2CB9" w:rsidTr="006D355F">
              <w:tc>
                <w:tcPr>
                  <w:tcW w:w="1129" w:type="dxa"/>
                  <w:vMerge/>
                  <w:shd w:val="clear" w:color="auto" w:fill="C6D9F1" w:themeFill="text2" w:themeFillTint="33"/>
                </w:tcPr>
                <w:p w:rsidR="008C2CB9" w:rsidRPr="008C2CB9" w:rsidRDefault="008C2CB9" w:rsidP="006D355F">
                  <w:pPr>
                    <w:rPr>
                      <w:rFonts w:asciiTheme="majorHAnsi" w:eastAsiaTheme="majorHAnsi" w:hAnsiTheme="majorHAnsi"/>
                      <w:sz w:val="18"/>
                      <w:szCs w:val="18"/>
                    </w:rPr>
                  </w:pPr>
                </w:p>
              </w:tc>
              <w:tc>
                <w:tcPr>
                  <w:tcW w:w="1843" w:type="dxa"/>
                  <w:gridSpan w:val="2"/>
                  <w:shd w:val="clear" w:color="auto" w:fill="C6D9F1" w:themeFill="text2" w:themeFillTint="33"/>
                  <w:vAlign w:val="center"/>
                </w:tcPr>
                <w:p w:rsidR="008C2CB9" w:rsidRPr="008C2CB9" w:rsidRDefault="008C2CB9" w:rsidP="006D355F">
                  <w:pPr>
                    <w:jc w:val="center"/>
                    <w:rPr>
                      <w:rFonts w:asciiTheme="majorHAnsi" w:eastAsiaTheme="majorHAnsi" w:hAnsiTheme="majorHAnsi"/>
                      <w:sz w:val="18"/>
                      <w:szCs w:val="18"/>
                    </w:rPr>
                  </w:pPr>
                  <w:r w:rsidRPr="008C2CB9">
                    <w:rPr>
                      <w:rFonts w:asciiTheme="majorHAnsi" w:eastAsiaTheme="majorHAnsi" w:hAnsiTheme="majorHAnsi" w:hint="eastAsia"/>
                      <w:sz w:val="18"/>
                      <w:szCs w:val="18"/>
                    </w:rPr>
                    <w:t>형제자매</w:t>
                  </w:r>
                </w:p>
              </w:tc>
              <w:tc>
                <w:tcPr>
                  <w:tcW w:w="6741" w:type="dxa"/>
                </w:tcPr>
                <w:p w:rsidR="008C2CB9" w:rsidRPr="008C2CB9" w:rsidRDefault="008C2CB9" w:rsidP="008C2CB9">
                  <w:pPr>
                    <w:pStyle w:val="w2textbox"/>
                    <w:spacing w:before="0" w:beforeAutospacing="0" w:after="0" w:afterAutospacing="0" w:line="270" w:lineRule="atLeast"/>
                    <w:rPr>
                      <w:rFonts w:asciiTheme="majorHAnsi" w:eastAsiaTheme="majorHAnsi" w:hAnsiTheme="majorHAnsi"/>
                      <w:color w:val="333333"/>
                      <w:sz w:val="18"/>
                      <w:szCs w:val="18"/>
                    </w:rPr>
                  </w:pPr>
                  <w:r w:rsidRPr="008C2CB9">
                    <w:rPr>
                      <w:rFonts w:asciiTheme="majorHAnsi" w:eastAsiaTheme="majorHAnsi" w:hAnsiTheme="majorHAnsi" w:hint="eastAsia"/>
                      <w:color w:val="333333"/>
                      <w:sz w:val="18"/>
                      <w:szCs w:val="18"/>
                    </w:rPr>
                    <w:t>거주자(배우자 포함)의 형제자매로서 만 20세이하(1999.1.1 이후 출생) 또는</w:t>
                  </w:r>
                  <w:r w:rsidRPr="008C2CB9">
                    <w:rPr>
                      <w:rFonts w:asciiTheme="majorHAnsi" w:eastAsiaTheme="majorHAnsi" w:hAnsiTheme="majorHAnsi" w:hint="eastAsia"/>
                      <w:color w:val="333333"/>
                      <w:sz w:val="18"/>
                      <w:szCs w:val="18"/>
                    </w:rPr>
                    <w:br/>
                    <w:t>만 60세 이상(1959.12.31 이전 출생)인 사람</w:t>
                  </w:r>
                </w:p>
                <w:p w:rsidR="008C2CB9" w:rsidRPr="008C2CB9" w:rsidRDefault="008C2CB9" w:rsidP="008C2CB9">
                  <w:pPr>
                    <w:pStyle w:val="w2textbox"/>
                    <w:spacing w:before="0" w:beforeAutospacing="0" w:after="0" w:afterAutospacing="0" w:line="270" w:lineRule="atLeast"/>
                    <w:rPr>
                      <w:rFonts w:asciiTheme="majorHAnsi" w:eastAsiaTheme="majorHAnsi" w:hAnsiTheme="majorHAnsi"/>
                      <w:color w:val="D00000"/>
                      <w:sz w:val="14"/>
                      <w:szCs w:val="14"/>
                    </w:rPr>
                  </w:pPr>
                  <w:r w:rsidRPr="008C2CB9">
                    <w:rPr>
                      <w:rFonts w:asciiTheme="majorHAnsi" w:eastAsiaTheme="majorHAnsi" w:hAnsiTheme="majorHAnsi" w:hint="eastAsia"/>
                      <w:color w:val="D00000"/>
                      <w:sz w:val="14"/>
                      <w:szCs w:val="14"/>
                    </w:rPr>
                    <w:t>* 형제자매의 배우자는 공제대상에 해당하지 아니함</w:t>
                  </w:r>
                </w:p>
              </w:tc>
            </w:tr>
            <w:tr w:rsidR="008C2CB9" w:rsidRPr="008C2CB9" w:rsidTr="00615533">
              <w:trPr>
                <w:trHeight w:val="698"/>
              </w:trPr>
              <w:tc>
                <w:tcPr>
                  <w:tcW w:w="1129" w:type="dxa"/>
                  <w:vMerge/>
                  <w:shd w:val="clear" w:color="auto" w:fill="C6D9F1" w:themeFill="text2" w:themeFillTint="33"/>
                </w:tcPr>
                <w:p w:rsidR="008C2CB9" w:rsidRPr="008C2CB9" w:rsidRDefault="008C2CB9" w:rsidP="006D355F">
                  <w:pPr>
                    <w:rPr>
                      <w:rFonts w:asciiTheme="majorHAnsi" w:eastAsiaTheme="majorHAnsi" w:hAnsiTheme="majorHAnsi"/>
                      <w:sz w:val="18"/>
                      <w:szCs w:val="18"/>
                    </w:rPr>
                  </w:pPr>
                </w:p>
              </w:tc>
              <w:tc>
                <w:tcPr>
                  <w:tcW w:w="1843" w:type="dxa"/>
                  <w:gridSpan w:val="2"/>
                  <w:shd w:val="clear" w:color="auto" w:fill="C6D9F1" w:themeFill="text2" w:themeFillTint="33"/>
                  <w:vAlign w:val="center"/>
                </w:tcPr>
                <w:p w:rsidR="008C2CB9" w:rsidRPr="008C2CB9" w:rsidRDefault="008C2CB9" w:rsidP="006D355F">
                  <w:pPr>
                    <w:jc w:val="center"/>
                    <w:rPr>
                      <w:rFonts w:asciiTheme="majorHAnsi" w:eastAsiaTheme="majorHAnsi" w:hAnsiTheme="majorHAnsi"/>
                      <w:sz w:val="18"/>
                      <w:szCs w:val="18"/>
                    </w:rPr>
                  </w:pPr>
                  <w:r w:rsidRPr="008C2CB9">
                    <w:rPr>
                      <w:rFonts w:asciiTheme="majorHAnsi" w:eastAsiaTheme="majorHAnsi" w:hAnsiTheme="majorHAnsi" w:hint="eastAsia"/>
                      <w:sz w:val="18"/>
                      <w:szCs w:val="18"/>
                    </w:rPr>
                    <w:t>수급자</w:t>
                  </w:r>
                </w:p>
              </w:tc>
              <w:tc>
                <w:tcPr>
                  <w:tcW w:w="6741" w:type="dxa"/>
                  <w:vAlign w:val="center"/>
                </w:tcPr>
                <w:p w:rsidR="008C2CB9" w:rsidRPr="008C2CB9" w:rsidRDefault="008C2CB9" w:rsidP="00615533">
                  <w:pPr>
                    <w:rPr>
                      <w:rFonts w:asciiTheme="majorHAnsi" w:eastAsiaTheme="majorHAnsi" w:hAnsiTheme="majorHAnsi"/>
                      <w:sz w:val="18"/>
                      <w:szCs w:val="18"/>
                    </w:rPr>
                  </w:pPr>
                  <w:r w:rsidRPr="008C2CB9">
                    <w:rPr>
                      <w:rFonts w:asciiTheme="majorHAnsi" w:eastAsiaTheme="majorHAnsi" w:hAnsiTheme="majorHAnsi" w:hint="eastAsia"/>
                      <w:color w:val="333333"/>
                      <w:sz w:val="18"/>
                      <w:szCs w:val="18"/>
                    </w:rPr>
                    <w:t>국민기초생활 보장법 제2조 제2호의 수급자</w:t>
                  </w:r>
                </w:p>
              </w:tc>
            </w:tr>
            <w:tr w:rsidR="008C2CB9" w:rsidRPr="008C2CB9" w:rsidTr="008C2CB9">
              <w:tc>
                <w:tcPr>
                  <w:tcW w:w="1129" w:type="dxa"/>
                  <w:vMerge/>
                  <w:shd w:val="clear" w:color="auto" w:fill="C6D9F1" w:themeFill="text2" w:themeFillTint="33"/>
                </w:tcPr>
                <w:p w:rsidR="008C2CB9" w:rsidRPr="008C2CB9" w:rsidRDefault="008C2CB9" w:rsidP="006D355F">
                  <w:pPr>
                    <w:rPr>
                      <w:rFonts w:asciiTheme="majorHAnsi" w:eastAsiaTheme="majorHAnsi" w:hAnsiTheme="majorHAnsi"/>
                      <w:sz w:val="18"/>
                      <w:szCs w:val="18"/>
                    </w:rPr>
                  </w:pPr>
                </w:p>
              </w:tc>
              <w:tc>
                <w:tcPr>
                  <w:tcW w:w="1843" w:type="dxa"/>
                  <w:gridSpan w:val="2"/>
                  <w:shd w:val="clear" w:color="auto" w:fill="C6D9F1" w:themeFill="text2" w:themeFillTint="33"/>
                  <w:vAlign w:val="center"/>
                </w:tcPr>
                <w:p w:rsidR="008C2CB9" w:rsidRPr="008C2CB9" w:rsidRDefault="008C2CB9" w:rsidP="008958D8">
                  <w:pPr>
                    <w:jc w:val="center"/>
                    <w:rPr>
                      <w:rFonts w:asciiTheme="majorHAnsi" w:eastAsiaTheme="majorHAnsi" w:hAnsiTheme="majorHAnsi"/>
                      <w:sz w:val="18"/>
                      <w:szCs w:val="18"/>
                    </w:rPr>
                  </w:pPr>
                  <w:r w:rsidRPr="008C2CB9">
                    <w:rPr>
                      <w:rFonts w:asciiTheme="majorHAnsi" w:eastAsiaTheme="majorHAnsi" w:hAnsiTheme="majorHAnsi" w:hint="eastAsia"/>
                      <w:sz w:val="18"/>
                      <w:szCs w:val="18"/>
                    </w:rPr>
                    <w:t>위탁아동</w:t>
                  </w:r>
                </w:p>
              </w:tc>
              <w:tc>
                <w:tcPr>
                  <w:tcW w:w="6741" w:type="dxa"/>
                </w:tcPr>
                <w:p w:rsidR="008C2CB9" w:rsidRPr="008C2CB9" w:rsidRDefault="008C2CB9" w:rsidP="008C2CB9">
                  <w:pPr>
                    <w:pStyle w:val="w2textbox"/>
                    <w:spacing w:before="0" w:beforeAutospacing="0" w:after="0" w:afterAutospacing="0" w:line="270" w:lineRule="atLeast"/>
                    <w:rPr>
                      <w:rFonts w:asciiTheme="majorHAnsi" w:eastAsiaTheme="majorHAnsi" w:hAnsiTheme="majorHAnsi"/>
                      <w:color w:val="333333"/>
                      <w:sz w:val="18"/>
                      <w:szCs w:val="18"/>
                    </w:rPr>
                  </w:pPr>
                  <w:r w:rsidRPr="008C2CB9">
                    <w:rPr>
                      <w:rFonts w:asciiTheme="majorHAnsi" w:eastAsiaTheme="majorHAnsi" w:hAnsiTheme="majorHAnsi" w:hint="eastAsia"/>
                      <w:color w:val="333333"/>
                      <w:sz w:val="18"/>
                      <w:szCs w:val="18"/>
                    </w:rPr>
                    <w:t>아동복지법에 따른 가정위탁을 받아 양육하는 아동으로서 해당 과세기간에 6개월 이상직접 양육한 위탁아동</w:t>
                  </w:r>
                </w:p>
                <w:p w:rsidR="008C2CB9" w:rsidRPr="008C2CB9" w:rsidRDefault="008C2CB9" w:rsidP="008C2CB9">
                  <w:pPr>
                    <w:pStyle w:val="w2textbox"/>
                    <w:spacing w:before="0" w:beforeAutospacing="0" w:after="0" w:afterAutospacing="0" w:line="270" w:lineRule="atLeast"/>
                    <w:rPr>
                      <w:rFonts w:asciiTheme="majorHAnsi" w:eastAsiaTheme="majorHAnsi" w:hAnsiTheme="majorHAnsi"/>
                      <w:color w:val="D00000"/>
                      <w:sz w:val="14"/>
                      <w:szCs w:val="14"/>
                    </w:rPr>
                  </w:pPr>
                  <w:r w:rsidRPr="008C2CB9">
                    <w:rPr>
                      <w:rFonts w:asciiTheme="majorHAnsi" w:eastAsiaTheme="majorHAnsi" w:hAnsiTheme="majorHAnsi" w:hint="eastAsia"/>
                      <w:color w:val="D00000"/>
                      <w:sz w:val="14"/>
                      <w:szCs w:val="14"/>
                    </w:rPr>
                    <w:t>* 직전 과세기간에 소득공제를 받지 못한 경우에는 해당 위탁아동에 대한 직전  과세기간의 위탁 기간을 포함하여 계산</w:t>
                  </w:r>
                </w:p>
              </w:tc>
            </w:tr>
          </w:tbl>
          <w:p w:rsidR="008C2CB9" w:rsidRDefault="008C2CB9" w:rsidP="008C2CB9">
            <w:pPr>
              <w:rPr>
                <w:rFonts w:asciiTheme="majorHAnsi" w:eastAsiaTheme="majorHAnsi" w:hAnsiTheme="majorHAnsi"/>
                <w:sz w:val="18"/>
                <w:szCs w:val="18"/>
              </w:rPr>
            </w:pPr>
          </w:p>
          <w:p w:rsidR="007B5BA5" w:rsidRDefault="007B5BA5" w:rsidP="008C2CB9">
            <w:pPr>
              <w:rPr>
                <w:rFonts w:asciiTheme="majorHAnsi" w:eastAsiaTheme="majorHAnsi" w:hAnsiTheme="majorHAnsi"/>
                <w:sz w:val="18"/>
                <w:szCs w:val="18"/>
              </w:rPr>
            </w:pPr>
          </w:p>
          <w:p w:rsidR="007B5BA5" w:rsidRDefault="007B5BA5" w:rsidP="008C2CB9">
            <w:pPr>
              <w:rPr>
                <w:rFonts w:asciiTheme="majorHAnsi" w:eastAsiaTheme="majorHAnsi" w:hAnsiTheme="majorHAnsi"/>
                <w:sz w:val="18"/>
                <w:szCs w:val="18"/>
              </w:rPr>
            </w:pPr>
          </w:p>
          <w:p w:rsidR="007B5BA5" w:rsidRDefault="007B5BA5" w:rsidP="008C2CB9">
            <w:pPr>
              <w:rPr>
                <w:rFonts w:asciiTheme="majorHAnsi" w:eastAsiaTheme="majorHAnsi" w:hAnsiTheme="majorHAnsi"/>
                <w:sz w:val="18"/>
                <w:szCs w:val="18"/>
              </w:rPr>
            </w:pPr>
          </w:p>
          <w:p w:rsidR="007B5BA5" w:rsidRDefault="007B5BA5" w:rsidP="008C2CB9">
            <w:pPr>
              <w:rPr>
                <w:rFonts w:asciiTheme="majorHAnsi" w:eastAsiaTheme="majorHAnsi" w:hAnsiTheme="majorHAnsi"/>
                <w:sz w:val="18"/>
                <w:szCs w:val="18"/>
              </w:rPr>
            </w:pPr>
          </w:p>
          <w:p w:rsidR="007B5BA5" w:rsidRDefault="007B5BA5" w:rsidP="008C2CB9">
            <w:pPr>
              <w:rPr>
                <w:rFonts w:asciiTheme="majorHAnsi" w:eastAsiaTheme="majorHAnsi" w:hAnsiTheme="majorHAnsi"/>
                <w:sz w:val="18"/>
                <w:szCs w:val="18"/>
              </w:rPr>
            </w:pPr>
          </w:p>
          <w:p w:rsidR="007B5BA5" w:rsidRDefault="007B5BA5" w:rsidP="008C2CB9">
            <w:pPr>
              <w:rPr>
                <w:rFonts w:asciiTheme="majorHAnsi" w:eastAsiaTheme="majorHAnsi" w:hAnsiTheme="majorHAnsi"/>
                <w:sz w:val="18"/>
                <w:szCs w:val="18"/>
              </w:rPr>
            </w:pPr>
          </w:p>
          <w:p w:rsidR="00DD0B0A" w:rsidRDefault="00DD0B0A" w:rsidP="008C2CB9">
            <w:pPr>
              <w:rPr>
                <w:rFonts w:asciiTheme="majorHAnsi" w:eastAsiaTheme="majorHAnsi" w:hAnsiTheme="majorHAnsi"/>
                <w:sz w:val="18"/>
                <w:szCs w:val="18"/>
              </w:rPr>
            </w:pPr>
          </w:p>
          <w:p w:rsidR="00DD0B0A" w:rsidRDefault="00DD0B0A" w:rsidP="008C2CB9">
            <w:pPr>
              <w:rPr>
                <w:rFonts w:asciiTheme="majorHAnsi" w:eastAsiaTheme="majorHAnsi" w:hAnsiTheme="majorHAnsi"/>
                <w:sz w:val="18"/>
                <w:szCs w:val="18"/>
              </w:rPr>
            </w:pPr>
          </w:p>
          <w:p w:rsidR="007B5BA5" w:rsidRDefault="007B5BA5" w:rsidP="00A059C4">
            <w:pPr>
              <w:pStyle w:val="a9"/>
              <w:numPr>
                <w:ilvl w:val="2"/>
                <w:numId w:val="8"/>
              </w:numPr>
              <w:ind w:leftChars="0"/>
              <w:rPr>
                <w:sz w:val="18"/>
                <w:szCs w:val="18"/>
              </w:rPr>
            </w:pPr>
            <w:r>
              <w:rPr>
                <w:rFonts w:hint="eastAsia"/>
                <w:sz w:val="18"/>
                <w:szCs w:val="18"/>
              </w:rPr>
              <w:lastRenderedPageBreak/>
              <w:t>추가공제</w:t>
            </w:r>
          </w:p>
          <w:p w:rsidR="008C2CB9" w:rsidRDefault="008C2CB9" w:rsidP="008C2CB9">
            <w:pPr>
              <w:rPr>
                <w:sz w:val="18"/>
                <w:szCs w:val="18"/>
              </w:rPr>
            </w:pPr>
          </w:p>
          <w:tbl>
            <w:tblPr>
              <w:tblStyle w:val="a5"/>
              <w:tblW w:w="0" w:type="auto"/>
              <w:tblLook w:val="04A0" w:firstRow="1" w:lastRow="0" w:firstColumn="1" w:lastColumn="0" w:noHBand="0" w:noVBand="1"/>
            </w:tblPr>
            <w:tblGrid>
              <w:gridCol w:w="2263"/>
              <w:gridCol w:w="7450"/>
            </w:tblGrid>
            <w:tr w:rsidR="007B5BA5" w:rsidRPr="007B5BA5" w:rsidTr="007B5BA5">
              <w:trPr>
                <w:trHeight w:val="557"/>
              </w:trPr>
              <w:tc>
                <w:tcPr>
                  <w:tcW w:w="2263" w:type="dxa"/>
                  <w:shd w:val="clear" w:color="auto" w:fill="C6D9F1" w:themeFill="text2" w:themeFillTint="33"/>
                  <w:vAlign w:val="center"/>
                </w:tcPr>
                <w:p w:rsidR="007B5BA5" w:rsidRPr="007B5BA5" w:rsidRDefault="007B5BA5" w:rsidP="006D355F">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입력할 항목</w:t>
                  </w:r>
                </w:p>
              </w:tc>
              <w:tc>
                <w:tcPr>
                  <w:tcW w:w="7450" w:type="dxa"/>
                  <w:shd w:val="clear" w:color="auto" w:fill="C6D9F1" w:themeFill="text2" w:themeFillTint="33"/>
                  <w:vAlign w:val="center"/>
                </w:tcPr>
                <w:p w:rsidR="007B5BA5" w:rsidRPr="007B5BA5" w:rsidRDefault="007B5BA5" w:rsidP="006D355F">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항목별 요약설명 및 공제요건</w:t>
                  </w:r>
                </w:p>
              </w:tc>
            </w:tr>
            <w:tr w:rsidR="007B5BA5" w:rsidRPr="008C2CB9" w:rsidTr="00615533">
              <w:trPr>
                <w:trHeight w:val="503"/>
              </w:trPr>
              <w:tc>
                <w:tcPr>
                  <w:tcW w:w="2263" w:type="dxa"/>
                  <w:shd w:val="clear" w:color="auto" w:fill="C6D9F1" w:themeFill="text2" w:themeFillTint="33"/>
                  <w:vAlign w:val="center"/>
                </w:tcPr>
                <w:p w:rsidR="007B5BA5" w:rsidRPr="008C2CB9" w:rsidRDefault="007B5BA5" w:rsidP="006D355F">
                  <w:pPr>
                    <w:jc w:val="center"/>
                    <w:rPr>
                      <w:rFonts w:asciiTheme="majorHAnsi" w:eastAsiaTheme="majorHAnsi" w:hAnsiTheme="majorHAnsi"/>
                      <w:sz w:val="18"/>
                      <w:szCs w:val="18"/>
                    </w:rPr>
                  </w:pPr>
                  <w:r>
                    <w:rPr>
                      <w:rFonts w:asciiTheme="majorHAnsi" w:eastAsiaTheme="majorHAnsi" w:hAnsiTheme="majorHAnsi" w:hint="eastAsia"/>
                      <w:sz w:val="18"/>
                      <w:szCs w:val="18"/>
                    </w:rPr>
                    <w:t>경로우대공제</w:t>
                  </w:r>
                </w:p>
              </w:tc>
              <w:tc>
                <w:tcPr>
                  <w:tcW w:w="7450" w:type="dxa"/>
                  <w:vAlign w:val="center"/>
                </w:tcPr>
                <w:p w:rsidR="007B5BA5" w:rsidRPr="007B5BA5" w:rsidRDefault="007B5BA5" w:rsidP="00615533">
                  <w:pPr>
                    <w:rPr>
                      <w:rFonts w:asciiTheme="minorEastAsia" w:hAnsiTheme="minorEastAsia"/>
                      <w:sz w:val="18"/>
                      <w:szCs w:val="18"/>
                    </w:rPr>
                  </w:pPr>
                  <w:r w:rsidRPr="007B5BA5">
                    <w:rPr>
                      <w:rFonts w:asciiTheme="minorEastAsia" w:hAnsiTheme="minorEastAsia" w:hint="eastAsia"/>
                      <w:color w:val="333333"/>
                      <w:sz w:val="18"/>
                      <w:szCs w:val="18"/>
                    </w:rPr>
                    <w:t>기본공제대상자가 만 70세 이상(1949.12.31 이전 출생)인 경우 1명당 100만원 공제</w:t>
                  </w:r>
                </w:p>
              </w:tc>
            </w:tr>
            <w:tr w:rsidR="007B5BA5" w:rsidRPr="008C2CB9" w:rsidTr="007B5BA5">
              <w:tc>
                <w:tcPr>
                  <w:tcW w:w="2263" w:type="dxa"/>
                  <w:shd w:val="clear" w:color="auto" w:fill="C6D9F1" w:themeFill="text2" w:themeFillTint="33"/>
                  <w:vAlign w:val="center"/>
                </w:tcPr>
                <w:p w:rsidR="007B5BA5" w:rsidRPr="007B5BA5" w:rsidRDefault="007B5BA5" w:rsidP="006D355F">
                  <w:pPr>
                    <w:jc w:val="center"/>
                    <w:rPr>
                      <w:rFonts w:eastAsiaTheme="minorHAnsi"/>
                      <w:sz w:val="18"/>
                      <w:szCs w:val="18"/>
                    </w:rPr>
                  </w:pPr>
                  <w:r w:rsidRPr="007B5BA5">
                    <w:rPr>
                      <w:rFonts w:eastAsiaTheme="minorHAnsi" w:hint="eastAsia"/>
                      <w:sz w:val="18"/>
                      <w:szCs w:val="18"/>
                    </w:rPr>
                    <w:t>장애인공제</w:t>
                  </w:r>
                </w:p>
              </w:tc>
              <w:tc>
                <w:tcPr>
                  <w:tcW w:w="7450" w:type="dxa"/>
                </w:tcPr>
                <w:p w:rsidR="007B5BA5" w:rsidRPr="007B5BA5" w:rsidRDefault="007B5BA5" w:rsidP="007B5BA5">
                  <w:pPr>
                    <w:widowControl/>
                    <w:wordWrap/>
                    <w:autoSpaceDE/>
                    <w:autoSpaceDN/>
                    <w:spacing w:line="270" w:lineRule="atLeast"/>
                    <w:jc w:val="left"/>
                    <w:rPr>
                      <w:rFonts w:eastAsiaTheme="minorHAnsi" w:cs="굴림"/>
                      <w:color w:val="333333"/>
                      <w:kern w:val="0"/>
                      <w:sz w:val="18"/>
                      <w:szCs w:val="18"/>
                    </w:rPr>
                  </w:pPr>
                  <w:r w:rsidRPr="007B5BA5">
                    <w:rPr>
                      <w:rFonts w:eastAsiaTheme="minorHAnsi" w:cs="굴림" w:hint="eastAsia"/>
                      <w:color w:val="333333"/>
                      <w:kern w:val="0"/>
                      <w:sz w:val="18"/>
                      <w:szCs w:val="18"/>
                    </w:rPr>
                    <w:t>기본공제대상자 중 소득세법에 따른 장애인에 해당하는 경우 1명당 연 200만원 공제</w:t>
                  </w:r>
                </w:p>
                <w:p w:rsidR="007B5BA5" w:rsidRPr="007B5BA5" w:rsidRDefault="007B5BA5" w:rsidP="007B5BA5">
                  <w:pPr>
                    <w:widowControl/>
                    <w:wordWrap/>
                    <w:autoSpaceDE/>
                    <w:autoSpaceDN/>
                    <w:spacing w:line="270" w:lineRule="atLeast"/>
                    <w:jc w:val="left"/>
                    <w:rPr>
                      <w:rFonts w:eastAsiaTheme="minorHAnsi" w:cs="굴림"/>
                      <w:color w:val="D00000"/>
                      <w:kern w:val="0"/>
                      <w:sz w:val="14"/>
                      <w:szCs w:val="14"/>
                    </w:rPr>
                  </w:pPr>
                  <w:r w:rsidRPr="007B5BA5">
                    <w:rPr>
                      <w:rFonts w:eastAsiaTheme="minorHAnsi" w:cs="굴림" w:hint="eastAsia"/>
                      <w:color w:val="D00000"/>
                      <w:kern w:val="0"/>
                      <w:sz w:val="14"/>
                      <w:szCs w:val="14"/>
                    </w:rPr>
                    <w:t>* 소득세법에 따른 장애인의 범위</w:t>
                  </w:r>
                </w:p>
                <w:p w:rsidR="007B5BA5" w:rsidRPr="007B5BA5" w:rsidRDefault="007B5BA5" w:rsidP="00A059C4">
                  <w:pPr>
                    <w:widowControl/>
                    <w:numPr>
                      <w:ilvl w:val="0"/>
                      <w:numId w:val="13"/>
                    </w:numPr>
                    <w:wordWrap/>
                    <w:autoSpaceDE/>
                    <w:autoSpaceDN/>
                    <w:spacing w:line="270" w:lineRule="atLeast"/>
                    <w:ind w:left="0"/>
                    <w:jc w:val="left"/>
                    <w:rPr>
                      <w:rFonts w:eastAsiaTheme="minorHAnsi" w:cs="굴림"/>
                      <w:color w:val="333333"/>
                      <w:kern w:val="0"/>
                      <w:sz w:val="14"/>
                      <w:szCs w:val="14"/>
                    </w:rPr>
                  </w:pPr>
                  <w:r w:rsidRPr="007B5BA5">
                    <w:rPr>
                      <w:rFonts w:eastAsiaTheme="minorHAnsi" w:cs="굴림" w:hint="eastAsia"/>
                      <w:color w:val="333333"/>
                      <w:kern w:val="0"/>
                      <w:sz w:val="14"/>
                      <w:szCs w:val="14"/>
                    </w:rPr>
                    <w:t>① 장애인복지법에 따른 장애인 및 장애아동복지지원법 제21조 제①항에 따른 발달재활서비스를 지원받고 있는 장애아동</w:t>
                  </w:r>
                </w:p>
                <w:p w:rsidR="007B5BA5" w:rsidRPr="007B5BA5" w:rsidRDefault="007B5BA5" w:rsidP="00A059C4">
                  <w:pPr>
                    <w:widowControl/>
                    <w:numPr>
                      <w:ilvl w:val="0"/>
                      <w:numId w:val="13"/>
                    </w:numPr>
                    <w:wordWrap/>
                    <w:autoSpaceDE/>
                    <w:autoSpaceDN/>
                    <w:spacing w:line="270" w:lineRule="atLeast"/>
                    <w:ind w:left="0"/>
                    <w:jc w:val="left"/>
                    <w:rPr>
                      <w:rFonts w:eastAsiaTheme="minorHAnsi" w:cs="굴림"/>
                      <w:color w:val="333333"/>
                      <w:kern w:val="0"/>
                      <w:sz w:val="14"/>
                      <w:szCs w:val="14"/>
                    </w:rPr>
                  </w:pPr>
                  <w:r w:rsidRPr="007B5BA5">
                    <w:rPr>
                      <w:rFonts w:eastAsiaTheme="minorHAnsi" w:cs="굴림" w:hint="eastAsia"/>
                      <w:color w:val="333333"/>
                      <w:kern w:val="0"/>
                      <w:sz w:val="14"/>
                      <w:szCs w:val="14"/>
                    </w:rPr>
                    <w:t>② 국가유공자 등 예우 및 지원에 관한 법률에 의한 상이자 및 이와 유사한 자로서 근로능력이 없는 자</w:t>
                  </w:r>
                </w:p>
                <w:p w:rsidR="007B5BA5" w:rsidRPr="007B5BA5" w:rsidRDefault="007B5BA5" w:rsidP="00A059C4">
                  <w:pPr>
                    <w:widowControl/>
                    <w:numPr>
                      <w:ilvl w:val="0"/>
                      <w:numId w:val="13"/>
                    </w:numPr>
                    <w:wordWrap/>
                    <w:autoSpaceDE/>
                    <w:autoSpaceDN/>
                    <w:spacing w:line="270" w:lineRule="atLeast"/>
                    <w:ind w:left="0"/>
                    <w:jc w:val="left"/>
                    <w:rPr>
                      <w:rFonts w:eastAsiaTheme="minorHAnsi" w:cs="굴림"/>
                      <w:color w:val="333333"/>
                      <w:kern w:val="0"/>
                      <w:sz w:val="18"/>
                      <w:szCs w:val="18"/>
                    </w:rPr>
                  </w:pPr>
                  <w:r w:rsidRPr="007B5BA5">
                    <w:rPr>
                      <w:rFonts w:eastAsiaTheme="minorHAnsi" w:cs="굴림" w:hint="eastAsia"/>
                      <w:color w:val="333333"/>
                      <w:kern w:val="0"/>
                      <w:sz w:val="14"/>
                      <w:szCs w:val="14"/>
                    </w:rPr>
                    <w:t>③ ① 내지 ② 외에 항시 치료를 요하고 취학</w:t>
                  </w:r>
                  <w:r w:rsidRPr="007B5BA5">
                    <w:rPr>
                      <w:rFonts w:ascii="MS Gothic" w:eastAsia="MS Gothic" w:hAnsi="MS Gothic" w:cs="MS Gothic" w:hint="eastAsia"/>
                      <w:color w:val="333333"/>
                      <w:kern w:val="0"/>
                      <w:sz w:val="14"/>
                      <w:szCs w:val="14"/>
                    </w:rPr>
                    <w:t>․</w:t>
                  </w:r>
                  <w:r w:rsidRPr="007B5BA5">
                    <w:rPr>
                      <w:rFonts w:eastAsiaTheme="minorHAnsi" w:cs="돋움" w:hint="eastAsia"/>
                      <w:color w:val="333333"/>
                      <w:kern w:val="0"/>
                      <w:sz w:val="14"/>
                      <w:szCs w:val="14"/>
                    </w:rPr>
                    <w:t>취업이</w:t>
                  </w:r>
                  <w:r w:rsidRPr="007B5BA5">
                    <w:rPr>
                      <w:rFonts w:eastAsiaTheme="minorHAnsi" w:cs="굴림" w:hint="eastAsia"/>
                      <w:color w:val="333333"/>
                      <w:kern w:val="0"/>
                      <w:sz w:val="14"/>
                      <w:szCs w:val="14"/>
                    </w:rPr>
                    <w:t xml:space="preserve"> 곤란한 상태에 있는 경우로서 의료기관으로부터 장애인증명서를 발급받은 자</w:t>
                  </w:r>
                </w:p>
              </w:tc>
            </w:tr>
            <w:tr w:rsidR="007B5BA5" w:rsidRPr="008C2CB9" w:rsidTr="00615533">
              <w:trPr>
                <w:trHeight w:val="1303"/>
              </w:trPr>
              <w:tc>
                <w:tcPr>
                  <w:tcW w:w="2263" w:type="dxa"/>
                  <w:shd w:val="clear" w:color="auto" w:fill="C6D9F1" w:themeFill="text2" w:themeFillTint="33"/>
                  <w:vAlign w:val="center"/>
                </w:tcPr>
                <w:p w:rsidR="007B5BA5" w:rsidRPr="007B5BA5" w:rsidRDefault="007B5BA5" w:rsidP="006D355F">
                  <w:pPr>
                    <w:jc w:val="center"/>
                    <w:rPr>
                      <w:rFonts w:eastAsiaTheme="minorHAnsi"/>
                      <w:sz w:val="18"/>
                      <w:szCs w:val="18"/>
                    </w:rPr>
                  </w:pPr>
                  <w:r w:rsidRPr="007B5BA5">
                    <w:rPr>
                      <w:rFonts w:eastAsiaTheme="minorHAnsi" w:hint="eastAsia"/>
                      <w:sz w:val="18"/>
                      <w:szCs w:val="18"/>
                    </w:rPr>
                    <w:t>부녀자공제</w:t>
                  </w:r>
                </w:p>
              </w:tc>
              <w:tc>
                <w:tcPr>
                  <w:tcW w:w="7450" w:type="dxa"/>
                  <w:vAlign w:val="center"/>
                </w:tcPr>
                <w:p w:rsidR="007B5BA5" w:rsidRPr="007B5BA5" w:rsidRDefault="007B5BA5" w:rsidP="00615533">
                  <w:pPr>
                    <w:widowControl/>
                    <w:wordWrap/>
                    <w:autoSpaceDE/>
                    <w:autoSpaceDN/>
                    <w:spacing w:line="270" w:lineRule="atLeast"/>
                    <w:rPr>
                      <w:rFonts w:eastAsiaTheme="minorHAnsi" w:cs="굴림"/>
                      <w:color w:val="333333"/>
                      <w:kern w:val="0"/>
                      <w:sz w:val="18"/>
                      <w:szCs w:val="18"/>
                    </w:rPr>
                  </w:pPr>
                  <w:r w:rsidRPr="007B5BA5">
                    <w:rPr>
                      <w:rFonts w:eastAsiaTheme="minorHAnsi" w:cs="굴림" w:hint="eastAsia"/>
                      <w:color w:val="333333"/>
                      <w:kern w:val="0"/>
                      <w:sz w:val="18"/>
                      <w:szCs w:val="18"/>
                    </w:rPr>
                    <w:t>근로자 본인이 여성(해당 과세기간의 근로소득금액이 3천만원 이하자)인 경우로서 다음의 어느 하나에 해당하는 경우 연 50만원 공제</w:t>
                  </w:r>
                </w:p>
                <w:p w:rsidR="007B5BA5" w:rsidRPr="007B5BA5" w:rsidRDefault="007B5BA5" w:rsidP="00A059C4">
                  <w:pPr>
                    <w:widowControl/>
                    <w:numPr>
                      <w:ilvl w:val="0"/>
                      <w:numId w:val="14"/>
                    </w:numPr>
                    <w:wordWrap/>
                    <w:autoSpaceDE/>
                    <w:autoSpaceDN/>
                    <w:spacing w:line="270" w:lineRule="atLeast"/>
                    <w:ind w:left="0"/>
                    <w:rPr>
                      <w:rFonts w:eastAsiaTheme="minorHAnsi" w:cs="굴림"/>
                      <w:color w:val="333333"/>
                      <w:kern w:val="0"/>
                      <w:sz w:val="18"/>
                      <w:szCs w:val="18"/>
                    </w:rPr>
                  </w:pPr>
                  <w:r w:rsidRPr="007B5BA5">
                    <w:rPr>
                      <w:rFonts w:eastAsiaTheme="minorHAnsi" w:cs="굴림" w:hint="eastAsia"/>
                      <w:color w:val="333333"/>
                      <w:kern w:val="0"/>
                      <w:sz w:val="18"/>
                      <w:szCs w:val="18"/>
                    </w:rPr>
                    <w:t>① 배우자가 있는 여성 (남편의 소득유무와는 관계없음)</w:t>
                  </w:r>
                </w:p>
                <w:p w:rsidR="007B5BA5" w:rsidRPr="007B5BA5" w:rsidRDefault="007B5BA5" w:rsidP="00A059C4">
                  <w:pPr>
                    <w:widowControl/>
                    <w:numPr>
                      <w:ilvl w:val="0"/>
                      <w:numId w:val="14"/>
                    </w:numPr>
                    <w:wordWrap/>
                    <w:autoSpaceDE/>
                    <w:autoSpaceDN/>
                    <w:spacing w:line="270" w:lineRule="atLeast"/>
                    <w:ind w:left="0"/>
                    <w:rPr>
                      <w:rFonts w:eastAsiaTheme="minorHAnsi" w:cs="굴림"/>
                      <w:color w:val="333333"/>
                      <w:kern w:val="0"/>
                      <w:sz w:val="18"/>
                      <w:szCs w:val="18"/>
                    </w:rPr>
                  </w:pPr>
                  <w:r w:rsidRPr="007B5BA5">
                    <w:rPr>
                      <w:rFonts w:eastAsiaTheme="minorHAnsi" w:cs="굴림" w:hint="eastAsia"/>
                      <w:color w:val="333333"/>
                      <w:kern w:val="0"/>
                      <w:sz w:val="18"/>
                      <w:szCs w:val="18"/>
                    </w:rPr>
                    <w:t>② 배우자가 없는 여성으로서 부양가족이 있는 세대주인 경우</w:t>
                  </w:r>
                </w:p>
              </w:tc>
            </w:tr>
            <w:tr w:rsidR="007B5BA5" w:rsidRPr="008C2CB9" w:rsidTr="00615533">
              <w:trPr>
                <w:trHeight w:val="1052"/>
              </w:trPr>
              <w:tc>
                <w:tcPr>
                  <w:tcW w:w="2263" w:type="dxa"/>
                  <w:shd w:val="clear" w:color="auto" w:fill="C6D9F1" w:themeFill="text2" w:themeFillTint="33"/>
                  <w:vAlign w:val="center"/>
                </w:tcPr>
                <w:p w:rsidR="007B5BA5" w:rsidRPr="007B5BA5" w:rsidRDefault="007B5BA5" w:rsidP="006D355F">
                  <w:pPr>
                    <w:jc w:val="center"/>
                    <w:rPr>
                      <w:rFonts w:eastAsiaTheme="minorHAnsi"/>
                      <w:sz w:val="18"/>
                      <w:szCs w:val="18"/>
                    </w:rPr>
                  </w:pPr>
                  <w:r w:rsidRPr="007B5BA5">
                    <w:rPr>
                      <w:rFonts w:eastAsiaTheme="minorHAnsi" w:hint="eastAsia"/>
                      <w:sz w:val="18"/>
                      <w:szCs w:val="18"/>
                    </w:rPr>
                    <w:t>한부모공제</w:t>
                  </w:r>
                </w:p>
              </w:tc>
              <w:tc>
                <w:tcPr>
                  <w:tcW w:w="7450" w:type="dxa"/>
                  <w:vAlign w:val="center"/>
                </w:tcPr>
                <w:p w:rsidR="007B5BA5" w:rsidRPr="007B5BA5" w:rsidRDefault="007B5BA5" w:rsidP="00615533">
                  <w:pPr>
                    <w:pStyle w:val="w2textbox"/>
                    <w:spacing w:before="0" w:beforeAutospacing="0" w:after="0" w:afterAutospacing="0" w:line="270" w:lineRule="atLeast"/>
                    <w:jc w:val="both"/>
                    <w:rPr>
                      <w:rFonts w:asciiTheme="minorHAnsi" w:eastAsiaTheme="minorHAnsi" w:hAnsiTheme="minorHAnsi"/>
                      <w:color w:val="333333"/>
                      <w:sz w:val="18"/>
                      <w:szCs w:val="18"/>
                    </w:rPr>
                  </w:pPr>
                  <w:r w:rsidRPr="007B5BA5">
                    <w:rPr>
                      <w:rFonts w:asciiTheme="minorHAnsi" w:eastAsiaTheme="minorHAnsi" w:hAnsiTheme="minorHAnsi" w:hint="eastAsia"/>
                      <w:color w:val="333333"/>
                      <w:sz w:val="18"/>
                      <w:szCs w:val="18"/>
                    </w:rPr>
                    <w:t>배우자가 없는 자로서 기본공제대상인 직계비속 또는 입양자가 있는 경우 연 100만원 공제</w:t>
                  </w:r>
                </w:p>
                <w:p w:rsidR="007B5BA5" w:rsidRPr="007B5BA5" w:rsidRDefault="007B5BA5" w:rsidP="00615533">
                  <w:pPr>
                    <w:pStyle w:val="w2textbox"/>
                    <w:spacing w:before="0" w:beforeAutospacing="0" w:after="0" w:afterAutospacing="0" w:line="270" w:lineRule="atLeast"/>
                    <w:jc w:val="both"/>
                    <w:rPr>
                      <w:rFonts w:asciiTheme="minorHAnsi" w:eastAsiaTheme="minorHAnsi" w:hAnsiTheme="minorHAnsi"/>
                      <w:sz w:val="18"/>
                      <w:szCs w:val="18"/>
                    </w:rPr>
                  </w:pPr>
                  <w:r w:rsidRPr="007B5BA5">
                    <w:rPr>
                      <w:rFonts w:asciiTheme="minorHAnsi" w:eastAsiaTheme="minorHAnsi" w:hAnsiTheme="minorHAnsi" w:hint="eastAsia"/>
                      <w:color w:val="D00000"/>
                      <w:sz w:val="14"/>
                      <w:szCs w:val="14"/>
                    </w:rPr>
                    <w:t>※ 부녀자공제와 중복적용 배제(한부모공제 적용)</w:t>
                  </w:r>
                </w:p>
              </w:tc>
            </w:tr>
          </w:tbl>
          <w:p w:rsidR="008C2CB9" w:rsidRPr="007B5BA5" w:rsidRDefault="008C2CB9" w:rsidP="008C2CB9">
            <w:pPr>
              <w:rPr>
                <w:sz w:val="18"/>
                <w:szCs w:val="18"/>
              </w:rPr>
            </w:pPr>
          </w:p>
          <w:p w:rsidR="008C2CB9" w:rsidRDefault="008C2CB9" w:rsidP="008C2CB9">
            <w:pPr>
              <w:rPr>
                <w:sz w:val="18"/>
                <w:szCs w:val="18"/>
              </w:rPr>
            </w:pPr>
          </w:p>
          <w:p w:rsidR="008C2CB9" w:rsidRPr="00E7725C" w:rsidRDefault="008C2CB9" w:rsidP="008C2CB9">
            <w:pPr>
              <w:rPr>
                <w:sz w:val="18"/>
                <w:szCs w:val="18"/>
              </w:rPr>
            </w:pPr>
          </w:p>
        </w:tc>
      </w:tr>
    </w:tbl>
    <w:p w:rsidR="00E7725C" w:rsidRDefault="00E7725C" w:rsidP="00E7725C"/>
    <w:p w:rsidR="003917A6" w:rsidRDefault="003917A6" w:rsidP="00E7725C"/>
    <w:p w:rsidR="003917A6" w:rsidRDefault="003917A6" w:rsidP="00E7725C"/>
    <w:p w:rsidR="003917A6" w:rsidRDefault="003917A6" w:rsidP="00E7725C"/>
    <w:p w:rsidR="003917A6" w:rsidRDefault="003917A6" w:rsidP="00E7725C"/>
    <w:p w:rsidR="003917A6" w:rsidRDefault="003917A6" w:rsidP="00E7725C"/>
    <w:p w:rsidR="003917A6" w:rsidRDefault="003917A6" w:rsidP="00E7725C"/>
    <w:p w:rsidR="003917A6" w:rsidRDefault="003917A6" w:rsidP="00E7725C"/>
    <w:p w:rsidR="003917A6" w:rsidRDefault="003917A6" w:rsidP="00E7725C"/>
    <w:p w:rsidR="003917A6" w:rsidRDefault="003917A6" w:rsidP="00E7725C"/>
    <w:p w:rsidR="003917A6" w:rsidRDefault="003917A6" w:rsidP="00E7725C"/>
    <w:p w:rsidR="003917A6" w:rsidRDefault="003917A6" w:rsidP="00E7725C"/>
    <w:p w:rsidR="003917A6" w:rsidRDefault="003917A6" w:rsidP="003917A6">
      <w:pPr>
        <w:pStyle w:val="2"/>
        <w:ind w:right="200"/>
      </w:pPr>
      <w:bookmarkStart w:id="45" w:name="_Toc28428011"/>
      <w:r>
        <w:rPr>
          <w:rFonts w:hint="eastAsia"/>
        </w:rPr>
        <w:lastRenderedPageBreak/>
        <w:t>7.3 연금보험료 공제</w:t>
      </w:r>
      <w:bookmarkEnd w:id="45"/>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3917A6" w:rsidTr="00DD0B0A">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tcPr>
          <w:p w:rsidR="003917A6" w:rsidRPr="00704247" w:rsidRDefault="003917A6" w:rsidP="00DD0B0A">
            <w:pPr>
              <w:spacing w:line="276" w:lineRule="auto"/>
              <w:rPr>
                <w:b/>
                <w:sz w:val="18"/>
                <w:szCs w:val="18"/>
              </w:rPr>
            </w:pPr>
          </w:p>
        </w:tc>
      </w:tr>
      <w:tr w:rsidR="003917A6" w:rsidTr="00DD0B0A">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tbl>
            <w:tblPr>
              <w:tblStyle w:val="a5"/>
              <w:tblW w:w="0" w:type="auto"/>
              <w:tblLook w:val="04A0" w:firstRow="1" w:lastRow="0" w:firstColumn="1" w:lastColumn="0" w:noHBand="0" w:noVBand="1"/>
            </w:tblPr>
            <w:tblGrid>
              <w:gridCol w:w="2320"/>
              <w:gridCol w:w="7398"/>
            </w:tblGrid>
            <w:tr w:rsidR="003917A6" w:rsidTr="00DD0B0A">
              <w:trPr>
                <w:trHeight w:val="557"/>
              </w:trPr>
              <w:tc>
                <w:tcPr>
                  <w:tcW w:w="2320" w:type="dxa"/>
                  <w:shd w:val="clear" w:color="auto" w:fill="C6D9F1" w:themeFill="text2" w:themeFillTint="33"/>
                  <w:vAlign w:val="center"/>
                </w:tcPr>
                <w:p w:rsidR="003917A6" w:rsidRPr="007B5BA5" w:rsidRDefault="003917A6" w:rsidP="00DD0B0A">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입력할 항목</w:t>
                  </w:r>
                </w:p>
              </w:tc>
              <w:tc>
                <w:tcPr>
                  <w:tcW w:w="7398" w:type="dxa"/>
                  <w:shd w:val="clear" w:color="auto" w:fill="C6D9F1" w:themeFill="text2" w:themeFillTint="33"/>
                  <w:vAlign w:val="center"/>
                </w:tcPr>
                <w:p w:rsidR="003917A6" w:rsidRPr="007B5BA5" w:rsidRDefault="003917A6" w:rsidP="00DD0B0A">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항목별 요약설명 및 공제요건</w:t>
                  </w:r>
                </w:p>
              </w:tc>
            </w:tr>
            <w:tr w:rsidR="008560A6" w:rsidTr="00DD0B0A">
              <w:trPr>
                <w:trHeight w:val="512"/>
              </w:trPr>
              <w:tc>
                <w:tcPr>
                  <w:tcW w:w="2320" w:type="dxa"/>
                  <w:shd w:val="clear" w:color="auto" w:fill="C6D9F1" w:themeFill="text2" w:themeFillTint="33"/>
                  <w:vAlign w:val="center"/>
                </w:tcPr>
                <w:p w:rsidR="008560A6" w:rsidRPr="008560A6" w:rsidRDefault="008560A6" w:rsidP="00DD0B0A">
                  <w:pPr>
                    <w:jc w:val="center"/>
                    <w:rPr>
                      <w:rFonts w:asciiTheme="majorHAnsi" w:eastAsiaTheme="majorHAnsi" w:hAnsiTheme="majorHAnsi"/>
                      <w:sz w:val="18"/>
                      <w:szCs w:val="18"/>
                    </w:rPr>
                  </w:pPr>
                  <w:r w:rsidRPr="008560A6">
                    <w:rPr>
                      <w:rFonts w:asciiTheme="majorHAnsi" w:eastAsiaTheme="majorHAnsi" w:hAnsiTheme="majorHAnsi" w:hint="eastAsia"/>
                      <w:sz w:val="18"/>
                      <w:szCs w:val="18"/>
                    </w:rPr>
                    <w:t>국민연금 보험료공제</w:t>
                  </w:r>
                </w:p>
              </w:tc>
              <w:tc>
                <w:tcPr>
                  <w:tcW w:w="7398" w:type="dxa"/>
                  <w:vMerge w:val="restart"/>
                  <w:vAlign w:val="center"/>
                </w:tcPr>
                <w:p w:rsidR="008560A6" w:rsidRPr="008560A6" w:rsidRDefault="008560A6" w:rsidP="008560A6">
                  <w:pPr>
                    <w:pStyle w:val="w2textbox"/>
                    <w:spacing w:before="0" w:beforeAutospacing="0" w:after="0" w:afterAutospacing="0" w:line="270" w:lineRule="atLeast"/>
                    <w:rPr>
                      <w:rFonts w:asciiTheme="majorHAnsi" w:eastAsiaTheme="majorHAnsi" w:hAnsiTheme="majorHAnsi"/>
                      <w:color w:val="333333"/>
                      <w:sz w:val="18"/>
                      <w:szCs w:val="18"/>
                    </w:rPr>
                  </w:pPr>
                  <w:r w:rsidRPr="008560A6">
                    <w:rPr>
                      <w:rFonts w:asciiTheme="majorHAnsi" w:eastAsiaTheme="majorHAnsi" w:hAnsiTheme="majorHAnsi" w:hint="eastAsia"/>
                      <w:color w:val="333333"/>
                      <w:sz w:val="18"/>
                      <w:szCs w:val="18"/>
                    </w:rPr>
                    <w:t>거주자가 공적연금 관련법에 따른 기여금 또는 개인부담금(연금보험료)을 납입한 경우에는 해당 과세기간에 납입한 연금보험료를 공제</w:t>
                  </w:r>
                </w:p>
                <w:p w:rsidR="008560A6" w:rsidRPr="008560A6" w:rsidRDefault="008560A6" w:rsidP="008560A6">
                  <w:pPr>
                    <w:pStyle w:val="w2textbox"/>
                    <w:spacing w:before="0" w:beforeAutospacing="0" w:after="0" w:afterAutospacing="0" w:line="270" w:lineRule="atLeast"/>
                    <w:rPr>
                      <w:rFonts w:asciiTheme="majorHAnsi" w:eastAsiaTheme="majorHAnsi" w:hAnsiTheme="majorHAnsi"/>
                      <w:color w:val="333333"/>
                      <w:sz w:val="18"/>
                      <w:szCs w:val="18"/>
                    </w:rPr>
                  </w:pPr>
                  <w:r w:rsidRPr="008560A6">
                    <w:rPr>
                      <w:rFonts w:asciiTheme="majorHAnsi" w:eastAsiaTheme="majorHAnsi" w:hAnsiTheme="majorHAnsi" w:hint="eastAsia"/>
                      <w:color w:val="333333"/>
                      <w:sz w:val="18"/>
                      <w:szCs w:val="18"/>
                    </w:rPr>
                    <w:t>* 다만, 사용자가 부담한 경우에는 공제금액에서 제외</w:t>
                  </w:r>
                </w:p>
              </w:tc>
            </w:tr>
            <w:tr w:rsidR="008560A6" w:rsidTr="00DD0B0A">
              <w:trPr>
                <w:trHeight w:val="616"/>
              </w:trPr>
              <w:tc>
                <w:tcPr>
                  <w:tcW w:w="2320" w:type="dxa"/>
                  <w:shd w:val="clear" w:color="auto" w:fill="C6D9F1" w:themeFill="text2" w:themeFillTint="33"/>
                  <w:vAlign w:val="center"/>
                </w:tcPr>
                <w:p w:rsidR="008560A6" w:rsidRPr="008560A6" w:rsidRDefault="008560A6" w:rsidP="00DD0B0A">
                  <w:pPr>
                    <w:jc w:val="center"/>
                    <w:rPr>
                      <w:rFonts w:asciiTheme="majorHAnsi" w:eastAsiaTheme="majorHAnsi" w:hAnsiTheme="majorHAnsi"/>
                      <w:sz w:val="18"/>
                      <w:szCs w:val="18"/>
                    </w:rPr>
                  </w:pPr>
                  <w:r w:rsidRPr="008560A6">
                    <w:rPr>
                      <w:rFonts w:asciiTheme="majorHAnsi" w:eastAsiaTheme="majorHAnsi" w:hAnsiTheme="majorHAnsi" w:hint="eastAsia"/>
                      <w:sz w:val="18"/>
                      <w:szCs w:val="18"/>
                    </w:rPr>
                    <w:t>공무원연금 보험료공제</w:t>
                  </w:r>
                </w:p>
              </w:tc>
              <w:tc>
                <w:tcPr>
                  <w:tcW w:w="7398" w:type="dxa"/>
                  <w:vMerge/>
                  <w:vAlign w:val="center"/>
                </w:tcPr>
                <w:p w:rsidR="008560A6" w:rsidRPr="008560A6" w:rsidRDefault="008560A6" w:rsidP="00DD0B0A">
                  <w:pPr>
                    <w:rPr>
                      <w:rFonts w:asciiTheme="majorHAnsi" w:eastAsiaTheme="majorHAnsi" w:hAnsiTheme="majorHAnsi"/>
                      <w:sz w:val="18"/>
                      <w:szCs w:val="18"/>
                    </w:rPr>
                  </w:pPr>
                </w:p>
              </w:tc>
            </w:tr>
            <w:tr w:rsidR="008560A6" w:rsidTr="00DD0B0A">
              <w:trPr>
                <w:trHeight w:val="603"/>
              </w:trPr>
              <w:tc>
                <w:tcPr>
                  <w:tcW w:w="2320" w:type="dxa"/>
                  <w:shd w:val="clear" w:color="auto" w:fill="C6D9F1" w:themeFill="text2" w:themeFillTint="33"/>
                  <w:vAlign w:val="center"/>
                </w:tcPr>
                <w:p w:rsidR="008560A6" w:rsidRPr="008C2CB9" w:rsidRDefault="008560A6" w:rsidP="00DD0B0A">
                  <w:pPr>
                    <w:jc w:val="center"/>
                    <w:rPr>
                      <w:rFonts w:asciiTheme="majorHAnsi" w:eastAsiaTheme="majorHAnsi" w:hAnsiTheme="majorHAnsi"/>
                      <w:sz w:val="18"/>
                      <w:szCs w:val="18"/>
                    </w:rPr>
                  </w:pPr>
                  <w:r>
                    <w:rPr>
                      <w:rFonts w:asciiTheme="majorHAnsi" w:eastAsiaTheme="majorHAnsi" w:hAnsiTheme="majorHAnsi" w:hint="eastAsia"/>
                      <w:sz w:val="18"/>
                      <w:szCs w:val="18"/>
                    </w:rPr>
                    <w:t>군인연금 보험료공제</w:t>
                  </w:r>
                </w:p>
              </w:tc>
              <w:tc>
                <w:tcPr>
                  <w:tcW w:w="7398" w:type="dxa"/>
                  <w:vMerge/>
                  <w:vAlign w:val="center"/>
                </w:tcPr>
                <w:p w:rsidR="008560A6" w:rsidRPr="006D355F" w:rsidRDefault="008560A6" w:rsidP="00DD0B0A">
                  <w:pPr>
                    <w:pStyle w:val="w2textbox"/>
                    <w:spacing w:before="0" w:beforeAutospacing="0" w:after="0" w:afterAutospacing="0" w:line="270" w:lineRule="atLeast"/>
                    <w:jc w:val="both"/>
                    <w:rPr>
                      <w:rFonts w:asciiTheme="majorEastAsia" w:eastAsiaTheme="majorEastAsia" w:hAnsiTheme="majorEastAsia"/>
                      <w:color w:val="D00000"/>
                      <w:sz w:val="16"/>
                      <w:szCs w:val="16"/>
                    </w:rPr>
                  </w:pPr>
                </w:p>
              </w:tc>
            </w:tr>
            <w:tr w:rsidR="008560A6" w:rsidRPr="008C2CB9" w:rsidTr="00DD0B0A">
              <w:trPr>
                <w:trHeight w:val="495"/>
              </w:trPr>
              <w:tc>
                <w:tcPr>
                  <w:tcW w:w="2320" w:type="dxa"/>
                  <w:shd w:val="clear" w:color="auto" w:fill="C6D9F1" w:themeFill="text2" w:themeFillTint="33"/>
                  <w:vAlign w:val="center"/>
                </w:tcPr>
                <w:p w:rsidR="008560A6" w:rsidRDefault="008560A6" w:rsidP="00DD0B0A">
                  <w:pPr>
                    <w:jc w:val="center"/>
                    <w:rPr>
                      <w:rFonts w:asciiTheme="majorHAnsi" w:eastAsiaTheme="majorHAnsi" w:hAnsiTheme="majorHAnsi"/>
                      <w:sz w:val="18"/>
                      <w:szCs w:val="18"/>
                    </w:rPr>
                  </w:pPr>
                  <w:r>
                    <w:rPr>
                      <w:rFonts w:asciiTheme="majorHAnsi" w:eastAsiaTheme="majorHAnsi" w:hAnsiTheme="majorHAnsi" w:hint="eastAsia"/>
                      <w:sz w:val="18"/>
                      <w:szCs w:val="18"/>
                    </w:rPr>
                    <w:t>사립학교 교직원연금</w:t>
                  </w:r>
                </w:p>
                <w:p w:rsidR="008560A6" w:rsidRPr="003917A6" w:rsidRDefault="008560A6" w:rsidP="00DD0B0A">
                  <w:pPr>
                    <w:jc w:val="center"/>
                    <w:rPr>
                      <w:rFonts w:asciiTheme="majorHAnsi" w:eastAsiaTheme="majorHAnsi" w:hAnsiTheme="majorHAnsi"/>
                      <w:sz w:val="18"/>
                      <w:szCs w:val="18"/>
                    </w:rPr>
                  </w:pPr>
                  <w:r>
                    <w:rPr>
                      <w:rFonts w:asciiTheme="majorHAnsi" w:eastAsiaTheme="majorHAnsi" w:hAnsiTheme="majorHAnsi" w:hint="eastAsia"/>
                      <w:sz w:val="18"/>
                      <w:szCs w:val="18"/>
                    </w:rPr>
                    <w:t>보험료공제</w:t>
                  </w:r>
                </w:p>
              </w:tc>
              <w:tc>
                <w:tcPr>
                  <w:tcW w:w="7398" w:type="dxa"/>
                  <w:vMerge/>
                  <w:shd w:val="clear" w:color="auto" w:fill="FFFFFF" w:themeFill="background1"/>
                  <w:vAlign w:val="center"/>
                </w:tcPr>
                <w:p w:rsidR="008560A6" w:rsidRPr="006D355F" w:rsidRDefault="008560A6" w:rsidP="00DD0B0A">
                  <w:pPr>
                    <w:rPr>
                      <w:rFonts w:asciiTheme="majorEastAsia" w:eastAsiaTheme="majorEastAsia" w:hAnsiTheme="majorEastAsia"/>
                      <w:sz w:val="16"/>
                      <w:szCs w:val="16"/>
                    </w:rPr>
                  </w:pPr>
                </w:p>
              </w:tc>
            </w:tr>
            <w:tr w:rsidR="008560A6" w:rsidRPr="008C2CB9" w:rsidTr="00DD0B0A">
              <w:trPr>
                <w:trHeight w:val="575"/>
              </w:trPr>
              <w:tc>
                <w:tcPr>
                  <w:tcW w:w="2320" w:type="dxa"/>
                  <w:shd w:val="clear" w:color="auto" w:fill="C6D9F1" w:themeFill="text2" w:themeFillTint="33"/>
                  <w:vAlign w:val="center"/>
                </w:tcPr>
                <w:p w:rsidR="008560A6" w:rsidRDefault="008560A6" w:rsidP="00DD0B0A">
                  <w:pPr>
                    <w:jc w:val="center"/>
                    <w:rPr>
                      <w:rFonts w:asciiTheme="majorHAnsi" w:eastAsiaTheme="majorHAnsi" w:hAnsiTheme="majorHAnsi"/>
                      <w:sz w:val="18"/>
                      <w:szCs w:val="18"/>
                    </w:rPr>
                  </w:pPr>
                  <w:r>
                    <w:rPr>
                      <w:rFonts w:asciiTheme="majorHAnsi" w:eastAsiaTheme="majorHAnsi" w:hAnsiTheme="majorHAnsi" w:hint="eastAsia"/>
                      <w:sz w:val="18"/>
                      <w:szCs w:val="18"/>
                    </w:rPr>
                    <w:t>별정우체국연금</w:t>
                  </w:r>
                </w:p>
                <w:p w:rsidR="008560A6" w:rsidRPr="008C2CB9" w:rsidRDefault="008560A6" w:rsidP="00DD0B0A">
                  <w:pPr>
                    <w:jc w:val="center"/>
                    <w:rPr>
                      <w:rFonts w:asciiTheme="majorHAnsi" w:eastAsiaTheme="majorHAnsi" w:hAnsiTheme="majorHAnsi"/>
                      <w:sz w:val="18"/>
                      <w:szCs w:val="18"/>
                    </w:rPr>
                  </w:pPr>
                  <w:r>
                    <w:rPr>
                      <w:rFonts w:asciiTheme="majorHAnsi" w:eastAsiaTheme="majorHAnsi" w:hAnsiTheme="majorHAnsi" w:hint="eastAsia"/>
                      <w:sz w:val="18"/>
                      <w:szCs w:val="18"/>
                    </w:rPr>
                    <w:t>보험료공제</w:t>
                  </w:r>
                </w:p>
              </w:tc>
              <w:tc>
                <w:tcPr>
                  <w:tcW w:w="7398" w:type="dxa"/>
                  <w:vMerge/>
                  <w:shd w:val="clear" w:color="auto" w:fill="FFFFFF" w:themeFill="background1"/>
                  <w:vAlign w:val="center"/>
                </w:tcPr>
                <w:p w:rsidR="008560A6" w:rsidRPr="006D355F" w:rsidRDefault="008560A6" w:rsidP="00DD0B0A">
                  <w:pPr>
                    <w:rPr>
                      <w:rFonts w:asciiTheme="majorEastAsia" w:eastAsiaTheme="majorEastAsia" w:hAnsiTheme="majorEastAsia"/>
                      <w:color w:val="D00000"/>
                      <w:sz w:val="16"/>
                      <w:szCs w:val="16"/>
                    </w:rPr>
                  </w:pPr>
                </w:p>
              </w:tc>
            </w:tr>
          </w:tbl>
          <w:p w:rsidR="003917A6" w:rsidRPr="003917A6" w:rsidRDefault="003917A6" w:rsidP="00DD0B0A">
            <w:pPr>
              <w:rPr>
                <w:sz w:val="16"/>
                <w:szCs w:val="16"/>
              </w:rPr>
            </w:pPr>
          </w:p>
          <w:p w:rsidR="003917A6" w:rsidRPr="00E7725C" w:rsidRDefault="003917A6" w:rsidP="00DD0B0A">
            <w:pPr>
              <w:rPr>
                <w:sz w:val="18"/>
                <w:szCs w:val="18"/>
              </w:rPr>
            </w:pPr>
          </w:p>
        </w:tc>
      </w:tr>
    </w:tbl>
    <w:p w:rsidR="003917A6" w:rsidRPr="00E7725C" w:rsidRDefault="003917A6" w:rsidP="003917A6"/>
    <w:p w:rsidR="003917A6" w:rsidRDefault="003917A6" w:rsidP="00E7725C"/>
    <w:p w:rsidR="00977709" w:rsidRDefault="00977709" w:rsidP="00E7725C"/>
    <w:p w:rsidR="00977709" w:rsidRDefault="00977709" w:rsidP="00E7725C"/>
    <w:p w:rsidR="00977709" w:rsidRDefault="00977709" w:rsidP="00E7725C"/>
    <w:p w:rsidR="00977709" w:rsidRDefault="00977709" w:rsidP="00E7725C"/>
    <w:p w:rsidR="00977709" w:rsidRDefault="00977709" w:rsidP="00E7725C"/>
    <w:p w:rsidR="00977709" w:rsidRDefault="00977709" w:rsidP="00E7725C"/>
    <w:p w:rsidR="00977709" w:rsidRDefault="00977709" w:rsidP="00E7725C"/>
    <w:p w:rsidR="00977709" w:rsidRDefault="00977709" w:rsidP="00E7725C"/>
    <w:p w:rsidR="00977709" w:rsidRDefault="00977709" w:rsidP="00E7725C"/>
    <w:p w:rsidR="00977709" w:rsidRDefault="00977709" w:rsidP="00E7725C"/>
    <w:p w:rsidR="00977709" w:rsidRDefault="00977709" w:rsidP="00E7725C"/>
    <w:p w:rsidR="00977709" w:rsidRDefault="00977709" w:rsidP="00E7725C"/>
    <w:p w:rsidR="00977709" w:rsidRDefault="00977709" w:rsidP="00977709">
      <w:pPr>
        <w:pStyle w:val="2"/>
        <w:ind w:right="200"/>
      </w:pPr>
      <w:bookmarkStart w:id="46" w:name="_Toc28428012"/>
      <w:r>
        <w:rPr>
          <w:rFonts w:hint="eastAsia"/>
        </w:rPr>
        <w:lastRenderedPageBreak/>
        <w:t>7.4 주택자금공제</w:t>
      </w:r>
      <w:bookmarkEnd w:id="46"/>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977709" w:rsidTr="00DD0B0A">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tcPr>
          <w:p w:rsidR="00977709" w:rsidRDefault="00977709" w:rsidP="00DD0B0A">
            <w:pPr>
              <w:spacing w:line="276" w:lineRule="auto"/>
              <w:rPr>
                <w:b/>
                <w:sz w:val="18"/>
                <w:szCs w:val="18"/>
              </w:rPr>
            </w:pPr>
          </w:p>
          <w:p w:rsidR="00183029" w:rsidRDefault="00183029" w:rsidP="00DD0B0A">
            <w:pPr>
              <w:spacing w:line="276" w:lineRule="auto"/>
              <w:rPr>
                <w:sz w:val="18"/>
                <w:szCs w:val="18"/>
              </w:rPr>
            </w:pPr>
            <w:r>
              <w:rPr>
                <w:rFonts w:hint="eastAsia"/>
                <w:b/>
                <w:sz w:val="18"/>
                <w:szCs w:val="18"/>
              </w:rPr>
              <w:t xml:space="preserve"> </w:t>
            </w:r>
            <w:r w:rsidRPr="00183029">
              <w:rPr>
                <w:rFonts w:hint="eastAsia"/>
                <w:sz w:val="18"/>
                <w:szCs w:val="18"/>
              </w:rPr>
              <w:t xml:space="preserve">- 고정금리방식 </w:t>
            </w:r>
            <w:r>
              <w:rPr>
                <w:rFonts w:hint="eastAsia"/>
                <w:sz w:val="18"/>
                <w:szCs w:val="18"/>
              </w:rPr>
              <w:t>: 차입금의 100분의 70 이상의 금액에 상당하는 분에 대한 이자를 상환기간 동안 고정금리로 지급</w:t>
            </w:r>
          </w:p>
          <w:p w:rsidR="00183029" w:rsidRDefault="00183029" w:rsidP="00183029">
            <w:pPr>
              <w:spacing w:line="276" w:lineRule="auto"/>
              <w:ind w:firstLineChars="800" w:firstLine="1440"/>
              <w:rPr>
                <w:sz w:val="18"/>
                <w:szCs w:val="18"/>
              </w:rPr>
            </w:pPr>
            <w:r>
              <w:rPr>
                <w:rFonts w:hint="eastAsia"/>
                <w:sz w:val="18"/>
                <w:szCs w:val="18"/>
              </w:rPr>
              <w:t>하는 경우 (5년이상 단위로 금리를 변경하는 경우 포함)</w:t>
            </w:r>
          </w:p>
          <w:p w:rsidR="00183029" w:rsidRDefault="00183029" w:rsidP="00DD0B0A">
            <w:pPr>
              <w:spacing w:line="276" w:lineRule="auto"/>
              <w:rPr>
                <w:sz w:val="18"/>
                <w:szCs w:val="18"/>
              </w:rPr>
            </w:pPr>
            <w:r>
              <w:rPr>
                <w:rFonts w:hint="eastAsia"/>
                <w:sz w:val="18"/>
                <w:szCs w:val="18"/>
              </w:rPr>
              <w:t>- 비거치식 분할상환방식 : 차입일이 속하는 과세기간의 다음 과세기간부터 차입금 상환기간의 말일이 속하는 과세</w:t>
            </w:r>
          </w:p>
          <w:p w:rsidR="00183029" w:rsidRPr="00183029" w:rsidRDefault="00183029" w:rsidP="00183029">
            <w:pPr>
              <w:spacing w:line="276" w:lineRule="auto"/>
              <w:ind w:firstLineChars="1200" w:firstLine="2160"/>
              <w:rPr>
                <w:sz w:val="18"/>
                <w:szCs w:val="18"/>
              </w:rPr>
            </w:pPr>
            <w:r>
              <w:rPr>
                <w:rFonts w:hint="eastAsia"/>
                <w:sz w:val="18"/>
                <w:szCs w:val="18"/>
              </w:rPr>
              <w:t>기간까지 매년 기준금액(100분의 70/상환기간 연수) 이상의 차입금을 상환하는 경우</w:t>
            </w:r>
          </w:p>
          <w:p w:rsidR="00183029" w:rsidRPr="00704247" w:rsidRDefault="00183029" w:rsidP="00DD0B0A">
            <w:pPr>
              <w:spacing w:line="276" w:lineRule="auto"/>
              <w:rPr>
                <w:b/>
                <w:sz w:val="18"/>
                <w:szCs w:val="18"/>
              </w:rPr>
            </w:pPr>
          </w:p>
        </w:tc>
      </w:tr>
      <w:tr w:rsidR="00977709" w:rsidTr="00DD0B0A">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tbl>
            <w:tblPr>
              <w:tblStyle w:val="a5"/>
              <w:tblW w:w="0" w:type="auto"/>
              <w:tblLook w:val="04A0" w:firstRow="1" w:lastRow="0" w:firstColumn="1" w:lastColumn="0" w:noHBand="0" w:noVBand="1"/>
            </w:tblPr>
            <w:tblGrid>
              <w:gridCol w:w="1129"/>
              <w:gridCol w:w="1134"/>
              <w:gridCol w:w="1276"/>
              <w:gridCol w:w="2126"/>
              <w:gridCol w:w="1701"/>
              <w:gridCol w:w="2352"/>
            </w:tblGrid>
            <w:tr w:rsidR="008958D8" w:rsidTr="002B2D5F">
              <w:trPr>
                <w:trHeight w:val="557"/>
              </w:trPr>
              <w:tc>
                <w:tcPr>
                  <w:tcW w:w="3539" w:type="dxa"/>
                  <w:gridSpan w:val="3"/>
                  <w:shd w:val="clear" w:color="auto" w:fill="C6D9F1" w:themeFill="text2" w:themeFillTint="33"/>
                  <w:vAlign w:val="center"/>
                </w:tcPr>
                <w:p w:rsidR="008958D8" w:rsidRPr="007B5BA5" w:rsidRDefault="008958D8" w:rsidP="002B2D5F">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입력할 항목</w:t>
                  </w:r>
                </w:p>
              </w:tc>
              <w:tc>
                <w:tcPr>
                  <w:tcW w:w="6179" w:type="dxa"/>
                  <w:gridSpan w:val="3"/>
                  <w:shd w:val="clear" w:color="auto" w:fill="C6D9F1" w:themeFill="text2" w:themeFillTint="33"/>
                  <w:vAlign w:val="center"/>
                </w:tcPr>
                <w:p w:rsidR="008958D8" w:rsidRPr="007B5BA5" w:rsidRDefault="008958D8" w:rsidP="002B2D5F">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항목별 요약설명 및 공제요건</w:t>
                  </w:r>
                </w:p>
              </w:tc>
            </w:tr>
            <w:tr w:rsidR="008958D8" w:rsidTr="002B2D5F">
              <w:trPr>
                <w:trHeight w:val="2547"/>
              </w:trPr>
              <w:tc>
                <w:tcPr>
                  <w:tcW w:w="1129" w:type="dxa"/>
                  <w:shd w:val="clear" w:color="auto" w:fill="C6D9F1" w:themeFill="text2" w:themeFillTint="33"/>
                  <w:vAlign w:val="center"/>
                </w:tcPr>
                <w:p w:rsidR="008958D8" w:rsidRPr="00183029" w:rsidRDefault="008958D8" w:rsidP="002B2D5F">
                  <w:pPr>
                    <w:jc w:val="center"/>
                    <w:rPr>
                      <w:rFonts w:asciiTheme="majorHAnsi" w:eastAsiaTheme="majorHAnsi" w:hAnsiTheme="majorHAnsi"/>
                      <w:b/>
                      <w:sz w:val="18"/>
                      <w:szCs w:val="18"/>
                    </w:rPr>
                  </w:pPr>
                  <w:r w:rsidRPr="00183029">
                    <w:rPr>
                      <w:rFonts w:asciiTheme="majorHAnsi" w:eastAsiaTheme="majorHAnsi" w:hAnsiTheme="majorHAnsi" w:hint="eastAsia"/>
                      <w:b/>
                      <w:sz w:val="18"/>
                      <w:szCs w:val="18"/>
                    </w:rPr>
                    <w:t>주택</w:t>
                  </w:r>
                </w:p>
                <w:p w:rsidR="008958D8" w:rsidRPr="00183029" w:rsidRDefault="008958D8" w:rsidP="002B2D5F">
                  <w:pPr>
                    <w:jc w:val="center"/>
                    <w:rPr>
                      <w:rFonts w:asciiTheme="majorHAnsi" w:eastAsiaTheme="majorHAnsi" w:hAnsiTheme="majorHAnsi"/>
                      <w:b/>
                      <w:sz w:val="18"/>
                      <w:szCs w:val="18"/>
                    </w:rPr>
                  </w:pPr>
                  <w:r w:rsidRPr="00183029">
                    <w:rPr>
                      <w:rFonts w:asciiTheme="majorHAnsi" w:eastAsiaTheme="majorHAnsi" w:hAnsiTheme="majorHAnsi" w:hint="eastAsia"/>
                      <w:b/>
                      <w:sz w:val="18"/>
                      <w:szCs w:val="18"/>
                    </w:rPr>
                    <w:t>임차</w:t>
                  </w:r>
                </w:p>
                <w:p w:rsidR="008958D8" w:rsidRPr="00183029" w:rsidRDefault="008958D8" w:rsidP="002B2D5F">
                  <w:pPr>
                    <w:jc w:val="center"/>
                    <w:rPr>
                      <w:rFonts w:asciiTheme="majorHAnsi" w:eastAsiaTheme="majorHAnsi" w:hAnsiTheme="majorHAnsi"/>
                      <w:b/>
                      <w:sz w:val="18"/>
                      <w:szCs w:val="18"/>
                    </w:rPr>
                  </w:pPr>
                  <w:r w:rsidRPr="00183029">
                    <w:rPr>
                      <w:rFonts w:asciiTheme="majorHAnsi" w:eastAsiaTheme="majorHAnsi" w:hAnsiTheme="majorHAnsi" w:hint="eastAsia"/>
                      <w:b/>
                      <w:sz w:val="18"/>
                      <w:szCs w:val="18"/>
                    </w:rPr>
                    <w:t>차입금</w:t>
                  </w:r>
                </w:p>
              </w:tc>
              <w:tc>
                <w:tcPr>
                  <w:tcW w:w="2410" w:type="dxa"/>
                  <w:gridSpan w:val="2"/>
                  <w:shd w:val="clear" w:color="auto" w:fill="C6D9F1" w:themeFill="text2" w:themeFillTint="33"/>
                  <w:vAlign w:val="center"/>
                </w:tcPr>
                <w:p w:rsidR="008958D8" w:rsidRPr="00183029" w:rsidRDefault="008958D8" w:rsidP="002B2D5F">
                  <w:pPr>
                    <w:jc w:val="center"/>
                    <w:rPr>
                      <w:rFonts w:asciiTheme="majorHAnsi" w:eastAsiaTheme="majorHAnsi" w:hAnsiTheme="majorHAnsi"/>
                      <w:b/>
                      <w:sz w:val="18"/>
                      <w:szCs w:val="18"/>
                    </w:rPr>
                  </w:pPr>
                  <w:r w:rsidRPr="00183029">
                    <w:rPr>
                      <w:rFonts w:asciiTheme="majorHAnsi" w:eastAsiaTheme="majorHAnsi" w:hAnsiTheme="majorHAnsi" w:hint="eastAsia"/>
                      <w:b/>
                      <w:sz w:val="18"/>
                      <w:szCs w:val="18"/>
                    </w:rPr>
                    <w:t>원리금상환액</w:t>
                  </w:r>
                </w:p>
              </w:tc>
              <w:tc>
                <w:tcPr>
                  <w:tcW w:w="6179" w:type="dxa"/>
                  <w:gridSpan w:val="3"/>
                </w:tcPr>
                <w:p w:rsidR="008958D8" w:rsidRPr="00977709" w:rsidRDefault="008958D8" w:rsidP="00A059C4">
                  <w:pPr>
                    <w:widowControl/>
                    <w:numPr>
                      <w:ilvl w:val="0"/>
                      <w:numId w:val="15"/>
                    </w:numPr>
                    <w:wordWrap/>
                    <w:autoSpaceDE/>
                    <w:autoSpaceDN/>
                    <w:spacing w:line="270" w:lineRule="atLeast"/>
                    <w:ind w:left="0"/>
                    <w:jc w:val="left"/>
                    <w:rPr>
                      <w:rFonts w:asciiTheme="majorHAnsi" w:eastAsiaTheme="majorHAnsi" w:hAnsiTheme="majorHAnsi" w:cs="굴림"/>
                      <w:color w:val="333333"/>
                      <w:kern w:val="0"/>
                      <w:sz w:val="18"/>
                      <w:szCs w:val="18"/>
                    </w:rPr>
                  </w:pPr>
                  <w:r w:rsidRPr="00977709">
                    <w:rPr>
                      <w:rFonts w:asciiTheme="majorHAnsi" w:eastAsiaTheme="majorHAnsi" w:hAnsiTheme="majorHAnsi" w:cs="굴림" w:hint="eastAsia"/>
                      <w:color w:val="333333"/>
                      <w:kern w:val="0"/>
                      <w:sz w:val="18"/>
                      <w:szCs w:val="18"/>
                    </w:rPr>
                    <w:t>공제대상 : 과세기간 종료일 현재 무주택 세대의 세대주(세대주가 주택 관련 공제를 받지 않은 경우 세대원도 가능)로서 근로소득이 있는자</w:t>
                  </w:r>
                </w:p>
                <w:p w:rsidR="008958D8" w:rsidRPr="00977709" w:rsidRDefault="008958D8" w:rsidP="002B2D5F">
                  <w:pPr>
                    <w:widowControl/>
                    <w:wordWrap/>
                    <w:autoSpaceDE/>
                    <w:autoSpaceDN/>
                    <w:spacing w:line="270" w:lineRule="atLeast"/>
                    <w:jc w:val="left"/>
                    <w:rPr>
                      <w:rFonts w:asciiTheme="majorHAnsi" w:eastAsiaTheme="majorHAnsi" w:hAnsiTheme="majorHAnsi" w:cs="굴림"/>
                      <w:color w:val="333333"/>
                      <w:kern w:val="0"/>
                      <w:sz w:val="18"/>
                      <w:szCs w:val="18"/>
                    </w:rPr>
                  </w:pPr>
                  <w:r w:rsidRPr="00977709">
                    <w:rPr>
                      <w:rFonts w:asciiTheme="majorHAnsi" w:eastAsiaTheme="majorHAnsi" w:hAnsiTheme="majorHAnsi" w:cs="굴림" w:hint="eastAsia"/>
                      <w:color w:val="333333"/>
                      <w:kern w:val="0"/>
                      <w:sz w:val="18"/>
                      <w:szCs w:val="18"/>
                    </w:rPr>
                    <w:t>(단, 대부업을 영위하지 않는 거주자로부터 차입한 경우에는 총급여액 5천만원 이하인 자만 가능)</w:t>
                  </w:r>
                </w:p>
                <w:p w:rsidR="008958D8" w:rsidRPr="00977709" w:rsidRDefault="008958D8" w:rsidP="002B2D5F">
                  <w:pPr>
                    <w:widowControl/>
                    <w:wordWrap/>
                    <w:autoSpaceDE/>
                    <w:autoSpaceDN/>
                    <w:spacing w:line="270" w:lineRule="atLeast"/>
                    <w:jc w:val="left"/>
                    <w:rPr>
                      <w:rFonts w:asciiTheme="majorHAnsi" w:eastAsiaTheme="majorHAnsi" w:hAnsiTheme="majorHAnsi" w:cs="굴림"/>
                      <w:color w:val="D00000"/>
                      <w:kern w:val="0"/>
                      <w:sz w:val="16"/>
                      <w:szCs w:val="16"/>
                    </w:rPr>
                  </w:pPr>
                  <w:r w:rsidRPr="00977709">
                    <w:rPr>
                      <w:rFonts w:asciiTheme="majorHAnsi" w:eastAsiaTheme="majorHAnsi" w:hAnsiTheme="majorHAnsi" w:cs="굴림" w:hint="eastAsia"/>
                      <w:color w:val="D00000"/>
                      <w:kern w:val="0"/>
                      <w:sz w:val="16"/>
                      <w:szCs w:val="16"/>
                    </w:rPr>
                    <w:t>※ 단독 세대주 포함</w:t>
                  </w:r>
                </w:p>
                <w:p w:rsidR="008958D8" w:rsidRPr="00977709" w:rsidRDefault="008958D8" w:rsidP="00A059C4">
                  <w:pPr>
                    <w:widowControl/>
                    <w:numPr>
                      <w:ilvl w:val="0"/>
                      <w:numId w:val="15"/>
                    </w:numPr>
                    <w:wordWrap/>
                    <w:autoSpaceDE/>
                    <w:autoSpaceDN/>
                    <w:spacing w:line="270" w:lineRule="atLeast"/>
                    <w:ind w:left="0"/>
                    <w:jc w:val="left"/>
                    <w:rPr>
                      <w:rFonts w:asciiTheme="majorHAnsi" w:eastAsiaTheme="majorHAnsi" w:hAnsiTheme="majorHAnsi" w:cs="굴림"/>
                      <w:color w:val="333333"/>
                      <w:kern w:val="0"/>
                      <w:sz w:val="18"/>
                      <w:szCs w:val="18"/>
                    </w:rPr>
                  </w:pPr>
                  <w:r w:rsidRPr="00977709">
                    <w:rPr>
                      <w:rFonts w:asciiTheme="majorHAnsi" w:eastAsiaTheme="majorHAnsi" w:hAnsiTheme="majorHAnsi" w:cs="굴림" w:hint="eastAsia"/>
                      <w:color w:val="333333"/>
                      <w:kern w:val="0"/>
                      <w:sz w:val="18"/>
                      <w:szCs w:val="18"/>
                    </w:rPr>
                    <w:t>공제금액 : 원리금상환액 x 40%</w:t>
                  </w:r>
                </w:p>
                <w:p w:rsidR="008958D8" w:rsidRPr="00977709" w:rsidRDefault="008958D8" w:rsidP="00A059C4">
                  <w:pPr>
                    <w:widowControl/>
                    <w:numPr>
                      <w:ilvl w:val="0"/>
                      <w:numId w:val="15"/>
                    </w:numPr>
                    <w:wordWrap/>
                    <w:autoSpaceDE/>
                    <w:autoSpaceDN/>
                    <w:spacing w:line="270" w:lineRule="atLeast"/>
                    <w:ind w:left="0"/>
                    <w:jc w:val="left"/>
                    <w:rPr>
                      <w:rFonts w:ascii="돋움" w:eastAsia="돋움" w:hAnsi="돋움" w:cs="굴림"/>
                      <w:color w:val="333333"/>
                      <w:kern w:val="0"/>
                      <w:sz w:val="18"/>
                      <w:szCs w:val="18"/>
                    </w:rPr>
                  </w:pPr>
                  <w:r w:rsidRPr="00977709">
                    <w:rPr>
                      <w:rFonts w:asciiTheme="majorHAnsi" w:eastAsiaTheme="majorHAnsi" w:hAnsiTheme="majorHAnsi" w:cs="굴림" w:hint="eastAsia"/>
                      <w:color w:val="333333"/>
                      <w:kern w:val="0"/>
                      <w:sz w:val="18"/>
                      <w:szCs w:val="18"/>
                    </w:rPr>
                    <w:t>공제한도 : 연 300만원(주택마련저축 납입액 공제와 합하여 연 300만원을 초과할 수 없음)</w:t>
                  </w:r>
                </w:p>
              </w:tc>
            </w:tr>
            <w:tr w:rsidR="008958D8" w:rsidTr="002B2D5F">
              <w:trPr>
                <w:trHeight w:val="414"/>
              </w:trPr>
              <w:tc>
                <w:tcPr>
                  <w:tcW w:w="1129" w:type="dxa"/>
                  <w:vMerge w:val="restart"/>
                  <w:shd w:val="clear" w:color="auto" w:fill="C6D9F1" w:themeFill="text2" w:themeFillTint="33"/>
                  <w:vAlign w:val="center"/>
                </w:tcPr>
                <w:p w:rsidR="008958D8" w:rsidRPr="00183029" w:rsidRDefault="008958D8" w:rsidP="002B2D5F">
                  <w:pPr>
                    <w:jc w:val="center"/>
                    <w:rPr>
                      <w:rFonts w:asciiTheme="majorHAnsi" w:eastAsiaTheme="majorHAnsi" w:hAnsiTheme="majorHAnsi"/>
                      <w:b/>
                      <w:sz w:val="18"/>
                      <w:szCs w:val="18"/>
                    </w:rPr>
                  </w:pPr>
                  <w:r w:rsidRPr="00183029">
                    <w:rPr>
                      <w:rFonts w:asciiTheme="majorHAnsi" w:eastAsiaTheme="majorHAnsi" w:hAnsiTheme="majorHAnsi" w:hint="eastAsia"/>
                      <w:b/>
                      <w:sz w:val="18"/>
                      <w:szCs w:val="18"/>
                    </w:rPr>
                    <w:t>장기주택</w:t>
                  </w:r>
                </w:p>
                <w:p w:rsidR="008958D8" w:rsidRPr="00183029" w:rsidRDefault="008958D8" w:rsidP="002B2D5F">
                  <w:pPr>
                    <w:jc w:val="center"/>
                    <w:rPr>
                      <w:rFonts w:asciiTheme="majorHAnsi" w:eastAsiaTheme="majorHAnsi" w:hAnsiTheme="majorHAnsi"/>
                      <w:b/>
                      <w:sz w:val="18"/>
                      <w:szCs w:val="18"/>
                    </w:rPr>
                  </w:pPr>
                  <w:r w:rsidRPr="00183029">
                    <w:rPr>
                      <w:rFonts w:asciiTheme="majorHAnsi" w:eastAsiaTheme="majorHAnsi" w:hAnsiTheme="majorHAnsi" w:hint="eastAsia"/>
                      <w:b/>
                      <w:sz w:val="18"/>
                      <w:szCs w:val="18"/>
                    </w:rPr>
                    <w:t>저당</w:t>
                  </w:r>
                </w:p>
                <w:p w:rsidR="008958D8" w:rsidRPr="00183029" w:rsidRDefault="008958D8" w:rsidP="002B2D5F">
                  <w:pPr>
                    <w:jc w:val="center"/>
                    <w:rPr>
                      <w:rFonts w:asciiTheme="majorHAnsi" w:eastAsiaTheme="majorHAnsi" w:hAnsiTheme="majorHAnsi"/>
                      <w:b/>
                      <w:sz w:val="18"/>
                      <w:szCs w:val="18"/>
                    </w:rPr>
                  </w:pPr>
                  <w:r w:rsidRPr="00183029">
                    <w:rPr>
                      <w:rFonts w:asciiTheme="majorHAnsi" w:eastAsiaTheme="majorHAnsi" w:hAnsiTheme="majorHAnsi" w:hint="eastAsia"/>
                      <w:b/>
                      <w:sz w:val="18"/>
                      <w:szCs w:val="18"/>
                    </w:rPr>
                    <w:t>차입금</w:t>
                  </w:r>
                </w:p>
                <w:p w:rsidR="008958D8" w:rsidRPr="00183029" w:rsidRDefault="008958D8" w:rsidP="002B2D5F">
                  <w:pPr>
                    <w:jc w:val="center"/>
                    <w:rPr>
                      <w:rFonts w:asciiTheme="majorHAnsi" w:eastAsiaTheme="majorHAnsi" w:hAnsiTheme="majorHAnsi"/>
                      <w:b/>
                      <w:sz w:val="18"/>
                      <w:szCs w:val="18"/>
                    </w:rPr>
                  </w:pPr>
                  <w:r w:rsidRPr="00183029">
                    <w:rPr>
                      <w:rFonts w:asciiTheme="majorHAnsi" w:eastAsiaTheme="majorHAnsi" w:hAnsiTheme="majorHAnsi" w:hint="eastAsia"/>
                      <w:b/>
                      <w:sz w:val="18"/>
                      <w:szCs w:val="18"/>
                    </w:rPr>
                    <w:t>이자</w:t>
                  </w:r>
                </w:p>
                <w:p w:rsidR="008958D8" w:rsidRPr="008C2CB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b/>
                      <w:sz w:val="18"/>
                      <w:szCs w:val="18"/>
                    </w:rPr>
                    <w:t>상환액</w:t>
                  </w:r>
                </w:p>
              </w:tc>
              <w:tc>
                <w:tcPr>
                  <w:tcW w:w="1134" w:type="dxa"/>
                  <w:shd w:val="clear" w:color="auto" w:fill="C6D9F1" w:themeFill="text2" w:themeFillTint="33"/>
                  <w:vAlign w:val="center"/>
                </w:tcPr>
                <w:p w:rsidR="008958D8" w:rsidRPr="00183029" w:rsidRDefault="008958D8" w:rsidP="002B2D5F">
                  <w:pPr>
                    <w:jc w:val="center"/>
                    <w:rPr>
                      <w:rFonts w:asciiTheme="majorHAnsi" w:eastAsiaTheme="majorHAnsi" w:hAnsiTheme="majorHAnsi"/>
                      <w:b/>
                      <w:sz w:val="18"/>
                      <w:szCs w:val="18"/>
                    </w:rPr>
                  </w:pPr>
                  <w:r w:rsidRPr="00183029">
                    <w:rPr>
                      <w:rFonts w:asciiTheme="majorHAnsi" w:eastAsiaTheme="majorHAnsi" w:hAnsiTheme="majorHAnsi" w:hint="eastAsia"/>
                      <w:b/>
                      <w:sz w:val="18"/>
                      <w:szCs w:val="18"/>
                    </w:rPr>
                    <w:t>차입시기</w:t>
                  </w:r>
                </w:p>
              </w:tc>
              <w:tc>
                <w:tcPr>
                  <w:tcW w:w="1276" w:type="dxa"/>
                  <w:shd w:val="clear" w:color="auto" w:fill="C6D9F1" w:themeFill="text2" w:themeFillTint="33"/>
                  <w:vAlign w:val="center"/>
                </w:tcPr>
                <w:p w:rsidR="008958D8" w:rsidRPr="00183029" w:rsidRDefault="008958D8" w:rsidP="002B2D5F">
                  <w:pPr>
                    <w:jc w:val="center"/>
                    <w:rPr>
                      <w:rFonts w:asciiTheme="majorHAnsi" w:eastAsiaTheme="majorHAnsi" w:hAnsiTheme="majorHAnsi"/>
                      <w:b/>
                      <w:sz w:val="18"/>
                      <w:szCs w:val="18"/>
                    </w:rPr>
                  </w:pPr>
                  <w:r w:rsidRPr="00183029">
                    <w:rPr>
                      <w:rFonts w:asciiTheme="majorHAnsi" w:eastAsiaTheme="majorHAnsi" w:hAnsiTheme="majorHAnsi" w:hint="eastAsia"/>
                      <w:b/>
                      <w:sz w:val="18"/>
                      <w:szCs w:val="18"/>
                    </w:rPr>
                    <w:t>상환기간</w:t>
                  </w:r>
                </w:p>
              </w:tc>
              <w:tc>
                <w:tcPr>
                  <w:tcW w:w="2126" w:type="dxa"/>
                  <w:shd w:val="clear" w:color="auto" w:fill="C6D9F1" w:themeFill="text2" w:themeFillTint="33"/>
                  <w:vAlign w:val="center"/>
                </w:tcPr>
                <w:p w:rsidR="008958D8" w:rsidRPr="00183029" w:rsidRDefault="008958D8" w:rsidP="002B2D5F">
                  <w:pPr>
                    <w:jc w:val="center"/>
                    <w:rPr>
                      <w:rFonts w:asciiTheme="majorHAnsi" w:eastAsiaTheme="majorHAnsi" w:hAnsiTheme="majorHAnsi"/>
                      <w:b/>
                      <w:sz w:val="18"/>
                      <w:szCs w:val="18"/>
                    </w:rPr>
                  </w:pPr>
                  <w:r w:rsidRPr="00183029">
                    <w:rPr>
                      <w:rFonts w:asciiTheme="majorHAnsi" w:eastAsiaTheme="majorHAnsi" w:hAnsiTheme="majorHAnsi" w:hint="eastAsia"/>
                      <w:b/>
                      <w:sz w:val="18"/>
                      <w:szCs w:val="18"/>
                    </w:rPr>
                    <w:t>상환방법</w:t>
                  </w:r>
                </w:p>
              </w:tc>
              <w:tc>
                <w:tcPr>
                  <w:tcW w:w="1701" w:type="dxa"/>
                  <w:shd w:val="clear" w:color="auto" w:fill="C6D9F1" w:themeFill="text2" w:themeFillTint="33"/>
                  <w:vAlign w:val="center"/>
                </w:tcPr>
                <w:p w:rsidR="008958D8" w:rsidRPr="00183029" w:rsidRDefault="008958D8" w:rsidP="002B2D5F">
                  <w:pPr>
                    <w:jc w:val="center"/>
                    <w:rPr>
                      <w:rFonts w:asciiTheme="majorHAnsi" w:eastAsiaTheme="majorHAnsi" w:hAnsiTheme="majorHAnsi"/>
                      <w:b/>
                      <w:sz w:val="18"/>
                      <w:szCs w:val="18"/>
                    </w:rPr>
                  </w:pPr>
                  <w:r w:rsidRPr="00183029">
                    <w:rPr>
                      <w:rFonts w:asciiTheme="majorHAnsi" w:eastAsiaTheme="majorHAnsi" w:hAnsiTheme="majorHAnsi" w:hint="eastAsia"/>
                      <w:b/>
                      <w:sz w:val="18"/>
                      <w:szCs w:val="18"/>
                    </w:rPr>
                    <w:t>공제한도</w:t>
                  </w:r>
                </w:p>
              </w:tc>
              <w:tc>
                <w:tcPr>
                  <w:tcW w:w="2352" w:type="dxa"/>
                  <w:vMerge w:val="restart"/>
                  <w:vAlign w:val="center"/>
                </w:tcPr>
                <w:p w:rsidR="008958D8" w:rsidRPr="00183029" w:rsidRDefault="008958D8" w:rsidP="002B2D5F">
                  <w:pPr>
                    <w:jc w:val="center"/>
                    <w:rPr>
                      <w:rFonts w:asciiTheme="majorHAnsi" w:eastAsiaTheme="majorHAnsi" w:hAnsiTheme="majorHAnsi"/>
                      <w:color w:val="D00000"/>
                      <w:sz w:val="18"/>
                      <w:szCs w:val="18"/>
                    </w:rPr>
                  </w:pPr>
                  <w:r w:rsidRPr="00183029">
                    <w:rPr>
                      <w:rFonts w:asciiTheme="majorHAnsi" w:eastAsiaTheme="majorHAnsi" w:hAnsiTheme="majorHAnsi" w:hint="eastAsia"/>
                      <w:color w:val="333333"/>
                      <w:sz w:val="18"/>
                      <w:szCs w:val="18"/>
                    </w:rPr>
                    <w:t>(주택임차차입금 원리금상환액공제 + 장기주택저당 차입금이자상환액공제 + 주택마련 저축납입액 공제) 금액이 해당 장기주택저당 차입금이자상환액 공제한도를 초과하는 경우 그 초과하는 금액은 없는 것으로 함</w:t>
                  </w:r>
                </w:p>
              </w:tc>
            </w:tr>
            <w:tr w:rsidR="008958D8" w:rsidRPr="008C2CB9" w:rsidTr="002B2D5F">
              <w:trPr>
                <w:trHeight w:val="131"/>
              </w:trPr>
              <w:tc>
                <w:tcPr>
                  <w:tcW w:w="1129" w:type="dxa"/>
                  <w:vMerge/>
                  <w:shd w:val="clear" w:color="auto" w:fill="C6D9F1" w:themeFill="text2" w:themeFillTint="33"/>
                </w:tcPr>
                <w:p w:rsidR="008958D8" w:rsidRPr="008C2CB9" w:rsidRDefault="008958D8" w:rsidP="002B2D5F">
                  <w:pPr>
                    <w:rPr>
                      <w:rFonts w:asciiTheme="majorHAnsi" w:eastAsiaTheme="majorHAnsi" w:hAnsiTheme="majorHAnsi"/>
                      <w:sz w:val="18"/>
                      <w:szCs w:val="18"/>
                    </w:rPr>
                  </w:pPr>
                </w:p>
              </w:tc>
              <w:tc>
                <w:tcPr>
                  <w:tcW w:w="1134" w:type="dxa"/>
                  <w:vMerge w:val="restart"/>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r>
                    <w:rPr>
                      <w:rFonts w:asciiTheme="majorHAnsi" w:eastAsiaTheme="majorHAnsi" w:hAnsiTheme="majorHAnsi"/>
                      <w:sz w:val="18"/>
                      <w:szCs w:val="18"/>
                    </w:rPr>
                    <w:t>‘</w:t>
                  </w:r>
                  <w:r>
                    <w:rPr>
                      <w:rFonts w:asciiTheme="majorHAnsi" w:eastAsiaTheme="majorHAnsi" w:hAnsiTheme="majorHAnsi" w:hint="eastAsia"/>
                      <w:sz w:val="18"/>
                      <w:szCs w:val="18"/>
                    </w:rPr>
                    <w:t>11년이전</w:t>
                  </w:r>
                </w:p>
              </w:tc>
              <w:tc>
                <w:tcPr>
                  <w:tcW w:w="1276" w:type="dxa"/>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15년 미만</w:t>
                  </w:r>
                </w:p>
              </w:tc>
              <w:tc>
                <w:tcPr>
                  <w:tcW w:w="2126" w:type="dxa"/>
                  <w:vMerge w:val="restart"/>
                  <w:vAlign w:val="center"/>
                </w:tcPr>
                <w:p w:rsidR="008958D8" w:rsidRPr="008C2CB9" w:rsidRDefault="008958D8" w:rsidP="002B2D5F">
                  <w:pPr>
                    <w:jc w:val="center"/>
                    <w:rPr>
                      <w:rFonts w:asciiTheme="majorHAnsi" w:eastAsiaTheme="majorHAnsi" w:hAnsiTheme="majorHAnsi"/>
                      <w:sz w:val="18"/>
                      <w:szCs w:val="18"/>
                    </w:rPr>
                  </w:pPr>
                </w:p>
              </w:tc>
              <w:tc>
                <w:tcPr>
                  <w:tcW w:w="1701" w:type="dxa"/>
                  <w:vAlign w:val="center"/>
                </w:tcPr>
                <w:p w:rsidR="008958D8" w:rsidRPr="008C2CB9" w:rsidRDefault="008958D8"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600만원</w:t>
                  </w:r>
                </w:p>
              </w:tc>
              <w:tc>
                <w:tcPr>
                  <w:tcW w:w="2352" w:type="dxa"/>
                  <w:vMerge/>
                </w:tcPr>
                <w:p w:rsidR="008958D8" w:rsidRPr="008C2CB9" w:rsidRDefault="008958D8" w:rsidP="002B2D5F">
                  <w:pPr>
                    <w:rPr>
                      <w:rFonts w:asciiTheme="majorHAnsi" w:eastAsiaTheme="majorHAnsi" w:hAnsiTheme="majorHAnsi"/>
                      <w:sz w:val="18"/>
                      <w:szCs w:val="18"/>
                    </w:rPr>
                  </w:pPr>
                </w:p>
              </w:tc>
            </w:tr>
            <w:tr w:rsidR="008958D8" w:rsidRPr="008C2CB9" w:rsidTr="002B2D5F">
              <w:trPr>
                <w:trHeight w:val="147"/>
              </w:trPr>
              <w:tc>
                <w:tcPr>
                  <w:tcW w:w="1129" w:type="dxa"/>
                  <w:vMerge/>
                  <w:shd w:val="clear" w:color="auto" w:fill="C6D9F1" w:themeFill="text2" w:themeFillTint="33"/>
                </w:tcPr>
                <w:p w:rsidR="008958D8" w:rsidRPr="008C2CB9" w:rsidRDefault="008958D8" w:rsidP="002B2D5F">
                  <w:pPr>
                    <w:rPr>
                      <w:rFonts w:asciiTheme="majorHAnsi" w:eastAsiaTheme="majorHAnsi" w:hAnsiTheme="majorHAnsi"/>
                      <w:sz w:val="18"/>
                      <w:szCs w:val="18"/>
                    </w:rPr>
                  </w:pPr>
                </w:p>
              </w:tc>
              <w:tc>
                <w:tcPr>
                  <w:tcW w:w="1134" w:type="dxa"/>
                  <w:vMerge/>
                  <w:shd w:val="clear" w:color="auto" w:fill="FFFFFF" w:themeFill="background1"/>
                  <w:vAlign w:val="center"/>
                </w:tcPr>
                <w:p w:rsidR="008958D8" w:rsidRDefault="008958D8" w:rsidP="002B2D5F">
                  <w:pPr>
                    <w:jc w:val="center"/>
                    <w:rPr>
                      <w:rFonts w:asciiTheme="majorHAnsi" w:eastAsiaTheme="majorHAnsi" w:hAnsiTheme="majorHAnsi"/>
                      <w:sz w:val="18"/>
                      <w:szCs w:val="18"/>
                    </w:rPr>
                  </w:pPr>
                </w:p>
              </w:tc>
              <w:tc>
                <w:tcPr>
                  <w:tcW w:w="1276" w:type="dxa"/>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15년~29년</w:t>
                  </w:r>
                </w:p>
              </w:tc>
              <w:tc>
                <w:tcPr>
                  <w:tcW w:w="2126" w:type="dxa"/>
                  <w:vMerge/>
                  <w:vAlign w:val="center"/>
                </w:tcPr>
                <w:p w:rsidR="008958D8" w:rsidRPr="008C2CB9" w:rsidRDefault="008958D8" w:rsidP="002B2D5F">
                  <w:pPr>
                    <w:jc w:val="center"/>
                    <w:rPr>
                      <w:rFonts w:asciiTheme="majorHAnsi" w:eastAsiaTheme="majorHAnsi" w:hAnsiTheme="majorHAnsi"/>
                      <w:sz w:val="18"/>
                      <w:szCs w:val="18"/>
                    </w:rPr>
                  </w:pPr>
                </w:p>
              </w:tc>
              <w:tc>
                <w:tcPr>
                  <w:tcW w:w="1701" w:type="dxa"/>
                  <w:vAlign w:val="center"/>
                </w:tcPr>
                <w:p w:rsidR="008958D8" w:rsidRPr="008C2CB9" w:rsidRDefault="008958D8"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1,000만원</w:t>
                  </w:r>
                </w:p>
              </w:tc>
              <w:tc>
                <w:tcPr>
                  <w:tcW w:w="2352" w:type="dxa"/>
                  <w:vMerge/>
                </w:tcPr>
                <w:p w:rsidR="008958D8" w:rsidRPr="008C2CB9" w:rsidRDefault="008958D8" w:rsidP="002B2D5F">
                  <w:pPr>
                    <w:rPr>
                      <w:rFonts w:asciiTheme="majorHAnsi" w:eastAsiaTheme="majorHAnsi" w:hAnsiTheme="majorHAnsi"/>
                      <w:sz w:val="18"/>
                      <w:szCs w:val="18"/>
                    </w:rPr>
                  </w:pPr>
                </w:p>
              </w:tc>
            </w:tr>
            <w:tr w:rsidR="008958D8" w:rsidRPr="008C2CB9" w:rsidTr="002B2D5F">
              <w:trPr>
                <w:trHeight w:val="153"/>
              </w:trPr>
              <w:tc>
                <w:tcPr>
                  <w:tcW w:w="1129" w:type="dxa"/>
                  <w:vMerge/>
                  <w:shd w:val="clear" w:color="auto" w:fill="C6D9F1" w:themeFill="text2" w:themeFillTint="33"/>
                </w:tcPr>
                <w:p w:rsidR="008958D8" w:rsidRPr="008C2CB9" w:rsidRDefault="008958D8" w:rsidP="002B2D5F">
                  <w:pPr>
                    <w:rPr>
                      <w:rFonts w:asciiTheme="majorHAnsi" w:eastAsiaTheme="majorHAnsi" w:hAnsiTheme="majorHAnsi"/>
                      <w:sz w:val="18"/>
                      <w:szCs w:val="18"/>
                    </w:rPr>
                  </w:pPr>
                </w:p>
              </w:tc>
              <w:tc>
                <w:tcPr>
                  <w:tcW w:w="1134" w:type="dxa"/>
                  <w:vMerge/>
                  <w:shd w:val="clear" w:color="auto" w:fill="FFFFFF" w:themeFill="background1"/>
                  <w:vAlign w:val="center"/>
                </w:tcPr>
                <w:p w:rsidR="008958D8" w:rsidRDefault="008958D8" w:rsidP="002B2D5F">
                  <w:pPr>
                    <w:jc w:val="center"/>
                    <w:rPr>
                      <w:rFonts w:asciiTheme="majorHAnsi" w:eastAsiaTheme="majorHAnsi" w:hAnsiTheme="majorHAnsi"/>
                      <w:sz w:val="18"/>
                      <w:szCs w:val="18"/>
                    </w:rPr>
                  </w:pPr>
                </w:p>
              </w:tc>
              <w:tc>
                <w:tcPr>
                  <w:tcW w:w="1276" w:type="dxa"/>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30년 이상</w:t>
                  </w:r>
                </w:p>
              </w:tc>
              <w:tc>
                <w:tcPr>
                  <w:tcW w:w="2126" w:type="dxa"/>
                  <w:vMerge/>
                  <w:vAlign w:val="center"/>
                </w:tcPr>
                <w:p w:rsidR="008958D8" w:rsidRPr="008C2CB9" w:rsidRDefault="008958D8" w:rsidP="002B2D5F">
                  <w:pPr>
                    <w:jc w:val="center"/>
                    <w:rPr>
                      <w:rFonts w:asciiTheme="majorHAnsi" w:eastAsiaTheme="majorHAnsi" w:hAnsiTheme="majorHAnsi"/>
                      <w:sz w:val="18"/>
                      <w:szCs w:val="18"/>
                    </w:rPr>
                  </w:pPr>
                </w:p>
              </w:tc>
              <w:tc>
                <w:tcPr>
                  <w:tcW w:w="1701" w:type="dxa"/>
                  <w:vAlign w:val="center"/>
                </w:tcPr>
                <w:p w:rsidR="008958D8" w:rsidRPr="008C2CB9" w:rsidRDefault="008958D8"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1,500만원</w:t>
                  </w:r>
                </w:p>
              </w:tc>
              <w:tc>
                <w:tcPr>
                  <w:tcW w:w="2352" w:type="dxa"/>
                  <w:vMerge/>
                </w:tcPr>
                <w:p w:rsidR="008958D8" w:rsidRPr="008C2CB9" w:rsidRDefault="008958D8" w:rsidP="002B2D5F">
                  <w:pPr>
                    <w:rPr>
                      <w:rFonts w:asciiTheme="majorHAnsi" w:eastAsiaTheme="majorHAnsi" w:hAnsiTheme="majorHAnsi"/>
                      <w:sz w:val="18"/>
                      <w:szCs w:val="18"/>
                    </w:rPr>
                  </w:pPr>
                </w:p>
              </w:tc>
            </w:tr>
            <w:tr w:rsidR="008958D8" w:rsidRPr="008C2CB9" w:rsidTr="002B2D5F">
              <w:trPr>
                <w:trHeight w:val="152"/>
              </w:trPr>
              <w:tc>
                <w:tcPr>
                  <w:tcW w:w="1129" w:type="dxa"/>
                  <w:vMerge/>
                  <w:shd w:val="clear" w:color="auto" w:fill="C6D9F1" w:themeFill="text2" w:themeFillTint="33"/>
                </w:tcPr>
                <w:p w:rsidR="008958D8" w:rsidRPr="008C2CB9" w:rsidRDefault="008958D8" w:rsidP="002B2D5F">
                  <w:pPr>
                    <w:rPr>
                      <w:rFonts w:asciiTheme="majorHAnsi" w:eastAsiaTheme="majorHAnsi" w:hAnsiTheme="majorHAnsi"/>
                      <w:sz w:val="18"/>
                      <w:szCs w:val="18"/>
                    </w:rPr>
                  </w:pPr>
                </w:p>
              </w:tc>
              <w:tc>
                <w:tcPr>
                  <w:tcW w:w="1134" w:type="dxa"/>
                  <w:vMerge w:val="restart"/>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r>
                    <w:rPr>
                      <w:rFonts w:asciiTheme="majorHAnsi" w:eastAsiaTheme="majorHAnsi" w:hAnsiTheme="majorHAnsi"/>
                      <w:sz w:val="18"/>
                      <w:szCs w:val="18"/>
                    </w:rPr>
                    <w:t>‘</w:t>
                  </w:r>
                  <w:r>
                    <w:rPr>
                      <w:rFonts w:asciiTheme="majorHAnsi" w:eastAsiaTheme="majorHAnsi" w:hAnsiTheme="majorHAnsi" w:hint="eastAsia"/>
                      <w:sz w:val="18"/>
                      <w:szCs w:val="18"/>
                    </w:rPr>
                    <w:t>12년이후</w:t>
                  </w:r>
                </w:p>
              </w:tc>
              <w:tc>
                <w:tcPr>
                  <w:tcW w:w="1276" w:type="dxa"/>
                  <w:vMerge w:val="restart"/>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15년 이상</w:t>
                  </w:r>
                </w:p>
              </w:tc>
              <w:tc>
                <w:tcPr>
                  <w:tcW w:w="2126" w:type="dxa"/>
                  <w:vAlign w:val="center"/>
                </w:tcPr>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고정금리 또는 비거치</w:t>
                  </w:r>
                </w:p>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분활상한방식</w:t>
                  </w:r>
                </w:p>
              </w:tc>
              <w:tc>
                <w:tcPr>
                  <w:tcW w:w="1701" w:type="dxa"/>
                  <w:vAlign w:val="center"/>
                </w:tcPr>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1,500만원</w:t>
                  </w:r>
                </w:p>
              </w:tc>
              <w:tc>
                <w:tcPr>
                  <w:tcW w:w="2352" w:type="dxa"/>
                  <w:vMerge/>
                </w:tcPr>
                <w:p w:rsidR="008958D8" w:rsidRPr="008C2CB9" w:rsidRDefault="008958D8" w:rsidP="002B2D5F">
                  <w:pPr>
                    <w:rPr>
                      <w:rFonts w:asciiTheme="majorHAnsi" w:eastAsiaTheme="majorHAnsi" w:hAnsiTheme="majorHAnsi"/>
                      <w:color w:val="D00000"/>
                      <w:sz w:val="14"/>
                      <w:szCs w:val="14"/>
                    </w:rPr>
                  </w:pPr>
                </w:p>
              </w:tc>
            </w:tr>
            <w:tr w:rsidR="008958D8" w:rsidRPr="008C2CB9" w:rsidTr="002B2D5F">
              <w:trPr>
                <w:trHeight w:val="153"/>
              </w:trPr>
              <w:tc>
                <w:tcPr>
                  <w:tcW w:w="1129" w:type="dxa"/>
                  <w:vMerge/>
                  <w:shd w:val="clear" w:color="auto" w:fill="C6D9F1" w:themeFill="text2" w:themeFillTint="33"/>
                </w:tcPr>
                <w:p w:rsidR="008958D8" w:rsidRPr="008C2CB9" w:rsidRDefault="008958D8" w:rsidP="002B2D5F">
                  <w:pPr>
                    <w:rPr>
                      <w:rFonts w:asciiTheme="majorHAnsi" w:eastAsiaTheme="majorHAnsi" w:hAnsiTheme="majorHAnsi"/>
                      <w:sz w:val="18"/>
                      <w:szCs w:val="18"/>
                    </w:rPr>
                  </w:pPr>
                </w:p>
              </w:tc>
              <w:tc>
                <w:tcPr>
                  <w:tcW w:w="1134" w:type="dxa"/>
                  <w:vMerge/>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p>
              </w:tc>
              <w:tc>
                <w:tcPr>
                  <w:tcW w:w="1276" w:type="dxa"/>
                  <w:vMerge/>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p>
              </w:tc>
              <w:tc>
                <w:tcPr>
                  <w:tcW w:w="2126" w:type="dxa"/>
                  <w:vAlign w:val="center"/>
                </w:tcPr>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기타</w:t>
                  </w:r>
                </w:p>
              </w:tc>
              <w:tc>
                <w:tcPr>
                  <w:tcW w:w="1701" w:type="dxa"/>
                  <w:vAlign w:val="center"/>
                </w:tcPr>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500만원</w:t>
                  </w:r>
                </w:p>
              </w:tc>
              <w:tc>
                <w:tcPr>
                  <w:tcW w:w="2352" w:type="dxa"/>
                  <w:vMerge/>
                </w:tcPr>
                <w:p w:rsidR="008958D8" w:rsidRPr="008C2CB9" w:rsidRDefault="008958D8" w:rsidP="002B2D5F">
                  <w:pPr>
                    <w:rPr>
                      <w:rFonts w:asciiTheme="majorHAnsi" w:eastAsiaTheme="majorHAnsi" w:hAnsiTheme="majorHAnsi"/>
                      <w:color w:val="D00000"/>
                      <w:sz w:val="14"/>
                      <w:szCs w:val="14"/>
                    </w:rPr>
                  </w:pPr>
                </w:p>
              </w:tc>
            </w:tr>
            <w:tr w:rsidR="008958D8" w:rsidRPr="008C2CB9" w:rsidTr="002B2D5F">
              <w:trPr>
                <w:trHeight w:val="130"/>
              </w:trPr>
              <w:tc>
                <w:tcPr>
                  <w:tcW w:w="1129" w:type="dxa"/>
                  <w:vMerge/>
                  <w:shd w:val="clear" w:color="auto" w:fill="C6D9F1" w:themeFill="text2" w:themeFillTint="33"/>
                </w:tcPr>
                <w:p w:rsidR="008958D8" w:rsidRPr="008C2CB9" w:rsidRDefault="008958D8" w:rsidP="002B2D5F">
                  <w:pPr>
                    <w:rPr>
                      <w:rFonts w:asciiTheme="majorHAnsi" w:eastAsiaTheme="majorHAnsi" w:hAnsiTheme="majorHAnsi"/>
                      <w:sz w:val="18"/>
                      <w:szCs w:val="18"/>
                    </w:rPr>
                  </w:pPr>
                </w:p>
              </w:tc>
              <w:tc>
                <w:tcPr>
                  <w:tcW w:w="1134" w:type="dxa"/>
                  <w:vMerge w:val="restart"/>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r>
                    <w:rPr>
                      <w:rFonts w:asciiTheme="majorHAnsi" w:eastAsiaTheme="majorHAnsi" w:hAnsiTheme="majorHAnsi"/>
                      <w:sz w:val="18"/>
                      <w:szCs w:val="18"/>
                    </w:rPr>
                    <w:t>‘</w:t>
                  </w:r>
                  <w:r>
                    <w:rPr>
                      <w:rFonts w:asciiTheme="majorHAnsi" w:eastAsiaTheme="majorHAnsi" w:hAnsiTheme="majorHAnsi" w:hint="eastAsia"/>
                      <w:sz w:val="18"/>
                      <w:szCs w:val="18"/>
                    </w:rPr>
                    <w:t>15년이후</w:t>
                  </w:r>
                </w:p>
              </w:tc>
              <w:tc>
                <w:tcPr>
                  <w:tcW w:w="1276" w:type="dxa"/>
                  <w:vMerge w:val="restart"/>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15년 이상</w:t>
                  </w:r>
                </w:p>
              </w:tc>
              <w:tc>
                <w:tcPr>
                  <w:tcW w:w="2126" w:type="dxa"/>
                  <w:vAlign w:val="center"/>
                </w:tcPr>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고정금리이고 비거치</w:t>
                  </w:r>
                </w:p>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분할상환방식</w:t>
                  </w:r>
                </w:p>
              </w:tc>
              <w:tc>
                <w:tcPr>
                  <w:tcW w:w="1701" w:type="dxa"/>
                  <w:vAlign w:val="center"/>
                </w:tcPr>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1,800만원</w:t>
                  </w:r>
                </w:p>
              </w:tc>
              <w:tc>
                <w:tcPr>
                  <w:tcW w:w="2352" w:type="dxa"/>
                  <w:vMerge/>
                </w:tcPr>
                <w:p w:rsidR="008958D8" w:rsidRPr="008C2CB9" w:rsidRDefault="008958D8" w:rsidP="002B2D5F">
                  <w:pPr>
                    <w:rPr>
                      <w:rFonts w:asciiTheme="majorHAnsi" w:eastAsiaTheme="majorHAnsi" w:hAnsiTheme="majorHAnsi"/>
                      <w:sz w:val="18"/>
                      <w:szCs w:val="18"/>
                    </w:rPr>
                  </w:pPr>
                </w:p>
              </w:tc>
            </w:tr>
            <w:tr w:rsidR="008958D8" w:rsidRPr="008C2CB9" w:rsidTr="002B2D5F">
              <w:trPr>
                <w:trHeight w:val="207"/>
              </w:trPr>
              <w:tc>
                <w:tcPr>
                  <w:tcW w:w="1129" w:type="dxa"/>
                  <w:vMerge/>
                  <w:shd w:val="clear" w:color="auto" w:fill="C6D9F1" w:themeFill="text2" w:themeFillTint="33"/>
                </w:tcPr>
                <w:p w:rsidR="008958D8" w:rsidRPr="008C2CB9" w:rsidRDefault="008958D8" w:rsidP="002B2D5F">
                  <w:pPr>
                    <w:rPr>
                      <w:rFonts w:asciiTheme="majorHAnsi" w:eastAsiaTheme="majorHAnsi" w:hAnsiTheme="majorHAnsi"/>
                      <w:sz w:val="18"/>
                      <w:szCs w:val="18"/>
                    </w:rPr>
                  </w:pPr>
                </w:p>
              </w:tc>
              <w:tc>
                <w:tcPr>
                  <w:tcW w:w="1134" w:type="dxa"/>
                  <w:vMerge/>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p>
              </w:tc>
              <w:tc>
                <w:tcPr>
                  <w:tcW w:w="1276" w:type="dxa"/>
                  <w:vMerge/>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p>
              </w:tc>
              <w:tc>
                <w:tcPr>
                  <w:tcW w:w="2126" w:type="dxa"/>
                  <w:vAlign w:val="center"/>
                </w:tcPr>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 xml:space="preserve">고정금리 또는 비거치 </w:t>
                  </w:r>
                </w:p>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분할상환방식</w:t>
                  </w:r>
                </w:p>
              </w:tc>
              <w:tc>
                <w:tcPr>
                  <w:tcW w:w="1701" w:type="dxa"/>
                  <w:vAlign w:val="center"/>
                </w:tcPr>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1,500만원</w:t>
                  </w:r>
                </w:p>
              </w:tc>
              <w:tc>
                <w:tcPr>
                  <w:tcW w:w="2352" w:type="dxa"/>
                  <w:vMerge/>
                </w:tcPr>
                <w:p w:rsidR="008958D8" w:rsidRPr="008C2CB9" w:rsidRDefault="008958D8" w:rsidP="002B2D5F">
                  <w:pPr>
                    <w:rPr>
                      <w:rFonts w:asciiTheme="majorHAnsi" w:eastAsiaTheme="majorHAnsi" w:hAnsiTheme="majorHAnsi"/>
                      <w:sz w:val="18"/>
                      <w:szCs w:val="18"/>
                    </w:rPr>
                  </w:pPr>
                </w:p>
              </w:tc>
            </w:tr>
            <w:tr w:rsidR="008958D8" w:rsidRPr="008C2CB9" w:rsidTr="002B2D5F">
              <w:trPr>
                <w:trHeight w:val="98"/>
              </w:trPr>
              <w:tc>
                <w:tcPr>
                  <w:tcW w:w="1129" w:type="dxa"/>
                  <w:vMerge/>
                  <w:shd w:val="clear" w:color="auto" w:fill="C6D9F1" w:themeFill="text2" w:themeFillTint="33"/>
                </w:tcPr>
                <w:p w:rsidR="008958D8" w:rsidRPr="008C2CB9" w:rsidRDefault="008958D8" w:rsidP="002B2D5F">
                  <w:pPr>
                    <w:rPr>
                      <w:rFonts w:asciiTheme="majorHAnsi" w:eastAsiaTheme="majorHAnsi" w:hAnsiTheme="majorHAnsi"/>
                      <w:sz w:val="18"/>
                      <w:szCs w:val="18"/>
                    </w:rPr>
                  </w:pPr>
                </w:p>
              </w:tc>
              <w:tc>
                <w:tcPr>
                  <w:tcW w:w="1134" w:type="dxa"/>
                  <w:vMerge/>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p>
              </w:tc>
              <w:tc>
                <w:tcPr>
                  <w:tcW w:w="1276" w:type="dxa"/>
                  <w:vMerge/>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p>
              </w:tc>
              <w:tc>
                <w:tcPr>
                  <w:tcW w:w="2126" w:type="dxa"/>
                  <w:vAlign w:val="center"/>
                </w:tcPr>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기타</w:t>
                  </w:r>
                </w:p>
              </w:tc>
              <w:tc>
                <w:tcPr>
                  <w:tcW w:w="1701" w:type="dxa"/>
                  <w:vAlign w:val="center"/>
                </w:tcPr>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500만원</w:t>
                  </w:r>
                </w:p>
              </w:tc>
              <w:tc>
                <w:tcPr>
                  <w:tcW w:w="2352" w:type="dxa"/>
                  <w:vMerge/>
                </w:tcPr>
                <w:p w:rsidR="008958D8" w:rsidRPr="008C2CB9" w:rsidRDefault="008958D8" w:rsidP="002B2D5F">
                  <w:pPr>
                    <w:rPr>
                      <w:rFonts w:asciiTheme="majorHAnsi" w:eastAsiaTheme="majorHAnsi" w:hAnsiTheme="majorHAnsi"/>
                      <w:sz w:val="18"/>
                      <w:szCs w:val="18"/>
                    </w:rPr>
                  </w:pPr>
                </w:p>
              </w:tc>
            </w:tr>
            <w:tr w:rsidR="008958D8" w:rsidRPr="008C2CB9" w:rsidTr="002B2D5F">
              <w:tc>
                <w:tcPr>
                  <w:tcW w:w="1129" w:type="dxa"/>
                  <w:vMerge/>
                  <w:shd w:val="clear" w:color="auto" w:fill="C6D9F1" w:themeFill="text2" w:themeFillTint="33"/>
                </w:tcPr>
                <w:p w:rsidR="008958D8" w:rsidRPr="008C2CB9" w:rsidRDefault="008958D8" w:rsidP="002B2D5F">
                  <w:pPr>
                    <w:rPr>
                      <w:rFonts w:asciiTheme="majorHAnsi" w:eastAsiaTheme="majorHAnsi" w:hAnsiTheme="majorHAnsi"/>
                      <w:sz w:val="18"/>
                      <w:szCs w:val="18"/>
                    </w:rPr>
                  </w:pPr>
                </w:p>
              </w:tc>
              <w:tc>
                <w:tcPr>
                  <w:tcW w:w="1134" w:type="dxa"/>
                  <w:vMerge/>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p>
              </w:tc>
              <w:tc>
                <w:tcPr>
                  <w:tcW w:w="1276" w:type="dxa"/>
                  <w:shd w:val="clear" w:color="auto" w:fill="FFFFFF" w:themeFill="background1"/>
                  <w:vAlign w:val="center"/>
                </w:tcPr>
                <w:p w:rsidR="008958D8" w:rsidRPr="008C2CB9" w:rsidRDefault="008958D8"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10년~15년</w:t>
                  </w:r>
                </w:p>
              </w:tc>
              <w:tc>
                <w:tcPr>
                  <w:tcW w:w="2126" w:type="dxa"/>
                  <w:vAlign w:val="center"/>
                </w:tcPr>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고정금리 또는 비거치</w:t>
                  </w:r>
                </w:p>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분할상환방식</w:t>
                  </w:r>
                </w:p>
              </w:tc>
              <w:tc>
                <w:tcPr>
                  <w:tcW w:w="1701" w:type="dxa"/>
                  <w:vAlign w:val="center"/>
                </w:tcPr>
                <w:p w:rsidR="008958D8" w:rsidRPr="00183029" w:rsidRDefault="008958D8" w:rsidP="002B2D5F">
                  <w:pPr>
                    <w:jc w:val="center"/>
                    <w:rPr>
                      <w:rFonts w:asciiTheme="majorHAnsi" w:eastAsiaTheme="majorHAnsi" w:hAnsiTheme="majorHAnsi"/>
                      <w:sz w:val="18"/>
                      <w:szCs w:val="18"/>
                    </w:rPr>
                  </w:pPr>
                  <w:r w:rsidRPr="00183029">
                    <w:rPr>
                      <w:rFonts w:asciiTheme="majorHAnsi" w:eastAsiaTheme="majorHAnsi" w:hAnsiTheme="majorHAnsi" w:hint="eastAsia"/>
                      <w:sz w:val="18"/>
                      <w:szCs w:val="18"/>
                    </w:rPr>
                    <w:t>300만원</w:t>
                  </w:r>
                </w:p>
              </w:tc>
              <w:tc>
                <w:tcPr>
                  <w:tcW w:w="2352" w:type="dxa"/>
                  <w:vMerge/>
                </w:tcPr>
                <w:p w:rsidR="008958D8" w:rsidRPr="008C2CB9" w:rsidRDefault="008958D8" w:rsidP="002B2D5F">
                  <w:pPr>
                    <w:rPr>
                      <w:rFonts w:asciiTheme="majorHAnsi" w:eastAsiaTheme="majorHAnsi" w:hAnsiTheme="majorHAnsi"/>
                      <w:color w:val="D00000"/>
                      <w:sz w:val="14"/>
                      <w:szCs w:val="14"/>
                    </w:rPr>
                  </w:pPr>
                </w:p>
              </w:tc>
            </w:tr>
          </w:tbl>
          <w:p w:rsidR="00977709" w:rsidRDefault="00977709" w:rsidP="00183029">
            <w:pPr>
              <w:rPr>
                <w:sz w:val="18"/>
                <w:szCs w:val="18"/>
              </w:rPr>
            </w:pPr>
          </w:p>
          <w:p w:rsidR="008958D8" w:rsidRDefault="008958D8" w:rsidP="00183029">
            <w:pPr>
              <w:rPr>
                <w:sz w:val="18"/>
                <w:szCs w:val="18"/>
              </w:rPr>
            </w:pPr>
            <w:r>
              <w:rPr>
                <w:rFonts w:hint="eastAsia"/>
                <w:sz w:val="18"/>
                <w:szCs w:val="18"/>
              </w:rPr>
              <w:t>&lt;주택임차차입금&gt;</w:t>
            </w:r>
          </w:p>
          <w:p w:rsidR="008958D8" w:rsidRPr="008958D8" w:rsidRDefault="008958D8" w:rsidP="00A059C4">
            <w:pPr>
              <w:widowControl/>
              <w:numPr>
                <w:ilvl w:val="0"/>
                <w:numId w:val="39"/>
              </w:numPr>
              <w:shd w:val="clear" w:color="auto" w:fill="F9F9F9"/>
              <w:wordWrap/>
              <w:autoSpaceDE/>
              <w:autoSpaceDN/>
              <w:spacing w:line="225" w:lineRule="atLeast"/>
              <w:ind w:left="0"/>
              <w:jc w:val="left"/>
              <w:rPr>
                <w:rFonts w:asciiTheme="majorHAnsi" w:eastAsiaTheme="majorHAnsi" w:hAnsiTheme="majorHAnsi" w:cs="굴림"/>
                <w:color w:val="333333"/>
                <w:kern w:val="0"/>
                <w:sz w:val="18"/>
                <w:szCs w:val="18"/>
              </w:rPr>
            </w:pPr>
            <w:r w:rsidRPr="008958D8">
              <w:rPr>
                <w:rFonts w:asciiTheme="majorHAnsi" w:eastAsiaTheme="majorHAnsi" w:hAnsiTheme="majorHAnsi" w:cs="굴림" w:hint="eastAsia"/>
                <w:b/>
                <w:bCs/>
                <w:color w:val="333333"/>
                <w:kern w:val="0"/>
                <w:sz w:val="18"/>
                <w:szCs w:val="18"/>
              </w:rPr>
              <w:t>○ 요건</w:t>
            </w:r>
          </w:p>
          <w:p w:rsidR="008958D8" w:rsidRPr="008958D8" w:rsidRDefault="008958D8" w:rsidP="00A059C4">
            <w:pPr>
              <w:widowControl/>
              <w:numPr>
                <w:ilvl w:val="0"/>
                <w:numId w:val="39"/>
              </w:numPr>
              <w:shd w:val="clear" w:color="auto" w:fill="F9F9F9"/>
              <w:wordWrap/>
              <w:autoSpaceDE/>
              <w:autoSpaceDN/>
              <w:spacing w:line="225" w:lineRule="atLeast"/>
              <w:ind w:left="0"/>
              <w:jc w:val="left"/>
              <w:rPr>
                <w:rFonts w:asciiTheme="majorHAnsi" w:eastAsiaTheme="majorHAnsi" w:hAnsiTheme="majorHAnsi" w:cs="굴림"/>
                <w:color w:val="333333"/>
                <w:kern w:val="0"/>
                <w:sz w:val="18"/>
                <w:szCs w:val="18"/>
              </w:rPr>
            </w:pPr>
            <w:r w:rsidRPr="008958D8">
              <w:rPr>
                <w:rFonts w:asciiTheme="majorHAnsi" w:eastAsiaTheme="majorHAnsi" w:hAnsiTheme="majorHAnsi" w:cs="굴림" w:hint="eastAsia"/>
                <w:color w:val="333333"/>
                <w:kern w:val="0"/>
                <w:sz w:val="18"/>
                <w:szCs w:val="18"/>
              </w:rPr>
              <w:t>과세기간 종료일 현재 주택을 소유하지 아니한 세대의 세대주(세대주가 주택 관련 공제를 받지 않은 경우 세대원도 가능)로서 근로소득자가 국민주택규모의 주택을 임차하기 위하여 지출한 다음의 주택임차차입금(단독세대주 가능)</w:t>
            </w:r>
          </w:p>
          <w:p w:rsidR="008958D8" w:rsidRPr="008958D8" w:rsidRDefault="008958D8" w:rsidP="00A059C4">
            <w:pPr>
              <w:widowControl/>
              <w:numPr>
                <w:ilvl w:val="0"/>
                <w:numId w:val="39"/>
              </w:numPr>
              <w:shd w:val="clear" w:color="auto" w:fill="F9F9F9"/>
              <w:wordWrap/>
              <w:autoSpaceDE/>
              <w:autoSpaceDN/>
              <w:spacing w:line="225" w:lineRule="atLeast"/>
              <w:ind w:left="0"/>
              <w:jc w:val="left"/>
              <w:rPr>
                <w:rFonts w:asciiTheme="majorHAnsi" w:eastAsiaTheme="majorHAnsi" w:hAnsiTheme="majorHAnsi" w:cs="굴림"/>
                <w:color w:val="333333"/>
                <w:kern w:val="0"/>
                <w:sz w:val="18"/>
                <w:szCs w:val="18"/>
              </w:rPr>
            </w:pPr>
            <w:r w:rsidRPr="008958D8">
              <w:rPr>
                <w:rFonts w:asciiTheme="majorHAnsi" w:eastAsiaTheme="majorHAnsi" w:hAnsiTheme="majorHAnsi" w:cs="굴림" w:hint="eastAsia"/>
                <w:b/>
                <w:bCs/>
                <w:color w:val="333333"/>
                <w:kern w:val="0"/>
                <w:sz w:val="18"/>
                <w:szCs w:val="18"/>
              </w:rPr>
              <w:t>○ 대출기관으로부터 차입한 자금</w:t>
            </w:r>
          </w:p>
          <w:p w:rsidR="008958D8" w:rsidRPr="008958D8" w:rsidRDefault="008958D8" w:rsidP="00A059C4">
            <w:pPr>
              <w:widowControl/>
              <w:numPr>
                <w:ilvl w:val="0"/>
                <w:numId w:val="39"/>
              </w:numPr>
              <w:shd w:val="clear" w:color="auto" w:fill="F9F9F9"/>
              <w:wordWrap/>
              <w:autoSpaceDE/>
              <w:autoSpaceDN/>
              <w:spacing w:line="225" w:lineRule="atLeast"/>
              <w:ind w:left="0"/>
              <w:jc w:val="left"/>
              <w:rPr>
                <w:rFonts w:asciiTheme="majorHAnsi" w:eastAsiaTheme="majorHAnsi" w:hAnsiTheme="majorHAnsi" w:cs="굴림"/>
                <w:color w:val="333333"/>
                <w:kern w:val="0"/>
                <w:sz w:val="18"/>
                <w:szCs w:val="18"/>
              </w:rPr>
            </w:pPr>
            <w:r w:rsidRPr="008958D8">
              <w:rPr>
                <w:rFonts w:asciiTheme="majorHAnsi" w:eastAsiaTheme="majorHAnsi" w:hAnsiTheme="majorHAnsi" w:cs="굴림" w:hint="eastAsia"/>
                <w:color w:val="333333"/>
                <w:kern w:val="0"/>
                <w:sz w:val="18"/>
                <w:szCs w:val="18"/>
              </w:rPr>
              <w:t>- 임대차계약증서의 입주일과 주민등록표 등본의 전입일 중 빠른 날로부터 전후 3개월 이내에 차입한 자금일 것</w:t>
            </w:r>
          </w:p>
          <w:p w:rsidR="008958D8" w:rsidRPr="008958D8" w:rsidRDefault="008958D8" w:rsidP="00A059C4">
            <w:pPr>
              <w:widowControl/>
              <w:numPr>
                <w:ilvl w:val="0"/>
                <w:numId w:val="39"/>
              </w:numPr>
              <w:shd w:val="clear" w:color="auto" w:fill="F9F9F9"/>
              <w:wordWrap/>
              <w:autoSpaceDE/>
              <w:autoSpaceDN/>
              <w:spacing w:line="225" w:lineRule="atLeast"/>
              <w:ind w:left="0"/>
              <w:jc w:val="left"/>
              <w:rPr>
                <w:rFonts w:asciiTheme="majorHAnsi" w:eastAsiaTheme="majorHAnsi" w:hAnsiTheme="majorHAnsi" w:cs="굴림"/>
                <w:color w:val="333333"/>
                <w:kern w:val="0"/>
                <w:sz w:val="18"/>
                <w:szCs w:val="18"/>
              </w:rPr>
            </w:pPr>
            <w:r w:rsidRPr="008958D8">
              <w:rPr>
                <w:rFonts w:asciiTheme="majorHAnsi" w:eastAsiaTheme="majorHAnsi" w:hAnsiTheme="majorHAnsi" w:cs="굴림" w:hint="eastAsia"/>
                <w:color w:val="333333"/>
                <w:kern w:val="0"/>
                <w:sz w:val="18"/>
                <w:szCs w:val="18"/>
              </w:rPr>
              <w:t xml:space="preserve">- 이 경우, 임대차계약을 연장하거나 갱신하면서 차입하는 경우에는 임대차계약 연장일 또는 갱신일부터 전후 3개월 이내 차입한 자금을 포함하며, 주택임차자금 차입금의 원리금 상환액에 대한 소득공제를 받고 있던 사람이 다른 주택으로 이주하는 경우에는 이주하기 전 주택의 입주일과 주민등록표 등본의 전입일 중 빠른 날부터 전후 3개월 </w:t>
            </w:r>
            <w:r w:rsidRPr="008958D8">
              <w:rPr>
                <w:rFonts w:asciiTheme="majorHAnsi" w:eastAsiaTheme="majorHAnsi" w:hAnsiTheme="majorHAnsi" w:cs="굴림" w:hint="eastAsia"/>
                <w:color w:val="333333"/>
                <w:kern w:val="0"/>
                <w:sz w:val="18"/>
                <w:szCs w:val="18"/>
              </w:rPr>
              <w:lastRenderedPageBreak/>
              <w:t>이내에 차입한 자금을 포함</w:t>
            </w:r>
          </w:p>
          <w:p w:rsidR="008958D8" w:rsidRPr="008958D8" w:rsidRDefault="008958D8" w:rsidP="00A059C4">
            <w:pPr>
              <w:widowControl/>
              <w:numPr>
                <w:ilvl w:val="0"/>
                <w:numId w:val="39"/>
              </w:numPr>
              <w:shd w:val="clear" w:color="auto" w:fill="F9F9F9"/>
              <w:wordWrap/>
              <w:autoSpaceDE/>
              <w:autoSpaceDN/>
              <w:spacing w:line="225" w:lineRule="atLeast"/>
              <w:ind w:left="0"/>
              <w:jc w:val="left"/>
              <w:rPr>
                <w:rFonts w:asciiTheme="majorHAnsi" w:eastAsiaTheme="majorHAnsi" w:hAnsiTheme="majorHAnsi" w:cs="굴림"/>
                <w:color w:val="333333"/>
                <w:kern w:val="0"/>
                <w:sz w:val="18"/>
                <w:szCs w:val="18"/>
              </w:rPr>
            </w:pPr>
            <w:r w:rsidRPr="008958D8">
              <w:rPr>
                <w:rFonts w:asciiTheme="majorHAnsi" w:eastAsiaTheme="majorHAnsi" w:hAnsiTheme="majorHAnsi" w:cs="굴림" w:hint="eastAsia"/>
                <w:color w:val="333333"/>
                <w:kern w:val="0"/>
                <w:sz w:val="18"/>
                <w:szCs w:val="18"/>
              </w:rPr>
              <w:t>차입금이 대출기관에서 임대인의 계좌로 직접 입금될 것</w:t>
            </w:r>
          </w:p>
          <w:p w:rsidR="008958D8" w:rsidRPr="008958D8" w:rsidRDefault="008958D8" w:rsidP="00A059C4">
            <w:pPr>
              <w:widowControl/>
              <w:numPr>
                <w:ilvl w:val="0"/>
                <w:numId w:val="39"/>
              </w:numPr>
              <w:shd w:val="clear" w:color="auto" w:fill="F9F9F9"/>
              <w:wordWrap/>
              <w:autoSpaceDE/>
              <w:autoSpaceDN/>
              <w:spacing w:line="225" w:lineRule="atLeast"/>
              <w:ind w:left="0"/>
              <w:jc w:val="left"/>
              <w:rPr>
                <w:rFonts w:asciiTheme="majorHAnsi" w:eastAsiaTheme="majorHAnsi" w:hAnsiTheme="majorHAnsi" w:cs="굴림"/>
                <w:color w:val="333333"/>
                <w:kern w:val="0"/>
                <w:sz w:val="18"/>
                <w:szCs w:val="18"/>
              </w:rPr>
            </w:pPr>
            <w:r w:rsidRPr="008958D8">
              <w:rPr>
                <w:rFonts w:asciiTheme="majorHAnsi" w:eastAsiaTheme="majorHAnsi" w:hAnsiTheme="majorHAnsi" w:cs="굴림" w:hint="eastAsia"/>
                <w:b/>
                <w:bCs/>
                <w:color w:val="333333"/>
                <w:kern w:val="0"/>
                <w:sz w:val="18"/>
                <w:szCs w:val="18"/>
              </w:rPr>
              <w:t>○ 대부업 등을 경영하지 아니한 거주자로부터 차입한 자금(해당 과세기간의 총급여액이 5천만원 이하인 근로소득자)</w:t>
            </w:r>
          </w:p>
          <w:p w:rsidR="008958D8" w:rsidRPr="008958D8" w:rsidRDefault="008958D8" w:rsidP="00A059C4">
            <w:pPr>
              <w:widowControl/>
              <w:numPr>
                <w:ilvl w:val="0"/>
                <w:numId w:val="39"/>
              </w:numPr>
              <w:shd w:val="clear" w:color="auto" w:fill="F9F9F9"/>
              <w:wordWrap/>
              <w:autoSpaceDE/>
              <w:autoSpaceDN/>
              <w:spacing w:line="225" w:lineRule="atLeast"/>
              <w:ind w:left="0"/>
              <w:jc w:val="left"/>
              <w:rPr>
                <w:rFonts w:asciiTheme="majorHAnsi" w:eastAsiaTheme="majorHAnsi" w:hAnsiTheme="majorHAnsi" w:cs="굴림"/>
                <w:color w:val="333333"/>
                <w:kern w:val="0"/>
                <w:sz w:val="18"/>
                <w:szCs w:val="18"/>
              </w:rPr>
            </w:pPr>
            <w:r w:rsidRPr="008958D8">
              <w:rPr>
                <w:rFonts w:asciiTheme="majorHAnsi" w:eastAsiaTheme="majorHAnsi" w:hAnsiTheme="majorHAnsi" w:cs="굴림" w:hint="eastAsia"/>
                <w:color w:val="333333"/>
                <w:kern w:val="0"/>
                <w:sz w:val="18"/>
                <w:szCs w:val="18"/>
              </w:rPr>
              <w:t>- 임대차계약증서의 입주일과 주민등록표 등본의 전입일 중 빠른 날로부터 전후 1개월 이내에 차입한 자금일 것</w:t>
            </w:r>
          </w:p>
          <w:p w:rsidR="008958D8" w:rsidRDefault="008958D8" w:rsidP="00A059C4">
            <w:pPr>
              <w:widowControl/>
              <w:numPr>
                <w:ilvl w:val="0"/>
                <w:numId w:val="39"/>
              </w:numPr>
              <w:shd w:val="clear" w:color="auto" w:fill="F9F9F9"/>
              <w:wordWrap/>
              <w:autoSpaceDE/>
              <w:autoSpaceDN/>
              <w:spacing w:line="225" w:lineRule="atLeast"/>
              <w:ind w:left="0"/>
              <w:jc w:val="left"/>
              <w:rPr>
                <w:rFonts w:asciiTheme="majorHAnsi" w:eastAsiaTheme="majorHAnsi" w:hAnsiTheme="majorHAnsi" w:cs="굴림"/>
                <w:color w:val="333333"/>
                <w:kern w:val="0"/>
                <w:sz w:val="18"/>
                <w:szCs w:val="18"/>
              </w:rPr>
            </w:pPr>
            <w:r w:rsidRPr="008958D8">
              <w:rPr>
                <w:rFonts w:asciiTheme="majorHAnsi" w:eastAsiaTheme="majorHAnsi" w:hAnsiTheme="majorHAnsi" w:cs="굴림" w:hint="eastAsia"/>
                <w:color w:val="333333"/>
                <w:kern w:val="0"/>
                <w:sz w:val="18"/>
                <w:szCs w:val="18"/>
              </w:rPr>
              <w:t>- 연간 1,000분의 21(2018.3.21.∼2019.3.19. 1,000분의 18, 2017.3.10.∼2018.3.20. 1,000분의 16, 2016.3.16.∼2017.3.9. 차입분 1,000분의 18, 2015.3.13.∼2016.3.15.까지 차입분 1,000분의 25, 2014.3.15.∼2015.3.12.까지 차입분 1,000분의 29, 2014.3.14.이전 차입분 1,000분의 34)보다 낮은 이자율로 차입한 자금이 아닐 것</w:t>
            </w:r>
          </w:p>
          <w:p w:rsidR="004B109E" w:rsidRPr="008958D8" w:rsidRDefault="004B109E" w:rsidP="00A059C4">
            <w:pPr>
              <w:widowControl/>
              <w:numPr>
                <w:ilvl w:val="0"/>
                <w:numId w:val="39"/>
              </w:numPr>
              <w:shd w:val="clear" w:color="auto" w:fill="F9F9F9"/>
              <w:wordWrap/>
              <w:autoSpaceDE/>
              <w:autoSpaceDN/>
              <w:spacing w:line="225" w:lineRule="atLeast"/>
              <w:ind w:left="0"/>
              <w:jc w:val="left"/>
              <w:rPr>
                <w:rFonts w:asciiTheme="majorHAnsi" w:eastAsiaTheme="majorHAnsi" w:hAnsiTheme="majorHAnsi" w:cs="굴림"/>
                <w:color w:val="333333"/>
                <w:kern w:val="0"/>
                <w:sz w:val="18"/>
                <w:szCs w:val="18"/>
              </w:rPr>
            </w:pPr>
          </w:p>
          <w:p w:rsidR="008958D8" w:rsidRPr="008958D8" w:rsidRDefault="008958D8" w:rsidP="008958D8">
            <w:pPr>
              <w:widowControl/>
              <w:shd w:val="clear" w:color="auto" w:fill="F9F9F9"/>
              <w:wordWrap/>
              <w:autoSpaceDE/>
              <w:autoSpaceDN/>
              <w:jc w:val="left"/>
              <w:rPr>
                <w:rFonts w:asciiTheme="majorHAnsi" w:eastAsiaTheme="majorHAnsi" w:hAnsiTheme="majorHAnsi" w:cs="굴림"/>
                <w:b/>
                <w:kern w:val="0"/>
                <w:sz w:val="18"/>
                <w:szCs w:val="18"/>
              </w:rPr>
            </w:pPr>
            <w:r w:rsidRPr="008958D8">
              <w:rPr>
                <w:rFonts w:asciiTheme="majorHAnsi" w:eastAsiaTheme="majorHAnsi" w:hAnsiTheme="majorHAnsi" w:cs="굴림" w:hint="eastAsia"/>
                <w:b/>
                <w:kern w:val="0"/>
                <w:sz w:val="18"/>
                <w:szCs w:val="18"/>
              </w:rPr>
              <w:t>&lt;장기주택저당차입금 공제요건&gt;</w:t>
            </w:r>
          </w:p>
          <w:p w:rsidR="008958D8" w:rsidRPr="008958D8" w:rsidRDefault="008958D8" w:rsidP="00A059C4">
            <w:pPr>
              <w:widowControl/>
              <w:numPr>
                <w:ilvl w:val="0"/>
                <w:numId w:val="39"/>
              </w:numPr>
              <w:shd w:val="clear" w:color="auto" w:fill="F9F9F9"/>
              <w:wordWrap/>
              <w:autoSpaceDE/>
              <w:autoSpaceDN/>
              <w:spacing w:line="225" w:lineRule="atLeast"/>
              <w:ind w:left="0"/>
              <w:jc w:val="left"/>
              <w:rPr>
                <w:rFonts w:asciiTheme="majorHAnsi" w:eastAsiaTheme="majorHAnsi" w:hAnsiTheme="majorHAnsi" w:cs="굴림"/>
                <w:color w:val="333333"/>
                <w:kern w:val="0"/>
                <w:sz w:val="18"/>
                <w:szCs w:val="18"/>
              </w:rPr>
            </w:pPr>
            <w:r w:rsidRPr="008958D8">
              <w:rPr>
                <w:rFonts w:asciiTheme="majorHAnsi" w:eastAsiaTheme="majorHAnsi" w:hAnsiTheme="majorHAnsi" w:cs="굴림" w:hint="eastAsia"/>
                <w:b/>
                <w:bCs/>
                <w:color w:val="333333"/>
                <w:kern w:val="0"/>
                <w:sz w:val="18"/>
                <w:szCs w:val="18"/>
              </w:rPr>
              <w:t>○ (주택)</w:t>
            </w:r>
            <w:r w:rsidRPr="008958D8">
              <w:rPr>
                <w:rFonts w:asciiTheme="majorHAnsi" w:eastAsiaTheme="majorHAnsi" w:hAnsiTheme="majorHAnsi" w:cs="굴림" w:hint="eastAsia"/>
                <w:color w:val="333333"/>
                <w:kern w:val="0"/>
                <w:sz w:val="18"/>
                <w:szCs w:val="18"/>
              </w:rPr>
              <w:t> 근로소득자(일용근로자 제외)로서 주택을 소유하지 아니하거나 1주택을 보유한 세대의 세대주(세대주가 주택관련 공제를 받지 않은 경우 세대원도 가능)가 취득당시 주택의 기준시가 5억원 이하(2018.12.31.이전 기준시가 4억, 2013.12.31.이전 기준시가 3억원)인 주택(2013.12.31. 이전의 경우에는 국민주택규모)을 취득하기 위하여 그 주택에 저당권을 설정하고 금융회사 등으로부터 차입한 장기주택저당차입금의 이자 지급시 이자상환액에 대해 소득공제</w:t>
            </w:r>
          </w:p>
          <w:p w:rsidR="004B109E" w:rsidRPr="00E7725C" w:rsidRDefault="004B109E" w:rsidP="004B109E">
            <w:pPr>
              <w:rPr>
                <w:sz w:val="18"/>
                <w:szCs w:val="18"/>
              </w:rPr>
            </w:pPr>
          </w:p>
        </w:tc>
      </w:tr>
    </w:tbl>
    <w:p w:rsidR="00977709" w:rsidRPr="00E7725C" w:rsidRDefault="00977709" w:rsidP="00977709"/>
    <w:p w:rsidR="00977709" w:rsidRDefault="00977709" w:rsidP="00E7725C"/>
    <w:p w:rsidR="00183029" w:rsidRDefault="00183029" w:rsidP="00E7725C"/>
    <w:p w:rsidR="00183029" w:rsidRDefault="00183029" w:rsidP="00E7725C"/>
    <w:p w:rsidR="004B109E" w:rsidRDefault="004B109E" w:rsidP="00E7725C"/>
    <w:p w:rsidR="004B109E" w:rsidRDefault="004B109E" w:rsidP="00E7725C"/>
    <w:p w:rsidR="004B109E" w:rsidRDefault="004B109E" w:rsidP="00E7725C"/>
    <w:p w:rsidR="004B109E" w:rsidRDefault="004B109E" w:rsidP="00E7725C"/>
    <w:p w:rsidR="004B109E" w:rsidRDefault="004B109E" w:rsidP="00E7725C"/>
    <w:p w:rsidR="004B109E" w:rsidRDefault="004B109E" w:rsidP="00E7725C"/>
    <w:p w:rsidR="004B109E" w:rsidRDefault="004B109E" w:rsidP="00E7725C"/>
    <w:p w:rsidR="004B109E" w:rsidRDefault="004B109E" w:rsidP="00E7725C"/>
    <w:p w:rsidR="004B109E" w:rsidRDefault="004B109E" w:rsidP="00E7725C"/>
    <w:p w:rsidR="00183029" w:rsidRDefault="00183029" w:rsidP="00E7725C"/>
    <w:p w:rsidR="00183029" w:rsidRDefault="00183029" w:rsidP="00E7725C"/>
    <w:p w:rsidR="00183029" w:rsidRPr="00183029" w:rsidRDefault="00183029" w:rsidP="00183029">
      <w:pPr>
        <w:pStyle w:val="2"/>
        <w:ind w:right="200"/>
      </w:pPr>
      <w:bookmarkStart w:id="47" w:name="_Toc28428013"/>
      <w:r>
        <w:rPr>
          <w:rFonts w:hint="eastAsia"/>
        </w:rPr>
        <w:lastRenderedPageBreak/>
        <w:t>7.5 기부금</w:t>
      </w:r>
      <w:bookmarkEnd w:id="47"/>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ayout w:type="fixed"/>
        <w:tblLook w:val="04A0" w:firstRow="1" w:lastRow="0" w:firstColumn="1" w:lastColumn="0" w:noHBand="0" w:noVBand="1"/>
      </w:tblPr>
      <w:tblGrid>
        <w:gridCol w:w="9944"/>
      </w:tblGrid>
      <w:tr w:rsidR="00183029" w:rsidTr="00DD0B0A">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tcPr>
          <w:p w:rsidR="00183029" w:rsidRPr="00704247" w:rsidRDefault="00183029" w:rsidP="004B109E">
            <w:pPr>
              <w:rPr>
                <w:b/>
                <w:sz w:val="18"/>
                <w:szCs w:val="18"/>
              </w:rPr>
            </w:pPr>
          </w:p>
        </w:tc>
      </w:tr>
      <w:tr w:rsidR="00183029" w:rsidTr="00DD0B0A">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tbl>
            <w:tblPr>
              <w:tblStyle w:val="a5"/>
              <w:tblW w:w="9776" w:type="dxa"/>
              <w:tblLayout w:type="fixed"/>
              <w:tblLook w:val="04A0" w:firstRow="1" w:lastRow="0" w:firstColumn="1" w:lastColumn="0" w:noHBand="0" w:noVBand="1"/>
            </w:tblPr>
            <w:tblGrid>
              <w:gridCol w:w="836"/>
              <w:gridCol w:w="1286"/>
              <w:gridCol w:w="1417"/>
              <w:gridCol w:w="6237"/>
            </w:tblGrid>
            <w:tr w:rsidR="00152E6E" w:rsidTr="008F2D2B">
              <w:trPr>
                <w:trHeight w:val="557"/>
              </w:trPr>
              <w:tc>
                <w:tcPr>
                  <w:tcW w:w="2122" w:type="dxa"/>
                  <w:gridSpan w:val="2"/>
                  <w:shd w:val="clear" w:color="auto" w:fill="C6D9F1" w:themeFill="text2" w:themeFillTint="33"/>
                  <w:vAlign w:val="center"/>
                </w:tcPr>
                <w:p w:rsidR="00152E6E" w:rsidRPr="007B5BA5" w:rsidRDefault="00152E6E" w:rsidP="008F2D2B">
                  <w:pPr>
                    <w:jc w:val="center"/>
                    <w:rPr>
                      <w:rFonts w:asciiTheme="majorHAnsi" w:eastAsiaTheme="majorHAnsi" w:hAnsiTheme="majorHAnsi"/>
                      <w:b/>
                      <w:sz w:val="18"/>
                      <w:szCs w:val="18"/>
                    </w:rPr>
                  </w:pPr>
                  <w:r>
                    <w:rPr>
                      <w:rFonts w:asciiTheme="majorHAnsi" w:eastAsiaTheme="majorHAnsi" w:hAnsiTheme="majorHAnsi" w:hint="eastAsia"/>
                      <w:b/>
                      <w:sz w:val="18"/>
                      <w:szCs w:val="18"/>
                    </w:rPr>
                    <w:t>입력할 항목</w:t>
                  </w:r>
                </w:p>
              </w:tc>
              <w:tc>
                <w:tcPr>
                  <w:tcW w:w="1417" w:type="dxa"/>
                  <w:shd w:val="clear" w:color="auto" w:fill="C6D9F1" w:themeFill="text2" w:themeFillTint="33"/>
                  <w:vAlign w:val="center"/>
                </w:tcPr>
                <w:p w:rsidR="00152E6E" w:rsidRDefault="00152E6E" w:rsidP="008F2D2B">
                  <w:pPr>
                    <w:jc w:val="center"/>
                    <w:rPr>
                      <w:rFonts w:asciiTheme="majorHAnsi" w:eastAsiaTheme="majorHAnsi" w:hAnsiTheme="majorHAnsi"/>
                      <w:b/>
                      <w:sz w:val="18"/>
                      <w:szCs w:val="18"/>
                    </w:rPr>
                  </w:pPr>
                  <w:r>
                    <w:rPr>
                      <w:rFonts w:asciiTheme="majorHAnsi" w:eastAsiaTheme="majorHAnsi" w:hAnsiTheme="majorHAnsi" w:hint="eastAsia"/>
                      <w:b/>
                      <w:sz w:val="18"/>
                      <w:szCs w:val="18"/>
                    </w:rPr>
                    <w:t xml:space="preserve">선택 또는 </w:t>
                  </w:r>
                </w:p>
                <w:p w:rsidR="00152E6E" w:rsidRPr="007B5BA5" w:rsidRDefault="00152E6E" w:rsidP="008F2D2B">
                  <w:pPr>
                    <w:jc w:val="center"/>
                    <w:rPr>
                      <w:rFonts w:asciiTheme="majorHAnsi" w:eastAsiaTheme="majorHAnsi" w:hAnsiTheme="majorHAnsi"/>
                      <w:b/>
                      <w:sz w:val="18"/>
                      <w:szCs w:val="18"/>
                    </w:rPr>
                  </w:pPr>
                  <w:r>
                    <w:rPr>
                      <w:rFonts w:asciiTheme="majorHAnsi" w:eastAsiaTheme="majorHAnsi" w:hAnsiTheme="majorHAnsi" w:hint="eastAsia"/>
                      <w:b/>
                      <w:sz w:val="18"/>
                      <w:szCs w:val="18"/>
                    </w:rPr>
                    <w:t>입력</w:t>
                  </w:r>
                </w:p>
              </w:tc>
              <w:tc>
                <w:tcPr>
                  <w:tcW w:w="6237" w:type="dxa"/>
                  <w:shd w:val="clear" w:color="auto" w:fill="C6D9F1" w:themeFill="text2" w:themeFillTint="33"/>
                  <w:vAlign w:val="center"/>
                </w:tcPr>
                <w:p w:rsidR="00152E6E" w:rsidRPr="007B5BA5" w:rsidRDefault="00152E6E" w:rsidP="008F2D2B">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항목별 요약설명 및 공제요건</w:t>
                  </w:r>
                </w:p>
              </w:tc>
            </w:tr>
            <w:tr w:rsidR="004B109E" w:rsidTr="008F2D2B">
              <w:trPr>
                <w:trHeight w:val="2689"/>
              </w:trPr>
              <w:tc>
                <w:tcPr>
                  <w:tcW w:w="836" w:type="dxa"/>
                  <w:vMerge w:val="restart"/>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기부금</w:t>
                  </w:r>
                </w:p>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세액</w:t>
                  </w:r>
                </w:p>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공제</w:t>
                  </w:r>
                </w:p>
              </w:tc>
              <w:tc>
                <w:tcPr>
                  <w:tcW w:w="1286" w:type="dxa"/>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정치자금</w:t>
                  </w:r>
                </w:p>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기부금</w:t>
                  </w:r>
                </w:p>
              </w:tc>
              <w:tc>
                <w:tcPr>
                  <w:tcW w:w="1417" w:type="dxa"/>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기부금액</w:t>
                  </w:r>
                </w:p>
              </w:tc>
              <w:tc>
                <w:tcPr>
                  <w:tcW w:w="6237" w:type="dxa"/>
                  <w:vAlign w:val="center"/>
                </w:tcPr>
                <w:p w:rsidR="004B109E" w:rsidRPr="00183029" w:rsidRDefault="004B109E" w:rsidP="00A059C4">
                  <w:pPr>
                    <w:widowControl/>
                    <w:numPr>
                      <w:ilvl w:val="0"/>
                      <w:numId w:val="16"/>
                    </w:numPr>
                    <w:wordWrap/>
                    <w:autoSpaceDE/>
                    <w:autoSpaceDN/>
                    <w:spacing w:line="270" w:lineRule="atLeast"/>
                    <w:ind w:left="0"/>
                    <w:rPr>
                      <w:rFonts w:asciiTheme="majorHAnsi" w:eastAsiaTheme="majorHAnsi" w:hAnsiTheme="majorHAnsi" w:cs="굴림"/>
                      <w:color w:val="333333"/>
                      <w:kern w:val="0"/>
                      <w:sz w:val="18"/>
                      <w:szCs w:val="18"/>
                    </w:rPr>
                  </w:pPr>
                  <w:r w:rsidRPr="00183029">
                    <w:rPr>
                      <w:rFonts w:asciiTheme="majorHAnsi" w:eastAsiaTheme="majorHAnsi" w:hAnsiTheme="majorHAnsi" w:cs="굴림" w:hint="eastAsia"/>
                      <w:color w:val="333333"/>
                      <w:kern w:val="0"/>
                      <w:sz w:val="18"/>
                      <w:szCs w:val="18"/>
                    </w:rPr>
                    <w:t>근로소득자가 정치자금법에 따라 정당(후원회 및 선거관리위원회 포함)에 기부한 정치자금</w:t>
                  </w:r>
                </w:p>
                <w:p w:rsidR="004B109E" w:rsidRPr="00183029" w:rsidRDefault="004B109E" w:rsidP="00A059C4">
                  <w:pPr>
                    <w:widowControl/>
                    <w:numPr>
                      <w:ilvl w:val="0"/>
                      <w:numId w:val="16"/>
                    </w:numPr>
                    <w:wordWrap/>
                    <w:autoSpaceDE/>
                    <w:autoSpaceDN/>
                    <w:spacing w:line="270" w:lineRule="atLeast"/>
                    <w:ind w:left="0"/>
                    <w:rPr>
                      <w:rFonts w:asciiTheme="majorHAnsi" w:eastAsiaTheme="majorHAnsi" w:hAnsiTheme="majorHAnsi" w:cs="굴림"/>
                      <w:color w:val="333333"/>
                      <w:kern w:val="0"/>
                      <w:sz w:val="18"/>
                      <w:szCs w:val="18"/>
                    </w:rPr>
                  </w:pPr>
                  <w:r w:rsidRPr="00183029">
                    <w:rPr>
                      <w:rFonts w:asciiTheme="majorHAnsi" w:eastAsiaTheme="majorHAnsi" w:hAnsiTheme="majorHAnsi" w:cs="굴림" w:hint="eastAsia"/>
                      <w:color w:val="333333"/>
                      <w:kern w:val="0"/>
                      <w:sz w:val="18"/>
                      <w:szCs w:val="18"/>
                    </w:rPr>
                    <w:t>정치자금 기부금 10만원 이하분 : 기부금액의 110분의 100 세액공제(최대 90,909원 한도)</w:t>
                  </w:r>
                </w:p>
                <w:p w:rsidR="004B109E" w:rsidRPr="00183029" w:rsidRDefault="004B109E" w:rsidP="00A059C4">
                  <w:pPr>
                    <w:widowControl/>
                    <w:numPr>
                      <w:ilvl w:val="0"/>
                      <w:numId w:val="16"/>
                    </w:numPr>
                    <w:wordWrap/>
                    <w:autoSpaceDE/>
                    <w:autoSpaceDN/>
                    <w:spacing w:line="270" w:lineRule="atLeast"/>
                    <w:ind w:left="0"/>
                    <w:rPr>
                      <w:rFonts w:asciiTheme="majorHAnsi" w:eastAsiaTheme="majorHAnsi" w:hAnsiTheme="majorHAnsi" w:cs="굴림"/>
                      <w:color w:val="333333"/>
                      <w:kern w:val="0"/>
                      <w:sz w:val="18"/>
                      <w:szCs w:val="18"/>
                    </w:rPr>
                  </w:pPr>
                  <w:r w:rsidRPr="00183029">
                    <w:rPr>
                      <w:rFonts w:asciiTheme="majorHAnsi" w:eastAsiaTheme="majorHAnsi" w:hAnsiTheme="majorHAnsi" w:cs="굴림" w:hint="eastAsia"/>
                      <w:color w:val="333333"/>
                      <w:kern w:val="0"/>
                      <w:sz w:val="18"/>
                      <w:szCs w:val="18"/>
                    </w:rPr>
                    <w:t>정치자금 기부금 10만원 초과분 : (①+②) 세액공제</w:t>
                  </w:r>
                  <w:r w:rsidRPr="00183029">
                    <w:rPr>
                      <w:rFonts w:asciiTheme="majorHAnsi" w:eastAsiaTheme="majorHAnsi" w:hAnsiTheme="majorHAnsi" w:cs="굴림" w:hint="eastAsia"/>
                      <w:color w:val="333333"/>
                      <w:kern w:val="0"/>
                      <w:sz w:val="18"/>
                      <w:szCs w:val="18"/>
                    </w:rPr>
                    <w:br/>
                    <w:t>① 10만원초과~3천만원이하 : 해당금액의 100분의 15</w:t>
                  </w:r>
                  <w:r w:rsidRPr="00183029">
                    <w:rPr>
                      <w:rFonts w:asciiTheme="majorHAnsi" w:eastAsiaTheme="majorHAnsi" w:hAnsiTheme="majorHAnsi" w:cs="굴림" w:hint="eastAsia"/>
                      <w:color w:val="333333"/>
                      <w:kern w:val="0"/>
                      <w:sz w:val="18"/>
                      <w:szCs w:val="18"/>
                    </w:rPr>
                    <w:br/>
                    <w:t>② 3천만원 초과 : 해당금액의 100분의 25</w:t>
                  </w:r>
                </w:p>
                <w:p w:rsidR="004B109E" w:rsidRPr="00183029" w:rsidRDefault="004B109E" w:rsidP="00A059C4">
                  <w:pPr>
                    <w:widowControl/>
                    <w:numPr>
                      <w:ilvl w:val="0"/>
                      <w:numId w:val="16"/>
                    </w:numPr>
                    <w:wordWrap/>
                    <w:autoSpaceDE/>
                    <w:autoSpaceDN/>
                    <w:spacing w:line="270" w:lineRule="atLeast"/>
                    <w:ind w:left="0"/>
                    <w:rPr>
                      <w:rFonts w:asciiTheme="majorHAnsi" w:eastAsiaTheme="majorHAnsi" w:hAnsiTheme="majorHAnsi" w:cs="굴림"/>
                      <w:color w:val="333333"/>
                      <w:kern w:val="0"/>
                      <w:sz w:val="18"/>
                      <w:szCs w:val="18"/>
                    </w:rPr>
                  </w:pPr>
                  <w:r w:rsidRPr="00183029">
                    <w:rPr>
                      <w:rFonts w:asciiTheme="majorHAnsi" w:eastAsiaTheme="majorHAnsi" w:hAnsiTheme="majorHAnsi" w:cs="굴림" w:hint="eastAsia"/>
                      <w:color w:val="333333"/>
                      <w:kern w:val="0"/>
                      <w:sz w:val="18"/>
                      <w:szCs w:val="18"/>
                    </w:rPr>
                    <w:t>세액공제 대상금액 한도 : 근로소득금액</w:t>
                  </w:r>
                </w:p>
              </w:tc>
            </w:tr>
            <w:tr w:rsidR="004B109E" w:rsidTr="004B109E">
              <w:trPr>
                <w:trHeight w:val="2036"/>
              </w:trPr>
              <w:tc>
                <w:tcPr>
                  <w:tcW w:w="836" w:type="dxa"/>
                  <w:vMerge/>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p>
              </w:tc>
              <w:tc>
                <w:tcPr>
                  <w:tcW w:w="1286" w:type="dxa"/>
                  <w:vMerge w:val="restart"/>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법정</w:t>
                  </w:r>
                </w:p>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기부금</w:t>
                  </w:r>
                </w:p>
              </w:tc>
              <w:tc>
                <w:tcPr>
                  <w:tcW w:w="1417" w:type="dxa"/>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 xml:space="preserve">전년도 </w:t>
                  </w:r>
                </w:p>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이월액</w:t>
                  </w:r>
                </w:p>
              </w:tc>
              <w:tc>
                <w:tcPr>
                  <w:tcW w:w="6237" w:type="dxa"/>
                  <w:vMerge w:val="restart"/>
                  <w:shd w:val="clear" w:color="auto" w:fill="FFFFFF" w:themeFill="background1"/>
                  <w:vAlign w:val="center"/>
                </w:tcPr>
                <w:p w:rsidR="004B109E" w:rsidRPr="00DD0B0A" w:rsidRDefault="004B109E" w:rsidP="008F2D2B">
                  <w:pPr>
                    <w:rPr>
                      <w:rFonts w:asciiTheme="majorHAnsi" w:eastAsiaTheme="majorHAnsi" w:hAnsiTheme="majorHAnsi"/>
                      <w:color w:val="333333"/>
                      <w:sz w:val="18"/>
                      <w:szCs w:val="18"/>
                    </w:rPr>
                  </w:pPr>
                  <w:r w:rsidRPr="00DD0B0A">
                    <w:rPr>
                      <w:rFonts w:asciiTheme="majorHAnsi" w:eastAsiaTheme="majorHAnsi" w:hAnsiTheme="majorHAnsi" w:hint="eastAsia"/>
                      <w:color w:val="333333"/>
                      <w:sz w:val="18"/>
                      <w:szCs w:val="18"/>
                    </w:rPr>
                    <w:t>해당 과세기간에 지급한 한도 내 공제대상금액(법정기부금, 우리사주조합기부금, 지정기부금)을 합한 금액의 100분의 15(</w:t>
                  </w:r>
                </w:p>
                <w:tbl>
                  <w:tblPr>
                    <w:tblStyle w:val="a5"/>
                    <w:tblW w:w="6374" w:type="dxa"/>
                    <w:tblInd w:w="5" w:type="dxa"/>
                    <w:tblLayout w:type="fixed"/>
                    <w:tblLook w:val="04A0" w:firstRow="1" w:lastRow="0" w:firstColumn="1" w:lastColumn="0" w:noHBand="0" w:noVBand="1"/>
                  </w:tblPr>
                  <w:tblGrid>
                    <w:gridCol w:w="2155"/>
                    <w:gridCol w:w="4219"/>
                  </w:tblGrid>
                  <w:tr w:rsidR="004B109E" w:rsidTr="008F2D2B">
                    <w:tc>
                      <w:tcPr>
                        <w:tcW w:w="2155" w:type="dxa"/>
                        <w:tcBorders>
                          <w:left w:val="nil"/>
                        </w:tcBorders>
                        <w:vAlign w:val="center"/>
                      </w:tcPr>
                      <w:p w:rsidR="004B109E" w:rsidRPr="00DD0B0A" w:rsidRDefault="004B109E" w:rsidP="008F2D2B">
                        <w:pPr>
                          <w:rPr>
                            <w:rFonts w:asciiTheme="majorHAnsi" w:eastAsiaTheme="majorHAnsi" w:hAnsiTheme="majorHAnsi"/>
                            <w:sz w:val="16"/>
                            <w:szCs w:val="16"/>
                          </w:rPr>
                        </w:pPr>
                        <w:r w:rsidRPr="00DD0B0A">
                          <w:rPr>
                            <w:rFonts w:asciiTheme="majorHAnsi" w:eastAsiaTheme="majorHAnsi" w:hAnsiTheme="majorHAnsi" w:hint="eastAsia"/>
                            <w:color w:val="333333"/>
                            <w:sz w:val="16"/>
                            <w:szCs w:val="16"/>
                            <w:shd w:val="clear" w:color="auto" w:fill="FFFFFF"/>
                          </w:rPr>
                          <w:t>‘14년~’15년 이월액</w:t>
                        </w:r>
                      </w:p>
                    </w:tc>
                    <w:tc>
                      <w:tcPr>
                        <w:tcW w:w="4219" w:type="dxa"/>
                        <w:tcBorders>
                          <w:right w:val="nil"/>
                        </w:tcBorders>
                        <w:vAlign w:val="center"/>
                      </w:tcPr>
                      <w:p w:rsidR="004B109E" w:rsidRPr="00DD0B0A" w:rsidRDefault="004B109E" w:rsidP="008F2D2B">
                        <w:pPr>
                          <w:rPr>
                            <w:rFonts w:asciiTheme="majorHAnsi" w:eastAsiaTheme="majorHAnsi" w:hAnsiTheme="majorHAnsi"/>
                            <w:color w:val="333333"/>
                            <w:sz w:val="16"/>
                            <w:szCs w:val="16"/>
                          </w:rPr>
                        </w:pPr>
                        <w:r w:rsidRPr="00DD0B0A">
                          <w:rPr>
                            <w:rFonts w:asciiTheme="majorHAnsi" w:eastAsiaTheme="majorHAnsi" w:hAnsiTheme="majorHAnsi" w:hint="eastAsia"/>
                            <w:color w:val="333333"/>
                            <w:sz w:val="16"/>
                            <w:szCs w:val="16"/>
                          </w:rPr>
                          <w:t xml:space="preserve">해당금액이 3천만 원을 초과하는 경우 </w:t>
                        </w:r>
                      </w:p>
                      <w:p w:rsidR="004B109E" w:rsidRPr="00DD0B0A" w:rsidRDefault="004B109E" w:rsidP="008F2D2B">
                        <w:pPr>
                          <w:rPr>
                            <w:rFonts w:asciiTheme="majorHAnsi" w:eastAsiaTheme="majorHAnsi" w:hAnsiTheme="majorHAnsi"/>
                            <w:sz w:val="16"/>
                            <w:szCs w:val="16"/>
                          </w:rPr>
                        </w:pPr>
                        <w:r w:rsidRPr="00DD0B0A">
                          <w:rPr>
                            <w:rFonts w:asciiTheme="majorHAnsi" w:eastAsiaTheme="majorHAnsi" w:hAnsiTheme="majorHAnsi" w:hint="eastAsia"/>
                            <w:color w:val="333333"/>
                            <w:sz w:val="16"/>
                            <w:szCs w:val="16"/>
                          </w:rPr>
                          <w:t>그 초과분은 100분의 25</w:t>
                        </w:r>
                      </w:p>
                    </w:tc>
                  </w:tr>
                  <w:tr w:rsidR="004B109E" w:rsidTr="008F2D2B">
                    <w:tc>
                      <w:tcPr>
                        <w:tcW w:w="2155" w:type="dxa"/>
                        <w:tcBorders>
                          <w:left w:val="nil"/>
                        </w:tcBorders>
                        <w:vAlign w:val="center"/>
                      </w:tcPr>
                      <w:p w:rsidR="004B109E" w:rsidRPr="00DD0B0A" w:rsidRDefault="004B109E" w:rsidP="008F2D2B">
                        <w:pPr>
                          <w:rPr>
                            <w:rFonts w:asciiTheme="majorHAnsi" w:eastAsiaTheme="majorHAnsi" w:hAnsiTheme="majorHAnsi"/>
                            <w:sz w:val="16"/>
                            <w:szCs w:val="16"/>
                          </w:rPr>
                        </w:pPr>
                        <w:r w:rsidRPr="00DD0B0A">
                          <w:rPr>
                            <w:rFonts w:asciiTheme="majorHAnsi" w:eastAsiaTheme="majorHAnsi" w:hAnsiTheme="majorHAnsi" w:hint="eastAsia"/>
                            <w:color w:val="333333"/>
                            <w:sz w:val="16"/>
                            <w:szCs w:val="16"/>
                            <w:shd w:val="clear" w:color="auto" w:fill="FFFFFF"/>
                          </w:rPr>
                          <w:t>‘16년~’18년 이월액</w:t>
                        </w:r>
                      </w:p>
                    </w:tc>
                    <w:tc>
                      <w:tcPr>
                        <w:tcW w:w="4219" w:type="dxa"/>
                        <w:tcBorders>
                          <w:right w:val="nil"/>
                        </w:tcBorders>
                        <w:vAlign w:val="center"/>
                      </w:tcPr>
                      <w:p w:rsidR="004B109E" w:rsidRPr="00DD0B0A" w:rsidRDefault="004B109E" w:rsidP="008F2D2B">
                        <w:pPr>
                          <w:rPr>
                            <w:rFonts w:asciiTheme="majorHAnsi" w:eastAsiaTheme="majorHAnsi" w:hAnsiTheme="majorHAnsi"/>
                            <w:color w:val="333333"/>
                            <w:sz w:val="16"/>
                            <w:szCs w:val="16"/>
                          </w:rPr>
                        </w:pPr>
                        <w:r w:rsidRPr="00DD0B0A">
                          <w:rPr>
                            <w:rFonts w:asciiTheme="majorHAnsi" w:eastAsiaTheme="majorHAnsi" w:hAnsiTheme="majorHAnsi" w:hint="eastAsia"/>
                            <w:color w:val="333333"/>
                            <w:sz w:val="16"/>
                            <w:szCs w:val="16"/>
                          </w:rPr>
                          <w:t xml:space="preserve">해당금액이 2천만 원을 초과하는 경우 </w:t>
                        </w:r>
                      </w:p>
                      <w:p w:rsidR="004B109E" w:rsidRPr="00DD0B0A" w:rsidRDefault="004B109E" w:rsidP="008F2D2B">
                        <w:pPr>
                          <w:rPr>
                            <w:rFonts w:asciiTheme="majorHAnsi" w:eastAsiaTheme="majorHAnsi" w:hAnsiTheme="majorHAnsi"/>
                            <w:sz w:val="16"/>
                            <w:szCs w:val="16"/>
                          </w:rPr>
                        </w:pPr>
                        <w:r w:rsidRPr="00DD0B0A">
                          <w:rPr>
                            <w:rFonts w:asciiTheme="majorHAnsi" w:eastAsiaTheme="majorHAnsi" w:hAnsiTheme="majorHAnsi" w:hint="eastAsia"/>
                            <w:color w:val="333333"/>
                            <w:sz w:val="16"/>
                            <w:szCs w:val="16"/>
                          </w:rPr>
                          <w:t>그 초과분은 100분의 30</w:t>
                        </w:r>
                      </w:p>
                    </w:tc>
                  </w:tr>
                  <w:tr w:rsidR="004B109E" w:rsidTr="008F2D2B">
                    <w:tc>
                      <w:tcPr>
                        <w:tcW w:w="2155" w:type="dxa"/>
                        <w:tcBorders>
                          <w:left w:val="nil"/>
                        </w:tcBorders>
                        <w:vAlign w:val="center"/>
                      </w:tcPr>
                      <w:p w:rsidR="004B109E" w:rsidRPr="00DD0B0A" w:rsidRDefault="004B109E" w:rsidP="008F2D2B">
                        <w:pPr>
                          <w:rPr>
                            <w:rFonts w:asciiTheme="majorHAnsi" w:eastAsiaTheme="majorHAnsi" w:hAnsiTheme="majorHAnsi"/>
                            <w:sz w:val="16"/>
                            <w:szCs w:val="16"/>
                          </w:rPr>
                        </w:pPr>
                        <w:r w:rsidRPr="00DD0B0A">
                          <w:rPr>
                            <w:rFonts w:asciiTheme="majorHAnsi" w:eastAsiaTheme="majorHAnsi" w:hAnsiTheme="majorHAnsi" w:hint="eastAsia"/>
                            <w:color w:val="333333"/>
                            <w:sz w:val="16"/>
                            <w:szCs w:val="16"/>
                            <w:shd w:val="clear" w:color="auto" w:fill="FFFFFF"/>
                          </w:rPr>
                          <w:t>당해년도 기부금</w:t>
                        </w:r>
                      </w:p>
                    </w:tc>
                    <w:tc>
                      <w:tcPr>
                        <w:tcW w:w="4219" w:type="dxa"/>
                        <w:tcBorders>
                          <w:right w:val="nil"/>
                        </w:tcBorders>
                        <w:vAlign w:val="center"/>
                      </w:tcPr>
                      <w:p w:rsidR="004B109E" w:rsidRPr="00DD0B0A" w:rsidRDefault="004B109E" w:rsidP="008F2D2B">
                        <w:pPr>
                          <w:rPr>
                            <w:rFonts w:asciiTheme="majorHAnsi" w:eastAsiaTheme="majorHAnsi" w:hAnsiTheme="majorHAnsi"/>
                            <w:color w:val="333333"/>
                            <w:sz w:val="16"/>
                            <w:szCs w:val="16"/>
                          </w:rPr>
                        </w:pPr>
                        <w:r w:rsidRPr="00DD0B0A">
                          <w:rPr>
                            <w:rFonts w:asciiTheme="majorHAnsi" w:eastAsiaTheme="majorHAnsi" w:hAnsiTheme="majorHAnsi" w:hint="eastAsia"/>
                            <w:color w:val="333333"/>
                            <w:sz w:val="16"/>
                            <w:szCs w:val="16"/>
                          </w:rPr>
                          <w:t xml:space="preserve">해당금액이 1천만 원을 초과하는 경우 </w:t>
                        </w:r>
                      </w:p>
                      <w:p w:rsidR="004B109E" w:rsidRPr="00DD0B0A" w:rsidRDefault="004B109E" w:rsidP="008F2D2B">
                        <w:pPr>
                          <w:rPr>
                            <w:rFonts w:asciiTheme="majorHAnsi" w:eastAsiaTheme="majorHAnsi" w:hAnsiTheme="majorHAnsi"/>
                            <w:sz w:val="16"/>
                            <w:szCs w:val="16"/>
                          </w:rPr>
                        </w:pPr>
                        <w:r w:rsidRPr="00DD0B0A">
                          <w:rPr>
                            <w:rFonts w:asciiTheme="majorHAnsi" w:eastAsiaTheme="majorHAnsi" w:hAnsiTheme="majorHAnsi" w:hint="eastAsia"/>
                            <w:color w:val="333333"/>
                            <w:sz w:val="16"/>
                            <w:szCs w:val="16"/>
                          </w:rPr>
                          <w:t>그 초과분은 100분의 30</w:t>
                        </w:r>
                      </w:p>
                    </w:tc>
                  </w:tr>
                </w:tbl>
                <w:p w:rsidR="004B109E" w:rsidRPr="00DD0B0A" w:rsidRDefault="004B109E" w:rsidP="008F2D2B">
                  <w:pPr>
                    <w:jc w:val="center"/>
                    <w:rPr>
                      <w:rFonts w:asciiTheme="majorHAnsi" w:eastAsiaTheme="majorHAnsi" w:hAnsiTheme="majorHAnsi"/>
                      <w:b/>
                      <w:sz w:val="18"/>
                      <w:szCs w:val="18"/>
                    </w:rPr>
                  </w:pPr>
                </w:p>
                <w:p w:rsidR="004B109E" w:rsidRDefault="004B109E" w:rsidP="008F2D2B">
                  <w:pPr>
                    <w:widowControl/>
                    <w:wordWrap/>
                    <w:autoSpaceDE/>
                    <w:autoSpaceDN/>
                    <w:rPr>
                      <w:rFonts w:asciiTheme="majorHAnsi" w:eastAsiaTheme="majorHAnsi" w:hAnsiTheme="majorHAnsi" w:cs="굴림"/>
                      <w:color w:val="333333"/>
                      <w:kern w:val="0"/>
                      <w:sz w:val="18"/>
                      <w:szCs w:val="18"/>
                    </w:rPr>
                  </w:pPr>
                  <w:r w:rsidRPr="00DD0B0A">
                    <w:rPr>
                      <w:rFonts w:ascii="돋움" w:eastAsia="돋움" w:hAnsi="돋움" w:cs="굴림" w:hint="eastAsia"/>
                      <w:color w:val="333333"/>
                      <w:kern w:val="0"/>
                      <w:sz w:val="18"/>
                      <w:szCs w:val="18"/>
                    </w:rPr>
                    <w:t>)</w:t>
                  </w:r>
                  <w:r w:rsidRPr="00DD0B0A">
                    <w:rPr>
                      <w:rFonts w:asciiTheme="majorHAnsi" w:eastAsiaTheme="majorHAnsi" w:hAnsiTheme="majorHAnsi" w:cs="굴림" w:hint="eastAsia"/>
                      <w:color w:val="333333"/>
                      <w:kern w:val="0"/>
                      <w:sz w:val="18"/>
                      <w:szCs w:val="18"/>
                    </w:rPr>
                    <w:t>에 해당하는 금액을 근로소득에 대한 종합소득산출세액에서 공제</w:t>
                  </w:r>
                </w:p>
                <w:p w:rsidR="004B109E" w:rsidRPr="00DD0B0A" w:rsidRDefault="004B109E" w:rsidP="008F2D2B">
                  <w:pPr>
                    <w:widowControl/>
                    <w:wordWrap/>
                    <w:autoSpaceDE/>
                    <w:autoSpaceDN/>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DD0B0A">
                    <w:rPr>
                      <w:rFonts w:asciiTheme="majorHAnsi" w:eastAsiaTheme="majorHAnsi" w:hAnsiTheme="majorHAnsi" w:cs="굴림" w:hint="eastAsia"/>
                      <w:color w:val="333333"/>
                      <w:kern w:val="0"/>
                      <w:sz w:val="18"/>
                      <w:szCs w:val="18"/>
                    </w:rPr>
                    <w:t>세액공제 대상금액 한도</w:t>
                  </w:r>
                  <w:r w:rsidRPr="00DD0B0A">
                    <w:rPr>
                      <w:rFonts w:asciiTheme="majorHAnsi" w:eastAsiaTheme="majorHAnsi" w:hAnsiTheme="majorHAnsi" w:cs="굴림" w:hint="eastAsia"/>
                      <w:color w:val="333333"/>
                      <w:kern w:val="0"/>
                      <w:sz w:val="18"/>
                      <w:szCs w:val="18"/>
                    </w:rPr>
                    <w:br/>
                    <w:t>: 근로소득금액 - 정치자금기부금</w:t>
                  </w:r>
                </w:p>
              </w:tc>
            </w:tr>
            <w:tr w:rsidR="004B109E" w:rsidRPr="008C2CB9" w:rsidTr="004B109E">
              <w:trPr>
                <w:trHeight w:val="2108"/>
              </w:trPr>
              <w:tc>
                <w:tcPr>
                  <w:tcW w:w="836" w:type="dxa"/>
                  <w:vMerge/>
                  <w:shd w:val="clear" w:color="auto" w:fill="C6D9F1" w:themeFill="text2" w:themeFillTint="33"/>
                </w:tcPr>
                <w:p w:rsidR="004B109E" w:rsidRPr="004B109E" w:rsidRDefault="004B109E" w:rsidP="008F2D2B">
                  <w:pPr>
                    <w:rPr>
                      <w:rFonts w:asciiTheme="majorHAnsi" w:eastAsiaTheme="majorHAnsi" w:hAnsiTheme="majorHAnsi"/>
                      <w:sz w:val="18"/>
                      <w:szCs w:val="18"/>
                    </w:rPr>
                  </w:pPr>
                </w:p>
              </w:tc>
              <w:tc>
                <w:tcPr>
                  <w:tcW w:w="1286" w:type="dxa"/>
                  <w:vMerge/>
                  <w:shd w:val="clear" w:color="auto" w:fill="C6D9F1" w:themeFill="text2" w:themeFillTint="33"/>
                </w:tcPr>
                <w:p w:rsidR="004B109E" w:rsidRPr="004B109E" w:rsidRDefault="004B109E" w:rsidP="008F2D2B">
                  <w:pPr>
                    <w:rPr>
                      <w:rFonts w:asciiTheme="majorHAnsi" w:eastAsiaTheme="majorHAnsi" w:hAnsiTheme="majorHAnsi"/>
                      <w:sz w:val="18"/>
                      <w:szCs w:val="18"/>
                    </w:rPr>
                  </w:pPr>
                </w:p>
              </w:tc>
              <w:tc>
                <w:tcPr>
                  <w:tcW w:w="1417" w:type="dxa"/>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기부금액</w:t>
                  </w:r>
                </w:p>
              </w:tc>
              <w:tc>
                <w:tcPr>
                  <w:tcW w:w="6237" w:type="dxa"/>
                  <w:vMerge/>
                  <w:shd w:val="clear" w:color="auto" w:fill="FFFFFF" w:themeFill="background1"/>
                  <w:vAlign w:val="center"/>
                </w:tcPr>
                <w:p w:rsidR="004B109E" w:rsidRPr="008C2CB9" w:rsidRDefault="004B109E" w:rsidP="008F2D2B">
                  <w:pPr>
                    <w:rPr>
                      <w:rFonts w:asciiTheme="majorHAnsi" w:eastAsiaTheme="majorHAnsi" w:hAnsiTheme="majorHAnsi"/>
                      <w:sz w:val="18"/>
                      <w:szCs w:val="18"/>
                    </w:rPr>
                  </w:pPr>
                </w:p>
              </w:tc>
            </w:tr>
            <w:tr w:rsidR="004B109E" w:rsidRPr="008C2CB9" w:rsidTr="004B109E">
              <w:trPr>
                <w:trHeight w:val="54"/>
              </w:trPr>
              <w:tc>
                <w:tcPr>
                  <w:tcW w:w="836" w:type="dxa"/>
                  <w:vMerge/>
                  <w:shd w:val="clear" w:color="auto" w:fill="C6D9F1" w:themeFill="text2" w:themeFillTint="33"/>
                </w:tcPr>
                <w:p w:rsidR="004B109E" w:rsidRPr="004B109E" w:rsidRDefault="004B109E" w:rsidP="008F2D2B">
                  <w:pPr>
                    <w:rPr>
                      <w:rFonts w:asciiTheme="majorHAnsi" w:eastAsiaTheme="majorHAnsi" w:hAnsiTheme="majorHAnsi"/>
                      <w:sz w:val="18"/>
                      <w:szCs w:val="18"/>
                    </w:rPr>
                  </w:pPr>
                </w:p>
              </w:tc>
              <w:tc>
                <w:tcPr>
                  <w:tcW w:w="1286" w:type="dxa"/>
                  <w:tcBorders>
                    <w:bottom w:val="single" w:sz="4" w:space="0" w:color="auto"/>
                  </w:tcBorders>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우리사주</w:t>
                  </w:r>
                </w:p>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조합기부금</w:t>
                  </w:r>
                </w:p>
              </w:tc>
              <w:tc>
                <w:tcPr>
                  <w:tcW w:w="1417" w:type="dxa"/>
                  <w:tcBorders>
                    <w:bottom w:val="single" w:sz="4" w:space="0" w:color="auto"/>
                  </w:tcBorders>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기부금액</w:t>
                  </w:r>
                </w:p>
              </w:tc>
              <w:tc>
                <w:tcPr>
                  <w:tcW w:w="6237" w:type="dxa"/>
                  <w:shd w:val="clear" w:color="auto" w:fill="FFFFFF" w:themeFill="background1"/>
                  <w:vAlign w:val="center"/>
                </w:tcPr>
                <w:p w:rsidR="004B109E" w:rsidRPr="00DD0B0A" w:rsidRDefault="004B109E" w:rsidP="00A059C4">
                  <w:pPr>
                    <w:widowControl/>
                    <w:numPr>
                      <w:ilvl w:val="0"/>
                      <w:numId w:val="17"/>
                    </w:numPr>
                    <w:autoSpaceDE/>
                    <w:autoSpaceDN/>
                    <w:spacing w:line="270" w:lineRule="atLeast"/>
                    <w:ind w:left="0"/>
                    <w:rPr>
                      <w:rFonts w:eastAsiaTheme="minorHAnsi"/>
                      <w:color w:val="333333"/>
                      <w:sz w:val="18"/>
                      <w:szCs w:val="18"/>
                    </w:rPr>
                  </w:pPr>
                  <w:r>
                    <w:rPr>
                      <w:rFonts w:ascii="돋움" w:eastAsia="돋움" w:hAnsi="돋움" w:hint="eastAsia"/>
                      <w:color w:val="333333"/>
                      <w:sz w:val="18"/>
                      <w:szCs w:val="18"/>
                    </w:rPr>
                    <w:br/>
                  </w:r>
                  <w:r>
                    <w:rPr>
                      <w:rFonts w:eastAsiaTheme="minorHAnsi" w:hint="eastAsia"/>
                      <w:color w:val="333333"/>
                      <w:sz w:val="18"/>
                      <w:szCs w:val="18"/>
                    </w:rPr>
                    <w:t xml:space="preserve">- </w:t>
                  </w:r>
                  <w:r w:rsidRPr="00DD0B0A">
                    <w:rPr>
                      <w:rFonts w:eastAsiaTheme="minorHAnsi" w:hint="eastAsia"/>
                      <w:color w:val="333333"/>
                      <w:sz w:val="18"/>
                      <w:szCs w:val="18"/>
                    </w:rPr>
                    <w:t>우리사주조합원이 아닌 사람이 우리사주조합에 지출하는 기부금</w:t>
                  </w:r>
                </w:p>
                <w:p w:rsidR="004B109E" w:rsidRPr="00DD0B0A" w:rsidRDefault="004B109E" w:rsidP="00A059C4">
                  <w:pPr>
                    <w:widowControl/>
                    <w:numPr>
                      <w:ilvl w:val="0"/>
                      <w:numId w:val="17"/>
                    </w:numPr>
                    <w:autoSpaceDE/>
                    <w:autoSpaceDN/>
                    <w:spacing w:line="270" w:lineRule="atLeast"/>
                    <w:ind w:left="0"/>
                    <w:rPr>
                      <w:rFonts w:eastAsiaTheme="minorHAnsi"/>
                      <w:color w:val="333333"/>
                      <w:sz w:val="18"/>
                      <w:szCs w:val="18"/>
                    </w:rPr>
                  </w:pPr>
                  <w:r>
                    <w:rPr>
                      <w:rFonts w:eastAsiaTheme="minorHAnsi" w:hint="eastAsia"/>
                      <w:color w:val="333333"/>
                      <w:sz w:val="18"/>
                      <w:szCs w:val="18"/>
                    </w:rPr>
                    <w:t xml:space="preserve">- </w:t>
                  </w:r>
                  <w:r w:rsidRPr="00DD0B0A">
                    <w:rPr>
                      <w:rFonts w:eastAsiaTheme="minorHAnsi" w:hint="eastAsia"/>
                      <w:color w:val="333333"/>
                      <w:sz w:val="18"/>
                      <w:szCs w:val="18"/>
                    </w:rPr>
                    <w:t>해당 과세기간에 지급한 한도 내 공제대상금액(법정기부금, 우리사주조합기부금, 지정기부금)을 합한 금액의 100분의 15(</w:t>
                  </w:r>
                  <w:r w:rsidRPr="00DD0B0A">
                    <w:rPr>
                      <w:rFonts w:eastAsiaTheme="minorHAnsi" w:hint="eastAsia"/>
                      <w:color w:val="333333"/>
                      <w:sz w:val="18"/>
                      <w:szCs w:val="18"/>
                    </w:rPr>
                    <w:br/>
                    <w:t>① 1천만원 이하: 해당금액의 100분의 15</w:t>
                  </w:r>
                  <w:r w:rsidRPr="00DD0B0A">
                    <w:rPr>
                      <w:rFonts w:eastAsiaTheme="minorHAnsi" w:hint="eastAsia"/>
                      <w:color w:val="333333"/>
                      <w:sz w:val="18"/>
                      <w:szCs w:val="18"/>
                    </w:rPr>
                    <w:br/>
                    <w:t>② 1천만원 초과: 해당금액의 100분의 30</w:t>
                  </w:r>
                  <w:r w:rsidRPr="00DD0B0A">
                    <w:rPr>
                      <w:rFonts w:eastAsiaTheme="minorHAnsi" w:hint="eastAsia"/>
                      <w:color w:val="333333"/>
                      <w:sz w:val="18"/>
                      <w:szCs w:val="18"/>
                    </w:rPr>
                    <w:br/>
                    <w:t>)에 해당하는 금액을 근로소득에 대한 종합소득산출세액에서 공제</w:t>
                  </w:r>
                </w:p>
                <w:p w:rsidR="004B109E" w:rsidRPr="00DD0B0A" w:rsidRDefault="004B109E" w:rsidP="008F2D2B">
                  <w:pPr>
                    <w:widowControl/>
                    <w:wordWrap/>
                    <w:autoSpaceDE/>
                    <w:autoSpaceDN/>
                    <w:spacing w:line="270" w:lineRule="atLeast"/>
                    <w:rPr>
                      <w:rFonts w:eastAsiaTheme="minorHAnsi" w:cs="굴림"/>
                      <w:color w:val="333333"/>
                      <w:sz w:val="18"/>
                      <w:szCs w:val="18"/>
                    </w:rPr>
                  </w:pPr>
                  <w:r>
                    <w:rPr>
                      <w:rFonts w:eastAsiaTheme="minorHAnsi" w:hint="eastAsia"/>
                      <w:color w:val="333333"/>
                      <w:sz w:val="18"/>
                      <w:szCs w:val="18"/>
                    </w:rPr>
                    <w:t xml:space="preserve">- </w:t>
                  </w:r>
                  <w:r w:rsidRPr="00DD0B0A">
                    <w:rPr>
                      <w:rFonts w:eastAsiaTheme="minorHAnsi" w:hint="eastAsia"/>
                      <w:color w:val="333333"/>
                      <w:sz w:val="18"/>
                      <w:szCs w:val="18"/>
                    </w:rPr>
                    <w:t>소득공제 한도 : [근로소득금액 - 정치자금기부금 - 법정기부금] × 30%</w:t>
                  </w:r>
                </w:p>
                <w:p w:rsidR="004B109E" w:rsidRPr="00DD0B0A" w:rsidRDefault="004B109E" w:rsidP="008F2D2B">
                  <w:pPr>
                    <w:rPr>
                      <w:rFonts w:asciiTheme="majorHAnsi" w:eastAsiaTheme="majorHAnsi" w:hAnsiTheme="majorHAnsi"/>
                      <w:color w:val="D00000"/>
                      <w:sz w:val="14"/>
                      <w:szCs w:val="14"/>
                    </w:rPr>
                  </w:pPr>
                </w:p>
              </w:tc>
            </w:tr>
            <w:tr w:rsidR="004B109E" w:rsidRPr="008C2CB9" w:rsidTr="008F2D2B">
              <w:trPr>
                <w:trHeight w:val="1245"/>
              </w:trPr>
              <w:tc>
                <w:tcPr>
                  <w:tcW w:w="836" w:type="dxa"/>
                  <w:vMerge/>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p>
              </w:tc>
              <w:tc>
                <w:tcPr>
                  <w:tcW w:w="1286" w:type="dxa"/>
                  <w:vMerge w:val="restart"/>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지정기부금</w:t>
                  </w:r>
                </w:p>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(종교단체 외)</w:t>
                  </w:r>
                </w:p>
              </w:tc>
              <w:tc>
                <w:tcPr>
                  <w:tcW w:w="1417" w:type="dxa"/>
                  <w:tcBorders>
                    <w:bottom w:val="single" w:sz="4" w:space="0" w:color="auto"/>
                  </w:tcBorders>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전년도 이월액</w:t>
                  </w:r>
                </w:p>
              </w:tc>
              <w:tc>
                <w:tcPr>
                  <w:tcW w:w="6237" w:type="dxa"/>
                  <w:vMerge w:val="restart"/>
                  <w:shd w:val="clear" w:color="auto" w:fill="FFFFFF" w:themeFill="background1"/>
                  <w:vAlign w:val="center"/>
                </w:tcPr>
                <w:p w:rsidR="004B109E" w:rsidRPr="00DD0B0A" w:rsidRDefault="004B109E" w:rsidP="008F2D2B">
                  <w:pPr>
                    <w:rPr>
                      <w:rFonts w:asciiTheme="majorHAnsi" w:eastAsiaTheme="majorHAnsi" w:hAnsiTheme="majorHAnsi"/>
                      <w:color w:val="333333"/>
                      <w:sz w:val="18"/>
                      <w:szCs w:val="18"/>
                    </w:rPr>
                  </w:pPr>
                  <w:r w:rsidRPr="00DD0B0A">
                    <w:rPr>
                      <w:rFonts w:asciiTheme="majorHAnsi" w:eastAsiaTheme="majorHAnsi" w:hAnsiTheme="majorHAnsi" w:hint="eastAsia"/>
                      <w:color w:val="333333"/>
                      <w:sz w:val="18"/>
                      <w:szCs w:val="18"/>
                    </w:rPr>
                    <w:t>해당 과세기간에 지급한 한도 내 공제대상금액(법정기부금, 우리사주조합기부금, 지정기부금)을 합한 금액의 100분의 15(</w:t>
                  </w:r>
                </w:p>
                <w:p w:rsidR="004B109E" w:rsidRPr="00DD0B0A" w:rsidRDefault="004B109E" w:rsidP="008F2D2B">
                  <w:pPr>
                    <w:rPr>
                      <w:rFonts w:asciiTheme="majorHAnsi" w:eastAsiaTheme="majorHAnsi" w:hAnsiTheme="majorHAnsi"/>
                      <w:color w:val="333333"/>
                      <w:sz w:val="18"/>
                      <w:szCs w:val="18"/>
                    </w:rPr>
                  </w:pPr>
                </w:p>
                <w:tbl>
                  <w:tblPr>
                    <w:tblStyle w:val="a5"/>
                    <w:tblW w:w="6374" w:type="dxa"/>
                    <w:tblInd w:w="5" w:type="dxa"/>
                    <w:tblLayout w:type="fixed"/>
                    <w:tblLook w:val="04A0" w:firstRow="1" w:lastRow="0" w:firstColumn="1" w:lastColumn="0" w:noHBand="0" w:noVBand="1"/>
                  </w:tblPr>
                  <w:tblGrid>
                    <w:gridCol w:w="2439"/>
                    <w:gridCol w:w="3935"/>
                  </w:tblGrid>
                  <w:tr w:rsidR="004B109E" w:rsidRPr="00DD0B0A" w:rsidTr="008F2D2B">
                    <w:tc>
                      <w:tcPr>
                        <w:tcW w:w="2439" w:type="dxa"/>
                        <w:tcBorders>
                          <w:left w:val="nil"/>
                        </w:tcBorders>
                        <w:vAlign w:val="center"/>
                      </w:tcPr>
                      <w:p w:rsidR="004B109E" w:rsidRPr="00DD0B0A" w:rsidRDefault="004B109E" w:rsidP="008F2D2B">
                        <w:pPr>
                          <w:rPr>
                            <w:rFonts w:asciiTheme="majorHAnsi" w:eastAsiaTheme="majorHAnsi" w:hAnsiTheme="majorHAnsi"/>
                            <w:sz w:val="18"/>
                            <w:szCs w:val="18"/>
                          </w:rPr>
                        </w:pPr>
                        <w:r w:rsidRPr="00DD0B0A">
                          <w:rPr>
                            <w:rFonts w:asciiTheme="majorHAnsi" w:eastAsiaTheme="majorHAnsi" w:hAnsiTheme="majorHAnsi" w:hint="eastAsia"/>
                            <w:color w:val="333333"/>
                            <w:sz w:val="18"/>
                            <w:szCs w:val="18"/>
                            <w:shd w:val="clear" w:color="auto" w:fill="FFFFFF"/>
                          </w:rPr>
                          <w:lastRenderedPageBreak/>
                          <w:t>‘14년~’15년 이월액</w:t>
                        </w:r>
                      </w:p>
                    </w:tc>
                    <w:tc>
                      <w:tcPr>
                        <w:tcW w:w="3935" w:type="dxa"/>
                        <w:tcBorders>
                          <w:right w:val="nil"/>
                        </w:tcBorders>
                        <w:vAlign w:val="center"/>
                      </w:tcPr>
                      <w:p w:rsidR="004B109E" w:rsidRPr="00DD0B0A" w:rsidRDefault="004B109E" w:rsidP="008F2D2B">
                        <w:pPr>
                          <w:rPr>
                            <w:rFonts w:asciiTheme="majorHAnsi" w:eastAsiaTheme="majorHAnsi" w:hAnsiTheme="majorHAnsi"/>
                            <w:color w:val="333333"/>
                            <w:sz w:val="18"/>
                            <w:szCs w:val="18"/>
                          </w:rPr>
                        </w:pPr>
                        <w:r w:rsidRPr="00DD0B0A">
                          <w:rPr>
                            <w:rFonts w:asciiTheme="majorHAnsi" w:eastAsiaTheme="majorHAnsi" w:hAnsiTheme="majorHAnsi" w:hint="eastAsia"/>
                            <w:color w:val="333333"/>
                            <w:sz w:val="18"/>
                            <w:szCs w:val="18"/>
                          </w:rPr>
                          <w:t xml:space="preserve">해당금액이 3천만 원을 초과하는 경우 </w:t>
                        </w:r>
                      </w:p>
                      <w:p w:rsidR="004B109E" w:rsidRPr="00DD0B0A" w:rsidRDefault="004B109E" w:rsidP="008F2D2B">
                        <w:pPr>
                          <w:rPr>
                            <w:rFonts w:asciiTheme="majorHAnsi" w:eastAsiaTheme="majorHAnsi" w:hAnsiTheme="majorHAnsi"/>
                            <w:sz w:val="18"/>
                            <w:szCs w:val="18"/>
                          </w:rPr>
                        </w:pPr>
                        <w:r w:rsidRPr="00DD0B0A">
                          <w:rPr>
                            <w:rFonts w:asciiTheme="majorHAnsi" w:eastAsiaTheme="majorHAnsi" w:hAnsiTheme="majorHAnsi" w:hint="eastAsia"/>
                            <w:color w:val="333333"/>
                            <w:sz w:val="18"/>
                            <w:szCs w:val="18"/>
                          </w:rPr>
                          <w:t>그 초과분은 100분의 25</w:t>
                        </w:r>
                      </w:p>
                    </w:tc>
                  </w:tr>
                  <w:tr w:rsidR="004B109E" w:rsidRPr="00DD0B0A" w:rsidTr="008F2D2B">
                    <w:tc>
                      <w:tcPr>
                        <w:tcW w:w="2439" w:type="dxa"/>
                        <w:tcBorders>
                          <w:left w:val="nil"/>
                        </w:tcBorders>
                        <w:vAlign w:val="center"/>
                      </w:tcPr>
                      <w:p w:rsidR="004B109E" w:rsidRPr="00DD0B0A" w:rsidRDefault="004B109E" w:rsidP="008F2D2B">
                        <w:pPr>
                          <w:rPr>
                            <w:rFonts w:asciiTheme="majorHAnsi" w:eastAsiaTheme="majorHAnsi" w:hAnsiTheme="majorHAnsi"/>
                            <w:sz w:val="18"/>
                            <w:szCs w:val="18"/>
                          </w:rPr>
                        </w:pPr>
                        <w:r w:rsidRPr="00DD0B0A">
                          <w:rPr>
                            <w:rFonts w:asciiTheme="majorHAnsi" w:eastAsiaTheme="majorHAnsi" w:hAnsiTheme="majorHAnsi" w:hint="eastAsia"/>
                            <w:color w:val="333333"/>
                            <w:sz w:val="18"/>
                            <w:szCs w:val="18"/>
                            <w:shd w:val="clear" w:color="auto" w:fill="FFFFFF"/>
                          </w:rPr>
                          <w:t>‘16년~’18년 이월액</w:t>
                        </w:r>
                      </w:p>
                    </w:tc>
                    <w:tc>
                      <w:tcPr>
                        <w:tcW w:w="3935" w:type="dxa"/>
                        <w:tcBorders>
                          <w:right w:val="nil"/>
                        </w:tcBorders>
                        <w:vAlign w:val="center"/>
                      </w:tcPr>
                      <w:p w:rsidR="004B109E" w:rsidRPr="00DD0B0A" w:rsidRDefault="004B109E" w:rsidP="008F2D2B">
                        <w:pPr>
                          <w:rPr>
                            <w:rFonts w:asciiTheme="majorHAnsi" w:eastAsiaTheme="majorHAnsi" w:hAnsiTheme="majorHAnsi"/>
                            <w:color w:val="333333"/>
                            <w:sz w:val="18"/>
                            <w:szCs w:val="18"/>
                          </w:rPr>
                        </w:pPr>
                        <w:r w:rsidRPr="00DD0B0A">
                          <w:rPr>
                            <w:rFonts w:asciiTheme="majorHAnsi" w:eastAsiaTheme="majorHAnsi" w:hAnsiTheme="majorHAnsi" w:hint="eastAsia"/>
                            <w:color w:val="333333"/>
                            <w:sz w:val="18"/>
                            <w:szCs w:val="18"/>
                          </w:rPr>
                          <w:t xml:space="preserve">해당금액이 2천만 원을 초과하는 경우 </w:t>
                        </w:r>
                      </w:p>
                      <w:p w:rsidR="004B109E" w:rsidRPr="00DD0B0A" w:rsidRDefault="004B109E" w:rsidP="008F2D2B">
                        <w:pPr>
                          <w:rPr>
                            <w:rFonts w:asciiTheme="majorHAnsi" w:eastAsiaTheme="majorHAnsi" w:hAnsiTheme="majorHAnsi"/>
                            <w:sz w:val="18"/>
                            <w:szCs w:val="18"/>
                          </w:rPr>
                        </w:pPr>
                        <w:r w:rsidRPr="00DD0B0A">
                          <w:rPr>
                            <w:rFonts w:asciiTheme="majorHAnsi" w:eastAsiaTheme="majorHAnsi" w:hAnsiTheme="majorHAnsi" w:hint="eastAsia"/>
                            <w:color w:val="333333"/>
                            <w:sz w:val="18"/>
                            <w:szCs w:val="18"/>
                          </w:rPr>
                          <w:t>그 초과분은 100분의 30</w:t>
                        </w:r>
                      </w:p>
                    </w:tc>
                  </w:tr>
                  <w:tr w:rsidR="004B109E" w:rsidRPr="00DD0B0A" w:rsidTr="008F2D2B">
                    <w:tc>
                      <w:tcPr>
                        <w:tcW w:w="2439" w:type="dxa"/>
                        <w:tcBorders>
                          <w:left w:val="nil"/>
                        </w:tcBorders>
                        <w:vAlign w:val="center"/>
                      </w:tcPr>
                      <w:p w:rsidR="004B109E" w:rsidRPr="00DD0B0A" w:rsidRDefault="004B109E" w:rsidP="008F2D2B">
                        <w:pPr>
                          <w:rPr>
                            <w:rFonts w:asciiTheme="majorHAnsi" w:eastAsiaTheme="majorHAnsi" w:hAnsiTheme="majorHAnsi"/>
                            <w:sz w:val="18"/>
                            <w:szCs w:val="18"/>
                          </w:rPr>
                        </w:pPr>
                        <w:r w:rsidRPr="00DD0B0A">
                          <w:rPr>
                            <w:rFonts w:asciiTheme="majorHAnsi" w:eastAsiaTheme="majorHAnsi" w:hAnsiTheme="majorHAnsi" w:hint="eastAsia"/>
                            <w:color w:val="333333"/>
                            <w:sz w:val="18"/>
                            <w:szCs w:val="18"/>
                            <w:shd w:val="clear" w:color="auto" w:fill="FFFFFF"/>
                          </w:rPr>
                          <w:t>당해년도 기부금</w:t>
                        </w:r>
                      </w:p>
                    </w:tc>
                    <w:tc>
                      <w:tcPr>
                        <w:tcW w:w="3935" w:type="dxa"/>
                        <w:tcBorders>
                          <w:right w:val="nil"/>
                        </w:tcBorders>
                        <w:vAlign w:val="center"/>
                      </w:tcPr>
                      <w:p w:rsidR="004B109E" w:rsidRPr="00DD0B0A" w:rsidRDefault="004B109E" w:rsidP="008F2D2B">
                        <w:pPr>
                          <w:rPr>
                            <w:rFonts w:asciiTheme="majorHAnsi" w:eastAsiaTheme="majorHAnsi" w:hAnsiTheme="majorHAnsi"/>
                            <w:color w:val="333333"/>
                            <w:sz w:val="18"/>
                            <w:szCs w:val="18"/>
                          </w:rPr>
                        </w:pPr>
                        <w:r w:rsidRPr="00DD0B0A">
                          <w:rPr>
                            <w:rFonts w:asciiTheme="majorHAnsi" w:eastAsiaTheme="majorHAnsi" w:hAnsiTheme="majorHAnsi" w:hint="eastAsia"/>
                            <w:color w:val="333333"/>
                            <w:sz w:val="18"/>
                            <w:szCs w:val="18"/>
                          </w:rPr>
                          <w:t xml:space="preserve">해당금액이 1천만 원을 초과하는 경우 </w:t>
                        </w:r>
                      </w:p>
                      <w:p w:rsidR="004B109E" w:rsidRPr="00DD0B0A" w:rsidRDefault="004B109E" w:rsidP="008F2D2B">
                        <w:pPr>
                          <w:rPr>
                            <w:rFonts w:asciiTheme="majorHAnsi" w:eastAsiaTheme="majorHAnsi" w:hAnsiTheme="majorHAnsi"/>
                            <w:sz w:val="18"/>
                            <w:szCs w:val="18"/>
                          </w:rPr>
                        </w:pPr>
                        <w:r w:rsidRPr="00DD0B0A">
                          <w:rPr>
                            <w:rFonts w:asciiTheme="majorHAnsi" w:eastAsiaTheme="majorHAnsi" w:hAnsiTheme="majorHAnsi" w:hint="eastAsia"/>
                            <w:color w:val="333333"/>
                            <w:sz w:val="18"/>
                            <w:szCs w:val="18"/>
                          </w:rPr>
                          <w:t>그 초과분은 100분의 30</w:t>
                        </w:r>
                      </w:p>
                    </w:tc>
                  </w:tr>
                </w:tbl>
                <w:p w:rsidR="004B109E" w:rsidRPr="00DD0B0A" w:rsidRDefault="004B109E" w:rsidP="008F2D2B">
                  <w:pPr>
                    <w:widowControl/>
                    <w:wordWrap/>
                    <w:autoSpaceDE/>
                    <w:autoSpaceDN/>
                    <w:spacing w:line="270" w:lineRule="atLeast"/>
                    <w:jc w:val="left"/>
                    <w:rPr>
                      <w:rFonts w:asciiTheme="majorHAnsi" w:eastAsiaTheme="majorHAnsi" w:hAnsiTheme="majorHAnsi" w:cs="굴림"/>
                      <w:color w:val="333333"/>
                      <w:kern w:val="0"/>
                      <w:sz w:val="18"/>
                      <w:szCs w:val="18"/>
                    </w:rPr>
                  </w:pPr>
                  <w:r w:rsidRPr="00DD0B0A">
                    <w:rPr>
                      <w:rFonts w:asciiTheme="majorHAnsi" w:eastAsiaTheme="majorHAnsi" w:hAnsiTheme="majorHAnsi" w:cs="굴림" w:hint="eastAsia"/>
                      <w:color w:val="333333"/>
                      <w:kern w:val="0"/>
                      <w:sz w:val="18"/>
                      <w:szCs w:val="18"/>
                    </w:rPr>
                    <w:t>)에 해당하는 금액을 근로소득에 대한 종합소득산출세액에서 공제</w:t>
                  </w:r>
                </w:p>
                <w:p w:rsidR="004B109E" w:rsidRPr="00DD0B0A" w:rsidRDefault="004B109E" w:rsidP="00A059C4">
                  <w:pPr>
                    <w:widowControl/>
                    <w:numPr>
                      <w:ilvl w:val="0"/>
                      <w:numId w:val="18"/>
                    </w:numPr>
                    <w:wordWrap/>
                    <w:autoSpaceDE/>
                    <w:autoSpaceDN/>
                    <w:spacing w:before="100" w:beforeAutospacing="1"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DD0B0A">
                    <w:rPr>
                      <w:rFonts w:asciiTheme="majorHAnsi" w:eastAsiaTheme="majorHAnsi" w:hAnsiTheme="majorHAnsi" w:cs="굴림" w:hint="eastAsia"/>
                      <w:color w:val="333333"/>
                      <w:kern w:val="0"/>
                      <w:sz w:val="18"/>
                      <w:szCs w:val="18"/>
                    </w:rPr>
                    <w:t>세액공제 대상금액 한도</w:t>
                  </w:r>
                </w:p>
                <w:p w:rsidR="004B109E" w:rsidRPr="00DD0B0A" w:rsidRDefault="004B109E" w:rsidP="00A059C4">
                  <w:pPr>
                    <w:widowControl/>
                    <w:numPr>
                      <w:ilvl w:val="1"/>
                      <w:numId w:val="18"/>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DD0B0A">
                    <w:rPr>
                      <w:rFonts w:asciiTheme="majorHAnsi" w:eastAsiaTheme="majorHAnsi" w:hAnsiTheme="majorHAnsi" w:cs="굴림" w:hint="eastAsia"/>
                      <w:color w:val="333333"/>
                      <w:kern w:val="0"/>
                      <w:sz w:val="18"/>
                      <w:szCs w:val="18"/>
                    </w:rPr>
                    <w:t>종교단체 기부금이 없는 경우</w:t>
                  </w:r>
                  <w:r w:rsidRPr="00DD0B0A">
                    <w:rPr>
                      <w:rFonts w:asciiTheme="majorHAnsi" w:eastAsiaTheme="majorHAnsi" w:hAnsiTheme="majorHAnsi" w:cs="굴림" w:hint="eastAsia"/>
                      <w:color w:val="333333"/>
                      <w:kern w:val="0"/>
                      <w:sz w:val="18"/>
                      <w:szCs w:val="18"/>
                    </w:rPr>
                    <w:br/>
                    <w:t>[근로소득금액 - 정치자금기부금 - 법정기부금 - 우리사주조합기부금]* × 30%</w:t>
                  </w:r>
                </w:p>
                <w:p w:rsidR="004B109E" w:rsidRPr="00152E6E" w:rsidRDefault="004B109E" w:rsidP="008F2D2B">
                  <w:pPr>
                    <w:widowControl/>
                    <w:wordWrap/>
                    <w:autoSpaceDE/>
                    <w:autoSpaceDN/>
                    <w:spacing w:line="225" w:lineRule="atLeast"/>
                    <w:jc w:val="left"/>
                    <w:rPr>
                      <w:rFonts w:asciiTheme="majorHAnsi" w:eastAsiaTheme="majorHAnsi" w:hAnsiTheme="majorHAnsi" w:cs="굴림"/>
                      <w:color w:val="005D98"/>
                      <w:kern w:val="0"/>
                      <w:sz w:val="16"/>
                      <w:szCs w:val="16"/>
                    </w:rPr>
                  </w:pPr>
                  <w:r w:rsidRPr="00152E6E">
                    <w:rPr>
                      <w:rFonts w:asciiTheme="majorHAnsi" w:eastAsiaTheme="majorHAnsi" w:hAnsiTheme="majorHAnsi" w:cs="굴림" w:hint="eastAsia"/>
                      <w:color w:val="005D98"/>
                      <w:kern w:val="0"/>
                      <w:sz w:val="16"/>
                      <w:szCs w:val="16"/>
                    </w:rPr>
                    <w:t>* 이하 " 지정기부금 세액공제 대상금액" 이라 함</w:t>
                  </w:r>
                </w:p>
                <w:p w:rsidR="004B109E" w:rsidRPr="00DD0B0A" w:rsidRDefault="004B109E" w:rsidP="00A059C4">
                  <w:pPr>
                    <w:widowControl/>
                    <w:numPr>
                      <w:ilvl w:val="1"/>
                      <w:numId w:val="18"/>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DD0B0A">
                    <w:rPr>
                      <w:rFonts w:asciiTheme="majorHAnsi" w:eastAsiaTheme="majorHAnsi" w:hAnsiTheme="majorHAnsi" w:cs="굴림" w:hint="eastAsia"/>
                      <w:color w:val="333333"/>
                      <w:kern w:val="0"/>
                      <w:sz w:val="18"/>
                      <w:szCs w:val="18"/>
                    </w:rPr>
                    <w:t>종교단체 기부금이 있는 경우(이월액만 있는 경우 포함)</w:t>
                  </w:r>
                  <w:r w:rsidRPr="00DD0B0A">
                    <w:rPr>
                      <w:rFonts w:asciiTheme="majorHAnsi" w:eastAsiaTheme="majorHAnsi" w:hAnsiTheme="majorHAnsi" w:cs="굴림" w:hint="eastAsia"/>
                      <w:color w:val="333333"/>
                      <w:kern w:val="0"/>
                      <w:sz w:val="18"/>
                      <w:szCs w:val="18"/>
                    </w:rPr>
                    <w:br/>
                    <w:t>("지정기부금 세액공제 대상금액" x 10%) + min[*지정기부금 세액공제 대상금액" x 20%, 종교단체 외 지정기부금*]</w:t>
                  </w:r>
                </w:p>
                <w:p w:rsidR="004B109E" w:rsidRPr="00152E6E" w:rsidRDefault="004B109E" w:rsidP="008F2D2B">
                  <w:pPr>
                    <w:widowControl/>
                    <w:wordWrap/>
                    <w:autoSpaceDE/>
                    <w:autoSpaceDN/>
                    <w:spacing w:line="225" w:lineRule="atLeast"/>
                    <w:jc w:val="left"/>
                    <w:rPr>
                      <w:rFonts w:asciiTheme="majorHAnsi" w:eastAsiaTheme="majorHAnsi" w:hAnsiTheme="majorHAnsi" w:cs="굴림"/>
                      <w:color w:val="005D98"/>
                      <w:kern w:val="0"/>
                      <w:sz w:val="16"/>
                      <w:szCs w:val="16"/>
                    </w:rPr>
                  </w:pPr>
                  <w:r w:rsidRPr="00152E6E">
                    <w:rPr>
                      <w:rFonts w:asciiTheme="majorHAnsi" w:eastAsiaTheme="majorHAnsi" w:hAnsiTheme="majorHAnsi" w:cs="굴림" w:hint="eastAsia"/>
                      <w:color w:val="005D98"/>
                      <w:kern w:val="0"/>
                      <w:sz w:val="16"/>
                      <w:szCs w:val="16"/>
                    </w:rPr>
                    <w:t>* 종교단체 외 지정기부금은 전년도 이월액과 해당 과세 기간 지출 기부금의 합계액을 의미</w:t>
                  </w:r>
                </w:p>
                <w:p w:rsidR="004B109E" w:rsidRPr="00DD0B0A" w:rsidRDefault="004B109E" w:rsidP="008F2D2B">
                  <w:pPr>
                    <w:rPr>
                      <w:rFonts w:asciiTheme="majorHAnsi" w:eastAsiaTheme="majorHAnsi" w:hAnsiTheme="majorHAnsi"/>
                      <w:color w:val="D00000"/>
                      <w:sz w:val="14"/>
                      <w:szCs w:val="14"/>
                    </w:rPr>
                  </w:pPr>
                </w:p>
              </w:tc>
            </w:tr>
            <w:tr w:rsidR="004B109E" w:rsidRPr="008C2CB9" w:rsidTr="008F2D2B">
              <w:trPr>
                <w:trHeight w:val="1245"/>
              </w:trPr>
              <w:tc>
                <w:tcPr>
                  <w:tcW w:w="836" w:type="dxa"/>
                  <w:vMerge/>
                  <w:shd w:val="clear" w:color="auto" w:fill="C6D9F1" w:themeFill="text2" w:themeFillTint="33"/>
                </w:tcPr>
                <w:p w:rsidR="004B109E" w:rsidRPr="004B109E" w:rsidRDefault="004B109E" w:rsidP="008F2D2B">
                  <w:pPr>
                    <w:rPr>
                      <w:rFonts w:asciiTheme="majorHAnsi" w:eastAsiaTheme="majorHAnsi" w:hAnsiTheme="majorHAnsi"/>
                      <w:sz w:val="18"/>
                      <w:szCs w:val="18"/>
                    </w:rPr>
                  </w:pPr>
                </w:p>
              </w:tc>
              <w:tc>
                <w:tcPr>
                  <w:tcW w:w="1286" w:type="dxa"/>
                  <w:vMerge/>
                  <w:tcBorders>
                    <w:bottom w:val="single" w:sz="4" w:space="0" w:color="auto"/>
                  </w:tcBorders>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p>
              </w:tc>
              <w:tc>
                <w:tcPr>
                  <w:tcW w:w="1417" w:type="dxa"/>
                  <w:tcBorders>
                    <w:bottom w:val="single" w:sz="4" w:space="0" w:color="auto"/>
                  </w:tcBorders>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기부금액</w:t>
                  </w:r>
                </w:p>
              </w:tc>
              <w:tc>
                <w:tcPr>
                  <w:tcW w:w="6237" w:type="dxa"/>
                  <w:vMerge/>
                  <w:shd w:val="clear" w:color="auto" w:fill="FFFFFF" w:themeFill="background1"/>
                  <w:vAlign w:val="center"/>
                </w:tcPr>
                <w:p w:rsidR="004B109E" w:rsidRPr="008C2CB9" w:rsidRDefault="004B109E" w:rsidP="008F2D2B">
                  <w:pPr>
                    <w:rPr>
                      <w:rFonts w:asciiTheme="majorHAnsi" w:eastAsiaTheme="majorHAnsi" w:hAnsiTheme="majorHAnsi"/>
                      <w:color w:val="D00000"/>
                      <w:sz w:val="14"/>
                      <w:szCs w:val="14"/>
                    </w:rPr>
                  </w:pPr>
                </w:p>
              </w:tc>
            </w:tr>
            <w:tr w:rsidR="004B109E" w:rsidRPr="008C2CB9" w:rsidTr="004B109E">
              <w:trPr>
                <w:trHeight w:val="2165"/>
              </w:trPr>
              <w:tc>
                <w:tcPr>
                  <w:tcW w:w="836" w:type="dxa"/>
                  <w:vMerge/>
                  <w:shd w:val="clear" w:color="auto" w:fill="C6D9F1" w:themeFill="text2" w:themeFillTint="33"/>
                </w:tcPr>
                <w:p w:rsidR="004B109E" w:rsidRPr="004B109E" w:rsidRDefault="004B109E" w:rsidP="008F2D2B">
                  <w:pPr>
                    <w:rPr>
                      <w:rFonts w:asciiTheme="majorHAnsi" w:eastAsiaTheme="majorHAnsi" w:hAnsiTheme="majorHAnsi"/>
                      <w:sz w:val="18"/>
                      <w:szCs w:val="18"/>
                    </w:rPr>
                  </w:pPr>
                </w:p>
              </w:tc>
              <w:tc>
                <w:tcPr>
                  <w:tcW w:w="1286" w:type="dxa"/>
                  <w:vMerge w:val="restart"/>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지정기부금</w:t>
                  </w:r>
                </w:p>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(종교단체)</w:t>
                  </w:r>
                </w:p>
              </w:tc>
              <w:tc>
                <w:tcPr>
                  <w:tcW w:w="1417" w:type="dxa"/>
                  <w:tcBorders>
                    <w:bottom w:val="single" w:sz="4" w:space="0" w:color="auto"/>
                  </w:tcBorders>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전년도 이월액</w:t>
                  </w:r>
                </w:p>
              </w:tc>
              <w:tc>
                <w:tcPr>
                  <w:tcW w:w="6237" w:type="dxa"/>
                  <w:vMerge/>
                  <w:shd w:val="clear" w:color="auto" w:fill="FFFFFF" w:themeFill="background1"/>
                  <w:vAlign w:val="center"/>
                </w:tcPr>
                <w:p w:rsidR="004B109E" w:rsidRPr="008C2CB9" w:rsidRDefault="004B109E" w:rsidP="008F2D2B">
                  <w:pPr>
                    <w:rPr>
                      <w:rFonts w:asciiTheme="majorHAnsi" w:eastAsiaTheme="majorHAnsi" w:hAnsiTheme="majorHAnsi"/>
                      <w:color w:val="D00000"/>
                      <w:sz w:val="14"/>
                      <w:szCs w:val="14"/>
                    </w:rPr>
                  </w:pPr>
                </w:p>
              </w:tc>
            </w:tr>
            <w:tr w:rsidR="004B109E" w:rsidRPr="008C2CB9" w:rsidTr="008F2D2B">
              <w:trPr>
                <w:trHeight w:val="1245"/>
              </w:trPr>
              <w:tc>
                <w:tcPr>
                  <w:tcW w:w="836" w:type="dxa"/>
                  <w:vMerge/>
                  <w:shd w:val="clear" w:color="auto" w:fill="C6D9F1" w:themeFill="text2" w:themeFillTint="33"/>
                </w:tcPr>
                <w:p w:rsidR="004B109E" w:rsidRPr="004B109E" w:rsidRDefault="004B109E" w:rsidP="008F2D2B">
                  <w:pPr>
                    <w:rPr>
                      <w:rFonts w:asciiTheme="majorHAnsi" w:eastAsiaTheme="majorHAnsi" w:hAnsiTheme="majorHAnsi"/>
                      <w:sz w:val="18"/>
                      <w:szCs w:val="18"/>
                    </w:rPr>
                  </w:pPr>
                </w:p>
              </w:tc>
              <w:tc>
                <w:tcPr>
                  <w:tcW w:w="1286" w:type="dxa"/>
                  <w:vMerge/>
                  <w:tcBorders>
                    <w:bottom w:val="single" w:sz="4" w:space="0" w:color="auto"/>
                  </w:tcBorders>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p>
              </w:tc>
              <w:tc>
                <w:tcPr>
                  <w:tcW w:w="1417" w:type="dxa"/>
                  <w:tcBorders>
                    <w:bottom w:val="single" w:sz="4" w:space="0" w:color="auto"/>
                  </w:tcBorders>
                  <w:shd w:val="clear" w:color="auto" w:fill="C6D9F1" w:themeFill="text2" w:themeFillTint="33"/>
                  <w:vAlign w:val="center"/>
                </w:tcPr>
                <w:p w:rsidR="004B109E" w:rsidRPr="004B109E" w:rsidRDefault="004B109E" w:rsidP="008F2D2B">
                  <w:pPr>
                    <w:jc w:val="center"/>
                    <w:rPr>
                      <w:rFonts w:asciiTheme="majorHAnsi" w:eastAsiaTheme="majorHAnsi" w:hAnsiTheme="majorHAnsi"/>
                      <w:sz w:val="18"/>
                      <w:szCs w:val="18"/>
                    </w:rPr>
                  </w:pPr>
                  <w:r w:rsidRPr="004B109E">
                    <w:rPr>
                      <w:rFonts w:asciiTheme="majorHAnsi" w:eastAsiaTheme="majorHAnsi" w:hAnsiTheme="majorHAnsi" w:hint="eastAsia"/>
                      <w:sz w:val="18"/>
                      <w:szCs w:val="18"/>
                    </w:rPr>
                    <w:t>기부금액</w:t>
                  </w:r>
                </w:p>
              </w:tc>
              <w:tc>
                <w:tcPr>
                  <w:tcW w:w="6237" w:type="dxa"/>
                  <w:vMerge/>
                  <w:shd w:val="clear" w:color="auto" w:fill="FFFFFF" w:themeFill="background1"/>
                  <w:vAlign w:val="center"/>
                </w:tcPr>
                <w:p w:rsidR="004B109E" w:rsidRPr="008C2CB9" w:rsidRDefault="004B109E" w:rsidP="008F2D2B">
                  <w:pPr>
                    <w:rPr>
                      <w:rFonts w:asciiTheme="majorHAnsi" w:eastAsiaTheme="majorHAnsi" w:hAnsiTheme="majorHAnsi"/>
                      <w:color w:val="D00000"/>
                      <w:sz w:val="14"/>
                      <w:szCs w:val="14"/>
                    </w:rPr>
                  </w:pPr>
                </w:p>
              </w:tc>
            </w:tr>
          </w:tbl>
          <w:p w:rsidR="00183029" w:rsidRDefault="00183029" w:rsidP="00DD0B0A">
            <w:pPr>
              <w:rPr>
                <w:sz w:val="18"/>
                <w:szCs w:val="18"/>
              </w:rPr>
            </w:pPr>
          </w:p>
          <w:p w:rsidR="00152E6E" w:rsidRPr="00E7725C" w:rsidRDefault="00152E6E" w:rsidP="00DD0B0A">
            <w:pPr>
              <w:rPr>
                <w:sz w:val="18"/>
                <w:szCs w:val="18"/>
              </w:rPr>
            </w:pPr>
          </w:p>
        </w:tc>
      </w:tr>
    </w:tbl>
    <w:p w:rsidR="00183029" w:rsidRPr="00E7725C" w:rsidRDefault="00183029" w:rsidP="00183029"/>
    <w:p w:rsidR="00183029" w:rsidRDefault="00183029" w:rsidP="00183029"/>
    <w:p w:rsidR="00183029" w:rsidRDefault="00183029" w:rsidP="00183029"/>
    <w:p w:rsidR="00183029" w:rsidRDefault="00183029" w:rsidP="00183029"/>
    <w:p w:rsidR="00152E6E" w:rsidRDefault="00152E6E" w:rsidP="00183029"/>
    <w:p w:rsidR="00152E6E" w:rsidRDefault="00152E6E" w:rsidP="00183029"/>
    <w:p w:rsidR="00152E6E" w:rsidRDefault="00152E6E" w:rsidP="00183029"/>
    <w:p w:rsidR="004B109E" w:rsidRDefault="004B109E" w:rsidP="00183029"/>
    <w:p w:rsidR="004B109E" w:rsidRDefault="004B109E" w:rsidP="00183029"/>
    <w:p w:rsidR="00152E6E" w:rsidRDefault="00152E6E" w:rsidP="00183029"/>
    <w:p w:rsidR="00183029" w:rsidRDefault="00183029" w:rsidP="00183029"/>
    <w:p w:rsidR="00152E6E" w:rsidRDefault="00152E6E" w:rsidP="00152E6E">
      <w:pPr>
        <w:pStyle w:val="2"/>
        <w:ind w:right="200"/>
      </w:pPr>
      <w:bookmarkStart w:id="48" w:name="_Toc28428014"/>
      <w:r>
        <w:rPr>
          <w:rFonts w:hint="eastAsia"/>
        </w:rPr>
        <w:lastRenderedPageBreak/>
        <w:t>7.7 그밖의 소득공제</w:t>
      </w:r>
      <w:bookmarkEnd w:id="48"/>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ayout w:type="fixed"/>
        <w:tblLook w:val="04A0" w:firstRow="1" w:lastRow="0" w:firstColumn="1" w:lastColumn="0" w:noHBand="0" w:noVBand="1"/>
      </w:tblPr>
      <w:tblGrid>
        <w:gridCol w:w="9944"/>
      </w:tblGrid>
      <w:tr w:rsidR="00730697" w:rsidTr="004340AC">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tcPr>
          <w:p w:rsidR="00730697" w:rsidRPr="00704247" w:rsidRDefault="00730697" w:rsidP="008F2D2B">
            <w:pPr>
              <w:spacing w:line="276" w:lineRule="auto"/>
              <w:rPr>
                <w:b/>
                <w:sz w:val="18"/>
                <w:szCs w:val="18"/>
              </w:rPr>
            </w:pPr>
          </w:p>
        </w:tc>
      </w:tr>
      <w:tr w:rsidR="00730697" w:rsidTr="004340AC">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730697" w:rsidRPr="003917A6" w:rsidRDefault="00730697" w:rsidP="008F2D2B">
            <w:pPr>
              <w:rPr>
                <w:sz w:val="16"/>
                <w:szCs w:val="16"/>
              </w:rPr>
            </w:pPr>
          </w:p>
          <w:tbl>
            <w:tblPr>
              <w:tblStyle w:val="a5"/>
              <w:tblW w:w="0" w:type="auto"/>
              <w:tblLayout w:type="fixed"/>
              <w:tblLook w:val="04A0" w:firstRow="1" w:lastRow="0" w:firstColumn="1" w:lastColumn="0" w:noHBand="0" w:noVBand="1"/>
            </w:tblPr>
            <w:tblGrid>
              <w:gridCol w:w="1555"/>
              <w:gridCol w:w="1153"/>
              <w:gridCol w:w="435"/>
              <w:gridCol w:w="1247"/>
              <w:gridCol w:w="237"/>
              <w:gridCol w:w="5091"/>
            </w:tblGrid>
            <w:tr w:rsidR="00730697" w:rsidTr="004340AC">
              <w:trPr>
                <w:trHeight w:val="557"/>
              </w:trPr>
              <w:tc>
                <w:tcPr>
                  <w:tcW w:w="1555" w:type="dxa"/>
                  <w:shd w:val="clear" w:color="auto" w:fill="C6D9F1" w:themeFill="text2" w:themeFillTint="33"/>
                  <w:vAlign w:val="center"/>
                </w:tcPr>
                <w:p w:rsidR="00730697" w:rsidRPr="007B5BA5" w:rsidRDefault="00730697" w:rsidP="008F2D2B">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입력할 항목</w:t>
                  </w:r>
                </w:p>
              </w:tc>
              <w:tc>
                <w:tcPr>
                  <w:tcW w:w="8163" w:type="dxa"/>
                  <w:gridSpan w:val="5"/>
                  <w:shd w:val="clear" w:color="auto" w:fill="C6D9F1" w:themeFill="text2" w:themeFillTint="33"/>
                  <w:vAlign w:val="center"/>
                </w:tcPr>
                <w:p w:rsidR="00730697" w:rsidRPr="007B5BA5" w:rsidRDefault="00730697" w:rsidP="008F2D2B">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항목별 요약설명 및 공제요건</w:t>
                  </w:r>
                </w:p>
              </w:tc>
            </w:tr>
            <w:tr w:rsidR="00730697" w:rsidRPr="008C2CB9" w:rsidTr="004340AC">
              <w:trPr>
                <w:trHeight w:val="468"/>
              </w:trPr>
              <w:tc>
                <w:tcPr>
                  <w:tcW w:w="1555" w:type="dxa"/>
                  <w:shd w:val="clear" w:color="auto" w:fill="C6D9F1" w:themeFill="text2" w:themeFillTint="33"/>
                  <w:vAlign w:val="center"/>
                </w:tcPr>
                <w:p w:rsidR="00730697" w:rsidRPr="008C2CB9" w:rsidRDefault="00730697" w:rsidP="008F2D2B">
                  <w:pPr>
                    <w:jc w:val="center"/>
                    <w:rPr>
                      <w:rFonts w:asciiTheme="majorHAnsi" w:eastAsiaTheme="majorHAnsi" w:hAnsiTheme="majorHAnsi"/>
                      <w:sz w:val="18"/>
                      <w:szCs w:val="18"/>
                    </w:rPr>
                  </w:pPr>
                  <w:r>
                    <w:rPr>
                      <w:rFonts w:asciiTheme="majorHAnsi" w:eastAsiaTheme="majorHAnsi" w:hAnsiTheme="majorHAnsi" w:hint="eastAsia"/>
                      <w:sz w:val="18"/>
                      <w:szCs w:val="18"/>
                    </w:rPr>
                    <w:t>개인연금저축</w:t>
                  </w:r>
                </w:p>
              </w:tc>
              <w:tc>
                <w:tcPr>
                  <w:tcW w:w="8163" w:type="dxa"/>
                  <w:gridSpan w:val="5"/>
                  <w:shd w:val="clear" w:color="auto" w:fill="FFFFFF" w:themeFill="background1"/>
                  <w:vAlign w:val="center"/>
                </w:tcPr>
                <w:p w:rsidR="00730697" w:rsidRDefault="00730697" w:rsidP="008F2D2B">
                  <w:pPr>
                    <w:rPr>
                      <w:rFonts w:asciiTheme="majorHAnsi" w:eastAsiaTheme="majorHAnsi" w:hAnsiTheme="majorHAnsi"/>
                      <w:sz w:val="18"/>
                      <w:szCs w:val="18"/>
                    </w:rPr>
                  </w:pPr>
                  <w:r>
                    <w:rPr>
                      <w:rFonts w:asciiTheme="majorHAnsi" w:eastAsiaTheme="majorHAnsi" w:hAnsiTheme="majorHAnsi" w:hint="eastAsia"/>
                      <w:sz w:val="18"/>
                      <w:szCs w:val="18"/>
                    </w:rPr>
                    <w:t>* 근로자 본인 명의로 2000.12.31 이전에 가입하여 해당과세 기간에 불입한 금액</w:t>
                  </w:r>
                </w:p>
                <w:p w:rsidR="00730697" w:rsidRDefault="00730697" w:rsidP="008F2D2B">
                  <w:pPr>
                    <w:rPr>
                      <w:rFonts w:asciiTheme="majorHAnsi" w:eastAsiaTheme="majorHAnsi" w:hAnsiTheme="majorHAnsi"/>
                      <w:sz w:val="18"/>
                      <w:szCs w:val="18"/>
                    </w:rPr>
                  </w:pPr>
                  <w:r>
                    <w:rPr>
                      <w:rFonts w:asciiTheme="majorHAnsi" w:eastAsiaTheme="majorHAnsi" w:hAnsiTheme="majorHAnsi" w:hint="eastAsia"/>
                      <w:sz w:val="18"/>
                      <w:szCs w:val="18"/>
                    </w:rPr>
                    <w:t xml:space="preserve"> - 공제금액 : 납입액 X 40%</w:t>
                  </w:r>
                </w:p>
                <w:p w:rsidR="00730697" w:rsidRPr="008C2CB9" w:rsidRDefault="00730697" w:rsidP="008F2D2B">
                  <w:pPr>
                    <w:rPr>
                      <w:rFonts w:asciiTheme="majorHAnsi" w:eastAsiaTheme="majorHAnsi" w:hAnsiTheme="majorHAnsi"/>
                      <w:sz w:val="18"/>
                      <w:szCs w:val="18"/>
                    </w:rPr>
                  </w:pPr>
                  <w:r>
                    <w:rPr>
                      <w:rFonts w:asciiTheme="majorHAnsi" w:eastAsiaTheme="majorHAnsi" w:hAnsiTheme="majorHAnsi" w:hint="eastAsia"/>
                      <w:sz w:val="18"/>
                      <w:szCs w:val="18"/>
                    </w:rPr>
                    <w:t xml:space="preserve"> - 공제한도 : 연 72만원</w:t>
                  </w:r>
                </w:p>
              </w:tc>
            </w:tr>
            <w:tr w:rsidR="00730697" w:rsidRPr="008C2CB9" w:rsidTr="004340AC">
              <w:trPr>
                <w:trHeight w:val="468"/>
              </w:trPr>
              <w:tc>
                <w:tcPr>
                  <w:tcW w:w="1555" w:type="dxa"/>
                  <w:shd w:val="clear" w:color="auto" w:fill="C6D9F1" w:themeFill="text2" w:themeFillTint="33"/>
                  <w:vAlign w:val="center"/>
                </w:tcPr>
                <w:p w:rsidR="00730697" w:rsidRDefault="00730697" w:rsidP="008F2D2B">
                  <w:pPr>
                    <w:jc w:val="center"/>
                    <w:rPr>
                      <w:rFonts w:asciiTheme="majorHAnsi" w:eastAsiaTheme="majorHAnsi" w:hAnsiTheme="majorHAnsi"/>
                      <w:sz w:val="18"/>
                      <w:szCs w:val="18"/>
                    </w:rPr>
                  </w:pPr>
                  <w:r>
                    <w:rPr>
                      <w:rFonts w:asciiTheme="majorHAnsi" w:eastAsiaTheme="majorHAnsi" w:hAnsiTheme="majorHAnsi" w:hint="eastAsia"/>
                      <w:sz w:val="18"/>
                      <w:szCs w:val="18"/>
                    </w:rPr>
                    <w:t>소기업/소상공인</w:t>
                  </w:r>
                </w:p>
                <w:p w:rsidR="00730697" w:rsidRDefault="00730697" w:rsidP="008F2D2B">
                  <w:pPr>
                    <w:jc w:val="center"/>
                    <w:rPr>
                      <w:rFonts w:asciiTheme="majorHAnsi" w:eastAsiaTheme="majorHAnsi" w:hAnsiTheme="majorHAnsi"/>
                      <w:sz w:val="18"/>
                      <w:szCs w:val="18"/>
                    </w:rPr>
                  </w:pPr>
                  <w:r>
                    <w:rPr>
                      <w:rFonts w:asciiTheme="majorHAnsi" w:eastAsiaTheme="majorHAnsi" w:hAnsiTheme="majorHAnsi" w:hint="eastAsia"/>
                      <w:sz w:val="18"/>
                      <w:szCs w:val="18"/>
                    </w:rPr>
                    <w:t>공제부금</w:t>
                  </w:r>
                </w:p>
                <w:p w:rsidR="00730697" w:rsidRDefault="00730697" w:rsidP="00730697">
                  <w:pPr>
                    <w:jc w:val="center"/>
                    <w:rPr>
                      <w:rFonts w:asciiTheme="majorHAnsi" w:eastAsiaTheme="majorHAnsi" w:hAnsiTheme="majorHAnsi"/>
                      <w:sz w:val="18"/>
                      <w:szCs w:val="18"/>
                    </w:rPr>
                  </w:pPr>
                  <w:r>
                    <w:rPr>
                      <w:rFonts w:asciiTheme="majorHAnsi" w:eastAsiaTheme="majorHAnsi" w:hAnsiTheme="majorHAnsi" w:hint="eastAsia"/>
                      <w:sz w:val="18"/>
                      <w:szCs w:val="18"/>
                    </w:rPr>
                    <w:t>(노란우산공제)</w:t>
                  </w:r>
                </w:p>
              </w:tc>
              <w:tc>
                <w:tcPr>
                  <w:tcW w:w="8163" w:type="dxa"/>
                  <w:gridSpan w:val="5"/>
                  <w:shd w:val="clear" w:color="auto" w:fill="FFFFFF" w:themeFill="background1"/>
                  <w:vAlign w:val="center"/>
                </w:tcPr>
                <w:p w:rsidR="008F2D2B" w:rsidRDefault="008F2D2B" w:rsidP="00730697">
                  <w:pPr>
                    <w:pStyle w:val="w2textbox"/>
                    <w:spacing w:before="0" w:beforeAutospacing="0" w:after="0" w:afterAutospacing="0" w:line="270" w:lineRule="atLeast"/>
                    <w:rPr>
                      <w:rFonts w:asciiTheme="majorHAnsi" w:eastAsiaTheme="majorHAnsi" w:hAnsiTheme="majorHAnsi"/>
                      <w:sz w:val="18"/>
                      <w:szCs w:val="18"/>
                    </w:rPr>
                  </w:pPr>
                </w:p>
                <w:tbl>
                  <w:tblPr>
                    <w:tblStyle w:val="a5"/>
                    <w:tblW w:w="6639" w:type="dxa"/>
                    <w:tblLayout w:type="fixed"/>
                    <w:tblLook w:val="04A0" w:firstRow="1" w:lastRow="0" w:firstColumn="1" w:lastColumn="0" w:noHBand="0" w:noVBand="1"/>
                  </w:tblPr>
                  <w:tblGrid>
                    <w:gridCol w:w="2580"/>
                    <w:gridCol w:w="4059"/>
                  </w:tblGrid>
                  <w:tr w:rsidR="008F2D2B" w:rsidTr="004340AC">
                    <w:trPr>
                      <w:trHeight w:val="363"/>
                    </w:trPr>
                    <w:tc>
                      <w:tcPr>
                        <w:tcW w:w="2580" w:type="dxa"/>
                        <w:tcBorders>
                          <w:left w:val="nil"/>
                        </w:tcBorders>
                        <w:shd w:val="clear" w:color="auto" w:fill="DBE5F1" w:themeFill="accent1" w:themeFillTint="33"/>
                        <w:vAlign w:val="center"/>
                      </w:tcPr>
                      <w:p w:rsidR="008F2D2B" w:rsidRPr="006D355F" w:rsidRDefault="008F2D2B" w:rsidP="008F2D2B">
                        <w:pPr>
                          <w:jc w:val="center"/>
                          <w:rPr>
                            <w:rFonts w:asciiTheme="majorHAnsi" w:eastAsiaTheme="majorHAnsi" w:hAnsiTheme="majorHAnsi"/>
                            <w:sz w:val="16"/>
                            <w:szCs w:val="16"/>
                          </w:rPr>
                        </w:pPr>
                        <w:r>
                          <w:rPr>
                            <w:rFonts w:asciiTheme="majorHAnsi" w:eastAsiaTheme="majorHAnsi" w:hAnsiTheme="majorHAnsi" w:hint="eastAsia"/>
                            <w:sz w:val="16"/>
                            <w:szCs w:val="16"/>
                          </w:rPr>
                          <w:t>사업(근로)소득금액</w:t>
                        </w:r>
                      </w:p>
                    </w:tc>
                    <w:tc>
                      <w:tcPr>
                        <w:tcW w:w="4059" w:type="dxa"/>
                        <w:tcBorders>
                          <w:right w:val="nil"/>
                        </w:tcBorders>
                        <w:shd w:val="clear" w:color="auto" w:fill="DBE5F1" w:themeFill="accent1" w:themeFillTint="33"/>
                        <w:vAlign w:val="center"/>
                      </w:tcPr>
                      <w:p w:rsidR="008F2D2B" w:rsidRPr="006D355F" w:rsidRDefault="008F2D2B" w:rsidP="008F2D2B">
                        <w:pPr>
                          <w:jc w:val="center"/>
                          <w:rPr>
                            <w:rFonts w:asciiTheme="majorHAnsi" w:eastAsiaTheme="majorHAnsi" w:hAnsiTheme="majorHAnsi"/>
                            <w:sz w:val="16"/>
                            <w:szCs w:val="16"/>
                          </w:rPr>
                        </w:pPr>
                        <w:r>
                          <w:rPr>
                            <w:rFonts w:asciiTheme="majorHAnsi" w:eastAsiaTheme="majorHAnsi" w:hAnsiTheme="majorHAnsi" w:hint="eastAsia"/>
                            <w:sz w:val="16"/>
                            <w:szCs w:val="16"/>
                          </w:rPr>
                          <w:t>공제한도</w:t>
                        </w:r>
                      </w:p>
                    </w:tc>
                  </w:tr>
                  <w:tr w:rsidR="008F2D2B" w:rsidTr="004340AC">
                    <w:tc>
                      <w:tcPr>
                        <w:tcW w:w="2580" w:type="dxa"/>
                        <w:tcBorders>
                          <w:left w:val="nil"/>
                        </w:tcBorders>
                        <w:vAlign w:val="center"/>
                      </w:tcPr>
                      <w:p w:rsidR="008F2D2B" w:rsidRPr="0035785E" w:rsidRDefault="008F2D2B" w:rsidP="008F2D2B">
                        <w:pPr>
                          <w:jc w:val="center"/>
                          <w:rPr>
                            <w:rFonts w:asciiTheme="majorHAnsi" w:eastAsiaTheme="majorHAnsi" w:hAnsiTheme="majorHAnsi"/>
                            <w:sz w:val="16"/>
                            <w:szCs w:val="16"/>
                          </w:rPr>
                        </w:pPr>
                        <w:r>
                          <w:rPr>
                            <w:rFonts w:asciiTheme="majorHAnsi" w:eastAsiaTheme="majorHAnsi" w:hAnsiTheme="majorHAnsi" w:hint="eastAsia"/>
                            <w:sz w:val="16"/>
                            <w:szCs w:val="16"/>
                          </w:rPr>
                          <w:t>4천만원이하</w:t>
                        </w:r>
                      </w:p>
                    </w:tc>
                    <w:tc>
                      <w:tcPr>
                        <w:tcW w:w="4059" w:type="dxa"/>
                        <w:tcBorders>
                          <w:right w:val="nil"/>
                        </w:tcBorders>
                        <w:vAlign w:val="center"/>
                      </w:tcPr>
                      <w:p w:rsidR="008F2D2B" w:rsidRPr="0035785E" w:rsidRDefault="008F2D2B" w:rsidP="008F2D2B">
                        <w:pPr>
                          <w:jc w:val="center"/>
                          <w:rPr>
                            <w:rFonts w:asciiTheme="majorHAnsi" w:eastAsiaTheme="majorHAnsi" w:hAnsiTheme="majorHAnsi"/>
                            <w:sz w:val="16"/>
                            <w:szCs w:val="16"/>
                          </w:rPr>
                        </w:pPr>
                        <w:r>
                          <w:rPr>
                            <w:rFonts w:asciiTheme="majorHAnsi" w:eastAsiaTheme="majorHAnsi" w:hAnsiTheme="majorHAnsi" w:hint="eastAsia"/>
                            <w:sz w:val="16"/>
                            <w:szCs w:val="16"/>
                          </w:rPr>
                          <w:t>500만원</w:t>
                        </w:r>
                      </w:p>
                    </w:tc>
                  </w:tr>
                  <w:tr w:rsidR="008F2D2B" w:rsidTr="004340AC">
                    <w:tc>
                      <w:tcPr>
                        <w:tcW w:w="2580" w:type="dxa"/>
                        <w:tcBorders>
                          <w:left w:val="nil"/>
                        </w:tcBorders>
                        <w:vAlign w:val="center"/>
                      </w:tcPr>
                      <w:p w:rsidR="008F2D2B" w:rsidRPr="0035785E" w:rsidRDefault="008F2D2B" w:rsidP="008F2D2B">
                        <w:pPr>
                          <w:jc w:val="center"/>
                          <w:rPr>
                            <w:rFonts w:asciiTheme="majorHAnsi" w:eastAsiaTheme="majorHAnsi" w:hAnsiTheme="majorHAnsi"/>
                            <w:sz w:val="16"/>
                            <w:szCs w:val="16"/>
                          </w:rPr>
                        </w:pPr>
                        <w:r>
                          <w:rPr>
                            <w:rFonts w:asciiTheme="majorHAnsi" w:eastAsiaTheme="majorHAnsi" w:hAnsiTheme="majorHAnsi" w:hint="eastAsia"/>
                            <w:sz w:val="16"/>
                            <w:szCs w:val="16"/>
                          </w:rPr>
                          <w:t>4천만원~1억원이하</w:t>
                        </w:r>
                      </w:p>
                    </w:tc>
                    <w:tc>
                      <w:tcPr>
                        <w:tcW w:w="4059" w:type="dxa"/>
                        <w:tcBorders>
                          <w:right w:val="nil"/>
                        </w:tcBorders>
                        <w:vAlign w:val="center"/>
                      </w:tcPr>
                      <w:p w:rsidR="008F2D2B" w:rsidRPr="0035785E" w:rsidRDefault="008F2D2B" w:rsidP="008F2D2B">
                        <w:pPr>
                          <w:jc w:val="center"/>
                          <w:rPr>
                            <w:rFonts w:asciiTheme="majorHAnsi" w:eastAsiaTheme="majorHAnsi" w:hAnsiTheme="majorHAnsi"/>
                            <w:sz w:val="16"/>
                            <w:szCs w:val="16"/>
                          </w:rPr>
                        </w:pPr>
                        <w:r>
                          <w:rPr>
                            <w:rFonts w:asciiTheme="majorHAnsi" w:eastAsiaTheme="majorHAnsi" w:hAnsiTheme="majorHAnsi" w:hint="eastAsia"/>
                            <w:sz w:val="16"/>
                            <w:szCs w:val="16"/>
                          </w:rPr>
                          <w:t>300만원</w:t>
                        </w:r>
                      </w:p>
                    </w:tc>
                  </w:tr>
                  <w:tr w:rsidR="008F2D2B" w:rsidTr="004340AC">
                    <w:tc>
                      <w:tcPr>
                        <w:tcW w:w="2580" w:type="dxa"/>
                        <w:tcBorders>
                          <w:left w:val="nil"/>
                        </w:tcBorders>
                        <w:vAlign w:val="center"/>
                      </w:tcPr>
                      <w:p w:rsidR="008F2D2B" w:rsidRPr="0035785E" w:rsidRDefault="008F2D2B" w:rsidP="008F2D2B">
                        <w:pPr>
                          <w:jc w:val="center"/>
                          <w:rPr>
                            <w:rFonts w:asciiTheme="majorHAnsi" w:eastAsiaTheme="majorHAnsi" w:hAnsiTheme="majorHAnsi"/>
                            <w:sz w:val="16"/>
                            <w:szCs w:val="16"/>
                          </w:rPr>
                        </w:pPr>
                        <w:r>
                          <w:rPr>
                            <w:rFonts w:asciiTheme="majorHAnsi" w:eastAsiaTheme="majorHAnsi" w:hAnsiTheme="majorHAnsi" w:hint="eastAsia"/>
                            <w:sz w:val="16"/>
                            <w:szCs w:val="16"/>
                          </w:rPr>
                          <w:t>1억원초과</w:t>
                        </w:r>
                      </w:p>
                    </w:tc>
                    <w:tc>
                      <w:tcPr>
                        <w:tcW w:w="4059" w:type="dxa"/>
                        <w:tcBorders>
                          <w:right w:val="nil"/>
                        </w:tcBorders>
                        <w:vAlign w:val="center"/>
                      </w:tcPr>
                      <w:p w:rsidR="008F2D2B" w:rsidRPr="0035785E" w:rsidRDefault="008F2D2B" w:rsidP="008F2D2B">
                        <w:pPr>
                          <w:jc w:val="center"/>
                          <w:rPr>
                            <w:rFonts w:asciiTheme="majorHAnsi" w:eastAsiaTheme="majorHAnsi" w:hAnsiTheme="majorHAnsi"/>
                            <w:sz w:val="16"/>
                            <w:szCs w:val="16"/>
                          </w:rPr>
                        </w:pPr>
                        <w:r>
                          <w:rPr>
                            <w:rFonts w:asciiTheme="majorHAnsi" w:eastAsiaTheme="majorHAnsi" w:hAnsiTheme="majorHAnsi" w:hint="eastAsia"/>
                            <w:sz w:val="16"/>
                            <w:szCs w:val="16"/>
                          </w:rPr>
                          <w:t>200만원</w:t>
                        </w:r>
                      </w:p>
                    </w:tc>
                  </w:tr>
                </w:tbl>
                <w:p w:rsidR="008F2D2B" w:rsidRDefault="008F2D2B" w:rsidP="00730697">
                  <w:pPr>
                    <w:pStyle w:val="w2textbox"/>
                    <w:spacing w:before="0" w:beforeAutospacing="0" w:after="0" w:afterAutospacing="0" w:line="270" w:lineRule="atLeast"/>
                    <w:rPr>
                      <w:rFonts w:asciiTheme="majorHAnsi" w:eastAsiaTheme="majorHAnsi" w:hAnsiTheme="majorHAnsi"/>
                      <w:sz w:val="18"/>
                      <w:szCs w:val="18"/>
                    </w:rPr>
                  </w:pPr>
                </w:p>
                <w:p w:rsidR="00730697" w:rsidRPr="008B69D9" w:rsidRDefault="00730697" w:rsidP="00730697">
                  <w:pPr>
                    <w:pStyle w:val="w2textbox"/>
                    <w:spacing w:before="0" w:beforeAutospacing="0" w:after="0" w:afterAutospacing="0" w:line="270" w:lineRule="atLeast"/>
                    <w:rPr>
                      <w:rFonts w:asciiTheme="majorHAnsi" w:eastAsiaTheme="majorHAnsi" w:hAnsiTheme="majorHAnsi"/>
                      <w:color w:val="333333"/>
                      <w:sz w:val="18"/>
                      <w:szCs w:val="18"/>
                    </w:rPr>
                  </w:pPr>
                  <w:r w:rsidRPr="008B69D9">
                    <w:rPr>
                      <w:rFonts w:asciiTheme="majorHAnsi" w:eastAsiaTheme="majorHAnsi" w:hAnsiTheme="majorHAnsi" w:hint="eastAsia"/>
                      <w:sz w:val="18"/>
                      <w:szCs w:val="18"/>
                    </w:rPr>
                    <w:t xml:space="preserve">* </w:t>
                  </w:r>
                  <w:r w:rsidRPr="008B69D9">
                    <w:rPr>
                      <w:rFonts w:asciiTheme="majorHAnsi" w:eastAsiaTheme="majorHAnsi" w:hAnsiTheme="majorHAnsi" w:hint="eastAsia"/>
                      <w:color w:val="333333"/>
                      <w:sz w:val="18"/>
                      <w:szCs w:val="18"/>
                    </w:rPr>
                    <w:t>거주자가 소기업·소상공인 공제에 가입하여 해당 과세기간에 납부하는 공제부금</w:t>
                  </w:r>
                </w:p>
                <w:p w:rsidR="00730697" w:rsidRPr="008B69D9" w:rsidRDefault="00730697" w:rsidP="00730697">
                  <w:pPr>
                    <w:pStyle w:val="w2textbox"/>
                    <w:spacing w:before="0" w:beforeAutospacing="0" w:after="0" w:afterAutospacing="0" w:line="270" w:lineRule="atLeast"/>
                    <w:rPr>
                      <w:rFonts w:asciiTheme="majorHAnsi" w:eastAsiaTheme="majorHAnsi" w:hAnsiTheme="majorHAnsi"/>
                      <w:color w:val="333333"/>
                      <w:sz w:val="18"/>
                      <w:szCs w:val="18"/>
                    </w:rPr>
                  </w:pPr>
                  <w:r w:rsidRPr="008B69D9">
                    <w:rPr>
                      <w:rFonts w:asciiTheme="majorHAnsi" w:eastAsiaTheme="majorHAnsi" w:hAnsiTheme="majorHAnsi" w:hint="eastAsia"/>
                      <w:color w:val="333333"/>
                      <w:sz w:val="18"/>
                      <w:szCs w:val="18"/>
                    </w:rPr>
                    <w:t>* 2016년 이후 가입한 법인의 대표자인 경우에는 총급여 7천만원 이하인 자만 공제 가능</w:t>
                  </w:r>
                </w:p>
                <w:p w:rsidR="00730697" w:rsidRPr="008B69D9" w:rsidRDefault="00730697" w:rsidP="00730697">
                  <w:pPr>
                    <w:pStyle w:val="w2textbox"/>
                    <w:spacing w:before="0" w:beforeAutospacing="0" w:after="0" w:afterAutospacing="0" w:line="270" w:lineRule="atLeast"/>
                    <w:rPr>
                      <w:rFonts w:asciiTheme="majorHAnsi" w:eastAsiaTheme="majorHAnsi" w:hAnsiTheme="majorHAnsi"/>
                      <w:color w:val="333333"/>
                      <w:sz w:val="18"/>
                      <w:szCs w:val="18"/>
                    </w:rPr>
                  </w:pPr>
                  <w:r w:rsidRPr="008B69D9">
                    <w:rPr>
                      <w:rFonts w:asciiTheme="majorHAnsi" w:eastAsiaTheme="majorHAnsi" w:hAnsiTheme="majorHAnsi" w:hint="eastAsia"/>
                      <w:color w:val="333333"/>
                      <w:sz w:val="18"/>
                      <w:szCs w:val="18"/>
                    </w:rPr>
                    <w:t>* 노란우산공제는 소상공인인 사업자와 소기업에 해당하는 법인대표자가 가입 가능</w:t>
                  </w:r>
                </w:p>
                <w:p w:rsidR="008F2D2B" w:rsidRPr="00730697" w:rsidRDefault="008F2D2B" w:rsidP="008F2D2B">
                  <w:pPr>
                    <w:rPr>
                      <w:rFonts w:asciiTheme="majorHAnsi" w:eastAsiaTheme="majorHAnsi" w:hAnsiTheme="majorHAnsi"/>
                      <w:sz w:val="18"/>
                      <w:szCs w:val="18"/>
                    </w:rPr>
                  </w:pPr>
                </w:p>
              </w:tc>
            </w:tr>
            <w:tr w:rsidR="008F2D2B" w:rsidRPr="008C2CB9" w:rsidTr="004340AC">
              <w:trPr>
                <w:trHeight w:val="468"/>
              </w:trPr>
              <w:tc>
                <w:tcPr>
                  <w:tcW w:w="1555" w:type="dxa"/>
                  <w:vMerge w:val="restart"/>
                  <w:shd w:val="clear" w:color="auto" w:fill="C6D9F1" w:themeFill="text2" w:themeFillTint="33"/>
                  <w:vAlign w:val="center"/>
                </w:tcPr>
                <w:p w:rsidR="008F2D2B" w:rsidRDefault="008F2D2B" w:rsidP="008F2D2B">
                  <w:pPr>
                    <w:jc w:val="center"/>
                    <w:rPr>
                      <w:rFonts w:asciiTheme="majorHAnsi" w:eastAsiaTheme="majorHAnsi" w:hAnsiTheme="majorHAnsi"/>
                      <w:sz w:val="18"/>
                      <w:szCs w:val="18"/>
                    </w:rPr>
                  </w:pPr>
                  <w:r>
                    <w:rPr>
                      <w:rFonts w:asciiTheme="majorHAnsi" w:eastAsiaTheme="majorHAnsi" w:hAnsiTheme="majorHAnsi" w:hint="eastAsia"/>
                      <w:sz w:val="18"/>
                      <w:szCs w:val="18"/>
                    </w:rPr>
                    <w:t>주택마련저축</w:t>
                  </w:r>
                </w:p>
              </w:tc>
              <w:tc>
                <w:tcPr>
                  <w:tcW w:w="3072" w:type="dxa"/>
                  <w:gridSpan w:val="4"/>
                  <w:shd w:val="clear" w:color="auto" w:fill="C6D9F1" w:themeFill="text2" w:themeFillTint="33"/>
                  <w:vAlign w:val="center"/>
                </w:tcPr>
                <w:p w:rsidR="008F2D2B" w:rsidRDefault="008F2D2B" w:rsidP="008F2D2B">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청약저축</w:t>
                  </w:r>
                </w:p>
              </w:tc>
              <w:tc>
                <w:tcPr>
                  <w:tcW w:w="5091" w:type="dxa"/>
                  <w:shd w:val="clear" w:color="auto" w:fill="FFFFFF" w:themeFill="background1"/>
                  <w:vAlign w:val="center"/>
                </w:tcPr>
                <w:p w:rsidR="008F2D2B" w:rsidRPr="004C2E24" w:rsidRDefault="004C2E24" w:rsidP="00730697">
                  <w:pPr>
                    <w:pStyle w:val="w2textbox"/>
                    <w:spacing w:before="0" w:beforeAutospacing="0" w:after="0" w:afterAutospacing="0" w:line="270" w:lineRule="atLeast"/>
                    <w:rPr>
                      <w:rFonts w:asciiTheme="majorHAnsi" w:eastAsiaTheme="majorHAnsi" w:hAnsiTheme="majorHAnsi"/>
                      <w:sz w:val="18"/>
                      <w:szCs w:val="18"/>
                    </w:rPr>
                  </w:pPr>
                  <w:r w:rsidRPr="004C2E24">
                    <w:rPr>
                      <w:rFonts w:asciiTheme="majorHAnsi" w:eastAsiaTheme="majorHAnsi" w:hAnsiTheme="majorHAnsi" w:hint="eastAsia"/>
                      <w:color w:val="333333"/>
                      <w:sz w:val="18"/>
                      <w:szCs w:val="18"/>
                    </w:rPr>
                    <w:t>총급여 7천만원 이하인 근로자가 주택법에 따른 청약저축에 납입한 금액(연 납입액 240만원 한도</w:t>
                  </w:r>
                </w:p>
              </w:tc>
            </w:tr>
            <w:tr w:rsidR="004C2E24" w:rsidRPr="008C2CB9" w:rsidTr="004340AC">
              <w:trPr>
                <w:trHeight w:val="468"/>
              </w:trPr>
              <w:tc>
                <w:tcPr>
                  <w:tcW w:w="1555" w:type="dxa"/>
                  <w:vMerge/>
                  <w:shd w:val="clear" w:color="auto" w:fill="C6D9F1" w:themeFill="text2" w:themeFillTint="33"/>
                  <w:vAlign w:val="center"/>
                </w:tcPr>
                <w:p w:rsidR="004C2E24" w:rsidRDefault="004C2E24" w:rsidP="008F2D2B">
                  <w:pPr>
                    <w:jc w:val="center"/>
                    <w:rPr>
                      <w:rFonts w:asciiTheme="majorHAnsi" w:eastAsiaTheme="majorHAnsi" w:hAnsiTheme="majorHAnsi"/>
                      <w:sz w:val="18"/>
                      <w:szCs w:val="18"/>
                    </w:rPr>
                  </w:pPr>
                </w:p>
              </w:tc>
              <w:tc>
                <w:tcPr>
                  <w:tcW w:w="1153" w:type="dxa"/>
                  <w:vMerge w:val="restart"/>
                  <w:shd w:val="clear" w:color="auto" w:fill="C6D9F1" w:themeFill="text2" w:themeFillTint="33"/>
                  <w:vAlign w:val="center"/>
                </w:tcPr>
                <w:p w:rsidR="004C2E24" w:rsidRDefault="004C2E24" w:rsidP="008F2D2B">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주택청약</w:t>
                  </w:r>
                </w:p>
                <w:p w:rsidR="004C2E24" w:rsidRDefault="004C2E24" w:rsidP="004C2E24">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종합저축</w:t>
                  </w:r>
                </w:p>
              </w:tc>
              <w:tc>
                <w:tcPr>
                  <w:tcW w:w="1919" w:type="dxa"/>
                  <w:gridSpan w:val="3"/>
                  <w:shd w:val="clear" w:color="auto" w:fill="C6D9F1" w:themeFill="text2" w:themeFillTint="33"/>
                  <w:vAlign w:val="center"/>
                </w:tcPr>
                <w:p w:rsidR="004C2E24" w:rsidRDefault="004C2E24" w:rsidP="008F2D2B">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2014년이전</w:t>
                  </w:r>
                </w:p>
              </w:tc>
              <w:tc>
                <w:tcPr>
                  <w:tcW w:w="5091" w:type="dxa"/>
                  <w:vMerge w:val="restart"/>
                  <w:shd w:val="clear" w:color="auto" w:fill="FFFFFF" w:themeFill="background1"/>
                  <w:vAlign w:val="center"/>
                </w:tcPr>
                <w:p w:rsidR="004C2E24" w:rsidRPr="004C2E24" w:rsidRDefault="004C2E24" w:rsidP="00730697">
                  <w:pPr>
                    <w:pStyle w:val="w2textbox"/>
                    <w:spacing w:before="0" w:beforeAutospacing="0" w:after="0" w:afterAutospacing="0" w:line="270" w:lineRule="atLeast"/>
                    <w:rPr>
                      <w:rFonts w:asciiTheme="majorHAnsi" w:eastAsiaTheme="majorHAnsi" w:hAnsiTheme="majorHAnsi"/>
                      <w:sz w:val="18"/>
                      <w:szCs w:val="18"/>
                    </w:rPr>
                  </w:pPr>
                  <w:r w:rsidRPr="004C2E24">
                    <w:rPr>
                      <w:rFonts w:asciiTheme="majorHAnsi" w:eastAsiaTheme="majorHAnsi" w:hAnsiTheme="majorHAnsi" w:hint="eastAsia"/>
                      <w:color w:val="333333"/>
                      <w:sz w:val="18"/>
                      <w:szCs w:val="18"/>
                    </w:rPr>
                    <w:t>무주택확인서를 제출한 총급여 7천만원 이하인 근로자가 납입한 금액(연 납입액 240만원 한도)</w:t>
                  </w:r>
                  <w:r w:rsidRPr="004C2E24">
                    <w:rPr>
                      <w:rFonts w:asciiTheme="majorHAnsi" w:eastAsiaTheme="majorHAnsi" w:hAnsiTheme="majorHAnsi" w:hint="eastAsia"/>
                      <w:color w:val="333333"/>
                      <w:sz w:val="18"/>
                      <w:szCs w:val="18"/>
                    </w:rPr>
                    <w:br/>
                    <w:t>* 무주택확인서는 최초로 공제를 적용받는 연도의 다음연도 2월말까지 금융기관에 제출</w:t>
                  </w:r>
                </w:p>
              </w:tc>
            </w:tr>
            <w:tr w:rsidR="004C2E24" w:rsidRPr="008C2CB9" w:rsidTr="004340AC">
              <w:trPr>
                <w:trHeight w:val="468"/>
              </w:trPr>
              <w:tc>
                <w:tcPr>
                  <w:tcW w:w="1555" w:type="dxa"/>
                  <w:vMerge/>
                  <w:shd w:val="clear" w:color="auto" w:fill="C6D9F1" w:themeFill="text2" w:themeFillTint="33"/>
                  <w:vAlign w:val="center"/>
                </w:tcPr>
                <w:p w:rsidR="004C2E24" w:rsidRDefault="004C2E24" w:rsidP="008F2D2B">
                  <w:pPr>
                    <w:jc w:val="center"/>
                    <w:rPr>
                      <w:rFonts w:asciiTheme="majorHAnsi" w:eastAsiaTheme="majorHAnsi" w:hAnsiTheme="majorHAnsi"/>
                      <w:sz w:val="18"/>
                      <w:szCs w:val="18"/>
                    </w:rPr>
                  </w:pPr>
                </w:p>
              </w:tc>
              <w:tc>
                <w:tcPr>
                  <w:tcW w:w="1153" w:type="dxa"/>
                  <w:vMerge/>
                  <w:shd w:val="clear" w:color="auto" w:fill="C6D9F1" w:themeFill="text2" w:themeFillTint="33"/>
                  <w:vAlign w:val="center"/>
                </w:tcPr>
                <w:p w:rsidR="004C2E24" w:rsidRDefault="004C2E24" w:rsidP="008F2D2B">
                  <w:pPr>
                    <w:pStyle w:val="w2textbox"/>
                    <w:spacing w:before="0" w:beforeAutospacing="0" w:after="0" w:afterAutospacing="0" w:line="270" w:lineRule="atLeast"/>
                    <w:jc w:val="center"/>
                    <w:rPr>
                      <w:rFonts w:asciiTheme="majorHAnsi" w:eastAsiaTheme="majorHAnsi" w:hAnsiTheme="majorHAnsi"/>
                      <w:sz w:val="18"/>
                      <w:szCs w:val="18"/>
                    </w:rPr>
                  </w:pPr>
                </w:p>
              </w:tc>
              <w:tc>
                <w:tcPr>
                  <w:tcW w:w="1919" w:type="dxa"/>
                  <w:gridSpan w:val="3"/>
                  <w:shd w:val="clear" w:color="auto" w:fill="C6D9F1" w:themeFill="text2" w:themeFillTint="33"/>
                  <w:vAlign w:val="center"/>
                </w:tcPr>
                <w:p w:rsidR="004C2E24" w:rsidRDefault="004C2E24" w:rsidP="008F2D2B">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2015년이후</w:t>
                  </w:r>
                </w:p>
              </w:tc>
              <w:tc>
                <w:tcPr>
                  <w:tcW w:w="5091" w:type="dxa"/>
                  <w:vMerge/>
                  <w:shd w:val="clear" w:color="auto" w:fill="FFFFFF" w:themeFill="background1"/>
                  <w:vAlign w:val="center"/>
                </w:tcPr>
                <w:p w:rsidR="004C2E24" w:rsidRPr="004C2E24" w:rsidRDefault="004C2E24" w:rsidP="00730697">
                  <w:pPr>
                    <w:pStyle w:val="w2textbox"/>
                    <w:spacing w:before="0" w:beforeAutospacing="0" w:after="0" w:afterAutospacing="0" w:line="270" w:lineRule="atLeast"/>
                    <w:rPr>
                      <w:rFonts w:asciiTheme="majorHAnsi" w:eastAsiaTheme="majorHAnsi" w:hAnsiTheme="majorHAnsi"/>
                      <w:sz w:val="18"/>
                      <w:szCs w:val="18"/>
                    </w:rPr>
                  </w:pPr>
                </w:p>
              </w:tc>
            </w:tr>
            <w:tr w:rsidR="008F2D2B" w:rsidRPr="008C2CB9" w:rsidTr="004340AC">
              <w:trPr>
                <w:trHeight w:val="468"/>
              </w:trPr>
              <w:tc>
                <w:tcPr>
                  <w:tcW w:w="1555" w:type="dxa"/>
                  <w:vMerge/>
                  <w:shd w:val="clear" w:color="auto" w:fill="C6D9F1" w:themeFill="text2" w:themeFillTint="33"/>
                  <w:vAlign w:val="center"/>
                </w:tcPr>
                <w:p w:rsidR="008F2D2B" w:rsidRDefault="008F2D2B" w:rsidP="008F2D2B">
                  <w:pPr>
                    <w:jc w:val="center"/>
                    <w:rPr>
                      <w:rFonts w:asciiTheme="majorHAnsi" w:eastAsiaTheme="majorHAnsi" w:hAnsiTheme="majorHAnsi"/>
                      <w:sz w:val="18"/>
                      <w:szCs w:val="18"/>
                    </w:rPr>
                  </w:pPr>
                </w:p>
              </w:tc>
              <w:tc>
                <w:tcPr>
                  <w:tcW w:w="3072" w:type="dxa"/>
                  <w:gridSpan w:val="4"/>
                  <w:shd w:val="clear" w:color="auto" w:fill="C6D9F1" w:themeFill="text2" w:themeFillTint="33"/>
                  <w:vAlign w:val="center"/>
                </w:tcPr>
                <w:p w:rsidR="008F2D2B" w:rsidRDefault="008F2D2B" w:rsidP="008F2D2B">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근로자주택마련저축</w:t>
                  </w:r>
                </w:p>
              </w:tc>
              <w:tc>
                <w:tcPr>
                  <w:tcW w:w="5091" w:type="dxa"/>
                  <w:shd w:val="clear" w:color="auto" w:fill="FFFFFF" w:themeFill="background1"/>
                  <w:vAlign w:val="center"/>
                </w:tcPr>
                <w:p w:rsidR="008F2D2B" w:rsidRPr="004C2E24" w:rsidRDefault="004C2E24" w:rsidP="00730697">
                  <w:pPr>
                    <w:pStyle w:val="w2textbox"/>
                    <w:spacing w:before="0" w:beforeAutospacing="0" w:after="0" w:afterAutospacing="0" w:line="270" w:lineRule="atLeast"/>
                    <w:rPr>
                      <w:rFonts w:asciiTheme="majorHAnsi" w:eastAsiaTheme="majorHAnsi" w:hAnsiTheme="majorHAnsi"/>
                      <w:sz w:val="18"/>
                      <w:szCs w:val="18"/>
                    </w:rPr>
                  </w:pPr>
                  <w:r w:rsidRPr="004C2E24">
                    <w:rPr>
                      <w:rFonts w:asciiTheme="majorHAnsi" w:eastAsiaTheme="majorHAnsi" w:hAnsiTheme="majorHAnsi" w:hint="eastAsia"/>
                      <w:color w:val="333333"/>
                      <w:sz w:val="18"/>
                      <w:szCs w:val="18"/>
                    </w:rPr>
                    <w:t>법률 제7030호 한국주택금융공사법 부칙 제2조에 따라 폐지된 「근로자의 주거안정과 목돈마련지원에 관한 법률」에 따른 근로자 주택마련저축으로 한다.(월 납입액 15만원 한도</w:t>
                  </w:r>
                </w:p>
              </w:tc>
            </w:tr>
            <w:tr w:rsidR="004C2E24" w:rsidRPr="008C2CB9" w:rsidTr="004340AC">
              <w:trPr>
                <w:trHeight w:val="468"/>
              </w:trPr>
              <w:tc>
                <w:tcPr>
                  <w:tcW w:w="1555" w:type="dxa"/>
                  <w:vMerge w:val="restart"/>
                  <w:shd w:val="clear" w:color="auto" w:fill="C6D9F1" w:themeFill="text2" w:themeFillTint="33"/>
                  <w:vAlign w:val="center"/>
                </w:tcPr>
                <w:p w:rsidR="004C2E24" w:rsidRDefault="004C2E24" w:rsidP="008F2D2B">
                  <w:pPr>
                    <w:jc w:val="center"/>
                    <w:rPr>
                      <w:rFonts w:asciiTheme="majorHAnsi" w:eastAsiaTheme="majorHAnsi" w:hAnsiTheme="majorHAnsi"/>
                      <w:sz w:val="18"/>
                      <w:szCs w:val="18"/>
                    </w:rPr>
                  </w:pPr>
                  <w:r>
                    <w:rPr>
                      <w:rFonts w:asciiTheme="majorHAnsi" w:eastAsiaTheme="majorHAnsi" w:hAnsiTheme="majorHAnsi" w:hint="eastAsia"/>
                      <w:sz w:val="18"/>
                      <w:szCs w:val="18"/>
                    </w:rPr>
                    <w:t>투자조합</w:t>
                  </w:r>
                </w:p>
                <w:p w:rsidR="004C2E24" w:rsidRDefault="004C2E24" w:rsidP="008F2D2B">
                  <w:pPr>
                    <w:jc w:val="center"/>
                    <w:rPr>
                      <w:rFonts w:asciiTheme="majorHAnsi" w:eastAsiaTheme="majorHAnsi" w:hAnsiTheme="majorHAnsi"/>
                      <w:sz w:val="18"/>
                      <w:szCs w:val="18"/>
                    </w:rPr>
                  </w:pPr>
                  <w:r>
                    <w:rPr>
                      <w:rFonts w:asciiTheme="majorHAnsi" w:eastAsiaTheme="majorHAnsi" w:hAnsiTheme="majorHAnsi" w:hint="eastAsia"/>
                      <w:sz w:val="18"/>
                      <w:szCs w:val="18"/>
                    </w:rPr>
                    <w:t>출자공제</w:t>
                  </w:r>
                </w:p>
              </w:tc>
              <w:tc>
                <w:tcPr>
                  <w:tcW w:w="8163" w:type="dxa"/>
                  <w:gridSpan w:val="5"/>
                  <w:shd w:val="clear" w:color="auto" w:fill="FFFFFF" w:themeFill="background1"/>
                  <w:vAlign w:val="center"/>
                </w:tcPr>
                <w:p w:rsidR="004C2E24" w:rsidRPr="004C2E24" w:rsidRDefault="004C2E24" w:rsidP="004C2E24">
                  <w:pPr>
                    <w:widowControl/>
                    <w:wordWrap/>
                    <w:autoSpaceDE/>
                    <w:autoSpaceDN/>
                    <w:ind w:left="180" w:hangingChars="100" w:hanging="18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4C2E24">
                    <w:rPr>
                      <w:rFonts w:asciiTheme="majorHAnsi" w:eastAsiaTheme="majorHAnsi" w:hAnsiTheme="majorHAnsi" w:cs="굴림" w:hint="eastAsia"/>
                      <w:color w:val="333333"/>
                      <w:kern w:val="0"/>
                      <w:sz w:val="18"/>
                      <w:szCs w:val="18"/>
                    </w:rPr>
                    <w:t>아래에 상당하는 금액을 그 출자일 또는 투자일이 속하는 과세연도부터 2년이 되는날이 속하는 과세연도까지 거주자가 선택하는 1개 과세연도의 소득금액에서 공제 (근로소득금액의 50% 한도)</w:t>
                  </w:r>
                </w:p>
                <w:p w:rsidR="004C2E24" w:rsidRDefault="004C2E24" w:rsidP="00A059C4">
                  <w:pPr>
                    <w:widowControl/>
                    <w:numPr>
                      <w:ilvl w:val="0"/>
                      <w:numId w:val="19"/>
                    </w:numPr>
                    <w:wordWrap/>
                    <w:autoSpaceDE/>
                    <w:autoSpaceDN/>
                    <w:spacing w:line="270" w:lineRule="atLeast"/>
                    <w:ind w:left="0"/>
                    <w:jc w:val="left"/>
                    <w:rPr>
                      <w:rFonts w:asciiTheme="majorHAnsi" w:eastAsiaTheme="majorHAnsi" w:hAnsiTheme="majorHAnsi" w:cs="굴림"/>
                      <w:color w:val="333333"/>
                      <w:kern w:val="0"/>
                      <w:sz w:val="18"/>
                      <w:szCs w:val="18"/>
                    </w:rPr>
                  </w:pPr>
                  <w:r w:rsidRPr="004C2E24">
                    <w:rPr>
                      <w:rFonts w:asciiTheme="majorHAnsi" w:eastAsiaTheme="majorHAnsi" w:hAnsiTheme="majorHAnsi" w:cs="굴림" w:hint="eastAsia"/>
                      <w:color w:val="333333"/>
                      <w:kern w:val="0"/>
                      <w:sz w:val="18"/>
                      <w:szCs w:val="18"/>
                    </w:rPr>
                    <w:t xml:space="preserve"> - 거주자가 중소기업창업투자조합 등에 2020년 12월 31일까지 출자 또는 투자한 금액의 </w:t>
                  </w:r>
                </w:p>
                <w:p w:rsidR="004C2E24" w:rsidRDefault="004C2E24" w:rsidP="00A059C4">
                  <w:pPr>
                    <w:widowControl/>
                    <w:numPr>
                      <w:ilvl w:val="0"/>
                      <w:numId w:val="19"/>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4C2E24">
                    <w:rPr>
                      <w:rFonts w:asciiTheme="majorHAnsi" w:eastAsiaTheme="majorHAnsi" w:hAnsiTheme="majorHAnsi" w:cs="굴림" w:hint="eastAsia"/>
                      <w:color w:val="333333"/>
                      <w:kern w:val="0"/>
                      <w:sz w:val="18"/>
                      <w:szCs w:val="18"/>
                    </w:rPr>
                    <w:t>100분의 10</w:t>
                  </w:r>
                </w:p>
                <w:p w:rsidR="004C2E24" w:rsidRPr="004C2E24" w:rsidRDefault="004C2E24" w:rsidP="00A059C4">
                  <w:pPr>
                    <w:widowControl/>
                    <w:numPr>
                      <w:ilvl w:val="0"/>
                      <w:numId w:val="19"/>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 </w:t>
                  </w:r>
                  <w:r w:rsidRPr="004C2E24">
                    <w:rPr>
                      <w:rFonts w:asciiTheme="majorHAnsi" w:eastAsiaTheme="majorHAnsi" w:hAnsiTheme="majorHAnsi" w:cs="굴림" w:hint="eastAsia"/>
                      <w:color w:val="333333"/>
                      <w:kern w:val="0"/>
                      <w:sz w:val="18"/>
                      <w:szCs w:val="18"/>
                    </w:rPr>
                    <w:t>개인이 직접 또는 개인투자조합을 통해 벤처기업 등에 출자 또는 투자한 금액</w:t>
                  </w:r>
                </w:p>
                <w:p w:rsidR="004C2E24" w:rsidRDefault="004C2E24" w:rsidP="00A059C4">
                  <w:pPr>
                    <w:widowControl/>
                    <w:numPr>
                      <w:ilvl w:val="1"/>
                      <w:numId w:val="19"/>
                    </w:numPr>
                    <w:wordWrap/>
                    <w:autoSpaceDE/>
                    <w:autoSpaceDN/>
                    <w:spacing w:line="270" w:lineRule="atLeast"/>
                    <w:ind w:left="0"/>
                    <w:jc w:val="left"/>
                    <w:rPr>
                      <w:rFonts w:asciiTheme="majorHAnsi" w:eastAsiaTheme="majorHAnsi" w:hAnsiTheme="majorHAnsi" w:cs="굴림"/>
                      <w:color w:val="333333"/>
                      <w:kern w:val="0"/>
                      <w:sz w:val="16"/>
                      <w:szCs w:val="16"/>
                    </w:rPr>
                  </w:pPr>
                  <w:r w:rsidRPr="004C2E24">
                    <w:rPr>
                      <w:rFonts w:asciiTheme="majorHAnsi" w:eastAsiaTheme="majorHAnsi" w:hAnsiTheme="majorHAnsi" w:cs="굴림" w:hint="eastAsia"/>
                      <w:color w:val="333333"/>
                      <w:kern w:val="0"/>
                      <w:sz w:val="16"/>
                      <w:szCs w:val="16"/>
                    </w:rPr>
                    <w:t xml:space="preserve">* 2017년 투자분 : 1천5백만원 이하분 100분의 100, 5천만원 이하분 100분의 50, 5천만원 초과분 </w:t>
                  </w:r>
                </w:p>
                <w:p w:rsidR="004C2E24" w:rsidRPr="004C2E24" w:rsidRDefault="004C2E24" w:rsidP="00A059C4">
                  <w:pPr>
                    <w:widowControl/>
                    <w:numPr>
                      <w:ilvl w:val="1"/>
                      <w:numId w:val="19"/>
                    </w:numPr>
                    <w:wordWrap/>
                    <w:autoSpaceDE/>
                    <w:autoSpaceDN/>
                    <w:spacing w:line="270" w:lineRule="atLeast"/>
                    <w:ind w:left="0"/>
                    <w:jc w:val="left"/>
                    <w:rPr>
                      <w:rFonts w:asciiTheme="majorHAnsi" w:eastAsiaTheme="majorHAnsi" w:hAnsiTheme="majorHAnsi" w:cs="굴림"/>
                      <w:color w:val="333333"/>
                      <w:kern w:val="0"/>
                      <w:sz w:val="16"/>
                      <w:szCs w:val="16"/>
                    </w:rPr>
                  </w:pPr>
                  <w:r>
                    <w:rPr>
                      <w:rFonts w:asciiTheme="majorHAnsi" w:eastAsiaTheme="majorHAnsi" w:hAnsiTheme="majorHAnsi" w:cs="굴림" w:hint="eastAsia"/>
                      <w:color w:val="333333"/>
                      <w:kern w:val="0"/>
                      <w:sz w:val="16"/>
                      <w:szCs w:val="16"/>
                    </w:rPr>
                    <w:t xml:space="preserve">                 </w:t>
                  </w:r>
                  <w:r w:rsidRPr="004C2E24">
                    <w:rPr>
                      <w:rFonts w:asciiTheme="majorHAnsi" w:eastAsiaTheme="majorHAnsi" w:hAnsiTheme="majorHAnsi" w:cs="굴림" w:hint="eastAsia"/>
                      <w:color w:val="333333"/>
                      <w:kern w:val="0"/>
                      <w:sz w:val="16"/>
                      <w:szCs w:val="16"/>
                    </w:rPr>
                    <w:t>100분의 30</w:t>
                  </w:r>
                </w:p>
                <w:p w:rsidR="004C2E24" w:rsidRDefault="004C2E24" w:rsidP="00A059C4">
                  <w:pPr>
                    <w:widowControl/>
                    <w:numPr>
                      <w:ilvl w:val="1"/>
                      <w:numId w:val="19"/>
                    </w:numPr>
                    <w:wordWrap/>
                    <w:autoSpaceDE/>
                    <w:autoSpaceDN/>
                    <w:spacing w:line="270" w:lineRule="atLeast"/>
                    <w:ind w:left="0"/>
                    <w:jc w:val="left"/>
                    <w:rPr>
                      <w:rFonts w:asciiTheme="majorHAnsi" w:eastAsiaTheme="majorHAnsi" w:hAnsiTheme="majorHAnsi" w:cs="굴림"/>
                      <w:color w:val="333333"/>
                      <w:kern w:val="0"/>
                      <w:sz w:val="16"/>
                      <w:szCs w:val="16"/>
                    </w:rPr>
                  </w:pPr>
                  <w:r w:rsidRPr="004C2E24">
                    <w:rPr>
                      <w:rFonts w:asciiTheme="majorHAnsi" w:eastAsiaTheme="majorHAnsi" w:hAnsiTheme="majorHAnsi" w:cs="굴림" w:hint="eastAsia"/>
                      <w:color w:val="333333"/>
                      <w:kern w:val="0"/>
                      <w:sz w:val="16"/>
                      <w:szCs w:val="16"/>
                    </w:rPr>
                    <w:t xml:space="preserve">* 2018년 ~ 2019년 투자분 : 3천만원 이하분 100분의 100, 5천만원 이하분 100분의 70, 5천만원 </w:t>
                  </w:r>
                </w:p>
                <w:p w:rsidR="004C2E24" w:rsidRPr="004C2E24" w:rsidRDefault="004C2E24" w:rsidP="00A059C4">
                  <w:pPr>
                    <w:widowControl/>
                    <w:numPr>
                      <w:ilvl w:val="1"/>
                      <w:numId w:val="19"/>
                    </w:numPr>
                    <w:wordWrap/>
                    <w:autoSpaceDE/>
                    <w:autoSpaceDN/>
                    <w:spacing w:line="270" w:lineRule="atLeast"/>
                    <w:ind w:left="0"/>
                    <w:jc w:val="left"/>
                    <w:rPr>
                      <w:rFonts w:asciiTheme="majorHAnsi" w:eastAsiaTheme="majorHAnsi" w:hAnsiTheme="majorHAnsi" w:cs="굴림"/>
                      <w:color w:val="333333"/>
                      <w:kern w:val="0"/>
                      <w:sz w:val="16"/>
                      <w:szCs w:val="16"/>
                    </w:rPr>
                  </w:pPr>
                  <w:r>
                    <w:rPr>
                      <w:rFonts w:asciiTheme="majorHAnsi" w:eastAsiaTheme="majorHAnsi" w:hAnsiTheme="majorHAnsi" w:cs="굴림" w:hint="eastAsia"/>
                      <w:color w:val="333333"/>
                      <w:kern w:val="0"/>
                      <w:sz w:val="16"/>
                      <w:szCs w:val="16"/>
                    </w:rPr>
                    <w:t xml:space="preserve">                           </w:t>
                  </w:r>
                  <w:r w:rsidRPr="004C2E24">
                    <w:rPr>
                      <w:rFonts w:asciiTheme="majorHAnsi" w:eastAsiaTheme="majorHAnsi" w:hAnsiTheme="majorHAnsi" w:cs="굴림" w:hint="eastAsia"/>
                      <w:color w:val="333333"/>
                      <w:kern w:val="0"/>
                      <w:sz w:val="16"/>
                      <w:szCs w:val="16"/>
                    </w:rPr>
                    <w:t>초과분 100분의 30</w:t>
                  </w:r>
                </w:p>
                <w:p w:rsidR="004C2E24" w:rsidRPr="004C2E24" w:rsidRDefault="004C2E24" w:rsidP="004C2E24">
                  <w:pPr>
                    <w:widowControl/>
                    <w:wordWrap/>
                    <w:autoSpaceDE/>
                    <w:autoSpaceDN/>
                    <w:spacing w:line="270" w:lineRule="atLeast"/>
                    <w:jc w:val="left"/>
                    <w:rPr>
                      <w:rFonts w:ascii="돋움" w:eastAsia="돋움" w:hAnsi="돋움" w:cs="굴림"/>
                      <w:color w:val="333333"/>
                      <w:kern w:val="0"/>
                      <w:sz w:val="16"/>
                      <w:szCs w:val="16"/>
                    </w:rPr>
                  </w:pPr>
                  <w:r w:rsidRPr="004C2E24">
                    <w:rPr>
                      <w:rFonts w:asciiTheme="majorHAnsi" w:eastAsiaTheme="majorHAnsi" w:hAnsiTheme="majorHAnsi" w:cs="굴림" w:hint="eastAsia"/>
                      <w:color w:val="333333"/>
                      <w:kern w:val="0"/>
                      <w:sz w:val="16"/>
                      <w:szCs w:val="16"/>
                    </w:rPr>
                    <w:t>※ 2016년부터 농특세 과세대상 제외</w:t>
                  </w:r>
                </w:p>
              </w:tc>
            </w:tr>
            <w:tr w:rsidR="004C2E24" w:rsidRPr="008C2CB9" w:rsidTr="004340AC">
              <w:trPr>
                <w:trHeight w:val="468"/>
              </w:trPr>
              <w:tc>
                <w:tcPr>
                  <w:tcW w:w="1555" w:type="dxa"/>
                  <w:vMerge/>
                  <w:shd w:val="clear" w:color="auto" w:fill="C6D9F1" w:themeFill="text2" w:themeFillTint="33"/>
                  <w:vAlign w:val="center"/>
                </w:tcPr>
                <w:p w:rsidR="004C2E24" w:rsidRDefault="004C2E24" w:rsidP="008F2D2B">
                  <w:pPr>
                    <w:jc w:val="center"/>
                    <w:rPr>
                      <w:rFonts w:asciiTheme="majorHAnsi" w:eastAsiaTheme="majorHAnsi" w:hAnsiTheme="majorHAnsi"/>
                      <w:sz w:val="18"/>
                      <w:szCs w:val="18"/>
                    </w:rPr>
                  </w:pPr>
                </w:p>
              </w:tc>
              <w:tc>
                <w:tcPr>
                  <w:tcW w:w="3072" w:type="dxa"/>
                  <w:gridSpan w:val="4"/>
                  <w:shd w:val="clear" w:color="auto" w:fill="C6D9F1" w:themeFill="text2" w:themeFillTint="33"/>
                  <w:vAlign w:val="center"/>
                </w:tcPr>
                <w:p w:rsidR="004C2E24" w:rsidRDefault="004C2E24" w:rsidP="004C2E24">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2017년</w:t>
                  </w:r>
                </w:p>
              </w:tc>
              <w:tc>
                <w:tcPr>
                  <w:tcW w:w="5091" w:type="dxa"/>
                  <w:shd w:val="clear" w:color="auto" w:fill="FFFFFF" w:themeFill="background1"/>
                  <w:vAlign w:val="center"/>
                </w:tcPr>
                <w:p w:rsidR="004C2E24" w:rsidRDefault="004C2E24" w:rsidP="00730697">
                  <w:pPr>
                    <w:pStyle w:val="w2textbox"/>
                    <w:spacing w:before="0" w:beforeAutospacing="0" w:after="0" w:afterAutospacing="0" w:line="270" w:lineRule="atLeast"/>
                    <w:rPr>
                      <w:rFonts w:asciiTheme="majorHAnsi" w:eastAsiaTheme="majorHAnsi" w:hAnsiTheme="majorHAnsi"/>
                      <w:sz w:val="18"/>
                      <w:szCs w:val="18"/>
                    </w:rPr>
                  </w:pPr>
                  <w:r>
                    <w:rPr>
                      <w:rFonts w:asciiTheme="majorHAnsi" w:eastAsiaTheme="majorHAnsi" w:hAnsiTheme="majorHAnsi" w:hint="eastAsia"/>
                      <w:sz w:val="18"/>
                      <w:szCs w:val="18"/>
                    </w:rPr>
                    <w:t>조합 등 투자금액(10%)</w:t>
                  </w:r>
                  <w:r w:rsidR="000D337C">
                    <w:rPr>
                      <w:rFonts w:asciiTheme="majorHAnsi" w:eastAsiaTheme="majorHAnsi" w:hAnsiTheme="majorHAnsi" w:hint="eastAsia"/>
                      <w:sz w:val="18"/>
                      <w:szCs w:val="18"/>
                    </w:rPr>
                    <w:t>, 벤처투자금액 (100%, 50%, 30%)</w:t>
                  </w:r>
                </w:p>
              </w:tc>
            </w:tr>
            <w:tr w:rsidR="004C2E24" w:rsidRPr="008C2CB9" w:rsidTr="004340AC">
              <w:trPr>
                <w:trHeight w:val="468"/>
              </w:trPr>
              <w:tc>
                <w:tcPr>
                  <w:tcW w:w="1555" w:type="dxa"/>
                  <w:vMerge/>
                  <w:shd w:val="clear" w:color="auto" w:fill="C6D9F1" w:themeFill="text2" w:themeFillTint="33"/>
                  <w:vAlign w:val="center"/>
                </w:tcPr>
                <w:p w:rsidR="004C2E24" w:rsidRDefault="004C2E24" w:rsidP="008F2D2B">
                  <w:pPr>
                    <w:jc w:val="center"/>
                    <w:rPr>
                      <w:rFonts w:asciiTheme="majorHAnsi" w:eastAsiaTheme="majorHAnsi" w:hAnsiTheme="majorHAnsi"/>
                      <w:sz w:val="18"/>
                      <w:szCs w:val="18"/>
                    </w:rPr>
                  </w:pPr>
                </w:p>
              </w:tc>
              <w:tc>
                <w:tcPr>
                  <w:tcW w:w="3072" w:type="dxa"/>
                  <w:gridSpan w:val="4"/>
                  <w:shd w:val="clear" w:color="auto" w:fill="C6D9F1" w:themeFill="text2" w:themeFillTint="33"/>
                  <w:vAlign w:val="center"/>
                </w:tcPr>
                <w:p w:rsidR="004C2E24" w:rsidRDefault="004C2E24" w:rsidP="004C2E24">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2018년</w:t>
                  </w:r>
                </w:p>
              </w:tc>
              <w:tc>
                <w:tcPr>
                  <w:tcW w:w="5091" w:type="dxa"/>
                  <w:shd w:val="clear" w:color="auto" w:fill="FFFFFF" w:themeFill="background1"/>
                  <w:vAlign w:val="center"/>
                </w:tcPr>
                <w:p w:rsidR="004C2E24" w:rsidRDefault="000D337C" w:rsidP="000D337C">
                  <w:pPr>
                    <w:pStyle w:val="w2textbox"/>
                    <w:spacing w:before="0" w:beforeAutospacing="0" w:after="0" w:afterAutospacing="0" w:line="270" w:lineRule="atLeast"/>
                    <w:rPr>
                      <w:rFonts w:asciiTheme="majorHAnsi" w:eastAsiaTheme="majorHAnsi" w:hAnsiTheme="majorHAnsi"/>
                      <w:sz w:val="18"/>
                      <w:szCs w:val="18"/>
                    </w:rPr>
                  </w:pPr>
                  <w:r>
                    <w:rPr>
                      <w:rFonts w:asciiTheme="majorHAnsi" w:eastAsiaTheme="majorHAnsi" w:hAnsiTheme="majorHAnsi" w:hint="eastAsia"/>
                      <w:sz w:val="18"/>
                      <w:szCs w:val="18"/>
                    </w:rPr>
                    <w:t>조합 등 투자금액(10%), 벤처투자금액 (100%, 70%, 30%)</w:t>
                  </w:r>
                </w:p>
              </w:tc>
            </w:tr>
            <w:tr w:rsidR="004C2E24" w:rsidRPr="008C2CB9" w:rsidTr="004340AC">
              <w:trPr>
                <w:trHeight w:val="468"/>
              </w:trPr>
              <w:tc>
                <w:tcPr>
                  <w:tcW w:w="1555" w:type="dxa"/>
                  <w:vMerge/>
                  <w:shd w:val="clear" w:color="auto" w:fill="C6D9F1" w:themeFill="text2" w:themeFillTint="33"/>
                  <w:vAlign w:val="center"/>
                </w:tcPr>
                <w:p w:rsidR="004C2E24" w:rsidRDefault="004C2E24" w:rsidP="008F2D2B">
                  <w:pPr>
                    <w:jc w:val="center"/>
                    <w:rPr>
                      <w:rFonts w:asciiTheme="majorHAnsi" w:eastAsiaTheme="majorHAnsi" w:hAnsiTheme="majorHAnsi"/>
                      <w:sz w:val="18"/>
                      <w:szCs w:val="18"/>
                    </w:rPr>
                  </w:pPr>
                </w:p>
              </w:tc>
              <w:tc>
                <w:tcPr>
                  <w:tcW w:w="3072" w:type="dxa"/>
                  <w:gridSpan w:val="4"/>
                  <w:shd w:val="clear" w:color="auto" w:fill="C6D9F1" w:themeFill="text2" w:themeFillTint="33"/>
                  <w:vAlign w:val="center"/>
                </w:tcPr>
                <w:p w:rsidR="004C2E24" w:rsidRDefault="004C2E24" w:rsidP="004C2E24">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2019 년</w:t>
                  </w:r>
                </w:p>
              </w:tc>
              <w:tc>
                <w:tcPr>
                  <w:tcW w:w="5091" w:type="dxa"/>
                  <w:shd w:val="clear" w:color="auto" w:fill="FFFFFF" w:themeFill="background1"/>
                  <w:vAlign w:val="center"/>
                </w:tcPr>
                <w:p w:rsidR="004C2E24" w:rsidRDefault="000D337C" w:rsidP="000D337C">
                  <w:pPr>
                    <w:pStyle w:val="w2textbox"/>
                    <w:spacing w:before="0" w:beforeAutospacing="0" w:after="0" w:afterAutospacing="0" w:line="270" w:lineRule="atLeast"/>
                    <w:rPr>
                      <w:rFonts w:asciiTheme="majorHAnsi" w:eastAsiaTheme="majorHAnsi" w:hAnsiTheme="majorHAnsi"/>
                      <w:sz w:val="18"/>
                      <w:szCs w:val="18"/>
                    </w:rPr>
                  </w:pPr>
                  <w:r>
                    <w:rPr>
                      <w:rFonts w:asciiTheme="majorHAnsi" w:eastAsiaTheme="majorHAnsi" w:hAnsiTheme="majorHAnsi" w:hint="eastAsia"/>
                      <w:sz w:val="18"/>
                      <w:szCs w:val="18"/>
                    </w:rPr>
                    <w:t>조합 등 투자금액(10%), 벤처투자금액 (100%, 70%, 30%)</w:t>
                  </w:r>
                </w:p>
              </w:tc>
            </w:tr>
            <w:tr w:rsidR="000D337C" w:rsidRPr="008C2CB9" w:rsidTr="004340AC">
              <w:trPr>
                <w:trHeight w:val="468"/>
              </w:trPr>
              <w:tc>
                <w:tcPr>
                  <w:tcW w:w="1555" w:type="dxa"/>
                  <w:shd w:val="clear" w:color="auto" w:fill="C6D9F1" w:themeFill="text2" w:themeFillTint="33"/>
                  <w:vAlign w:val="center"/>
                </w:tcPr>
                <w:p w:rsidR="000D337C" w:rsidRPr="007B5BA5" w:rsidRDefault="000D337C" w:rsidP="004340AC">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lastRenderedPageBreak/>
                    <w:t>입력할 항목</w:t>
                  </w:r>
                </w:p>
              </w:tc>
              <w:tc>
                <w:tcPr>
                  <w:tcW w:w="8163" w:type="dxa"/>
                  <w:gridSpan w:val="5"/>
                  <w:shd w:val="clear" w:color="auto" w:fill="C6D9F1" w:themeFill="text2" w:themeFillTint="33"/>
                  <w:vAlign w:val="center"/>
                </w:tcPr>
                <w:p w:rsidR="000D337C" w:rsidRPr="007B5BA5" w:rsidRDefault="000D337C" w:rsidP="004340AC">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항목별 요약설명 및 공제요건</w:t>
                  </w:r>
                </w:p>
              </w:tc>
            </w:tr>
            <w:tr w:rsidR="004340AC" w:rsidRPr="008C2CB9" w:rsidTr="004340AC">
              <w:trPr>
                <w:trHeight w:val="468"/>
              </w:trPr>
              <w:tc>
                <w:tcPr>
                  <w:tcW w:w="1555" w:type="dxa"/>
                  <w:vMerge w:val="restart"/>
                  <w:shd w:val="clear" w:color="auto" w:fill="C6D9F1" w:themeFill="text2" w:themeFillTint="33"/>
                  <w:vAlign w:val="center"/>
                </w:tcPr>
                <w:p w:rsidR="004340AC" w:rsidRDefault="004340AC" w:rsidP="008F2D2B">
                  <w:pPr>
                    <w:jc w:val="center"/>
                    <w:rPr>
                      <w:rFonts w:asciiTheme="majorHAnsi" w:eastAsiaTheme="majorHAnsi" w:hAnsiTheme="majorHAnsi"/>
                      <w:sz w:val="18"/>
                      <w:szCs w:val="18"/>
                    </w:rPr>
                  </w:pPr>
                  <w:r>
                    <w:rPr>
                      <w:rFonts w:asciiTheme="majorHAnsi" w:eastAsiaTheme="majorHAnsi" w:hAnsiTheme="majorHAnsi" w:hint="eastAsia"/>
                      <w:sz w:val="18"/>
                      <w:szCs w:val="18"/>
                    </w:rPr>
                    <w:t>신용카드</w:t>
                  </w:r>
                </w:p>
              </w:tc>
              <w:tc>
                <w:tcPr>
                  <w:tcW w:w="2835" w:type="dxa"/>
                  <w:gridSpan w:val="3"/>
                  <w:shd w:val="clear" w:color="auto" w:fill="C6D9F1" w:themeFill="text2" w:themeFillTint="33"/>
                  <w:vAlign w:val="center"/>
                </w:tcPr>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신용카드사용금액</w:t>
                  </w:r>
                </w:p>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(전통시장/대중교통비제외)</w:t>
                  </w:r>
                </w:p>
              </w:tc>
              <w:tc>
                <w:tcPr>
                  <w:tcW w:w="5328" w:type="dxa"/>
                  <w:gridSpan w:val="2"/>
                  <w:shd w:val="clear" w:color="auto" w:fill="FFFFFF" w:themeFill="background1"/>
                  <w:vAlign w:val="center"/>
                </w:tcPr>
                <w:p w:rsidR="004340AC" w:rsidRPr="000C51E9" w:rsidRDefault="000C51E9" w:rsidP="00730697">
                  <w:pPr>
                    <w:pStyle w:val="w2textbox"/>
                    <w:spacing w:before="0" w:beforeAutospacing="0" w:after="0" w:afterAutospacing="0" w:line="270" w:lineRule="atLeast"/>
                    <w:rPr>
                      <w:rFonts w:asciiTheme="majorHAnsi" w:eastAsiaTheme="majorHAnsi" w:hAnsiTheme="majorHAnsi"/>
                      <w:sz w:val="18"/>
                      <w:szCs w:val="18"/>
                    </w:rPr>
                  </w:pPr>
                  <w:r w:rsidRPr="000C51E9">
                    <w:rPr>
                      <w:rFonts w:asciiTheme="majorHAnsi" w:eastAsiaTheme="majorHAnsi" w:hAnsiTheme="majorHAnsi" w:hint="eastAsia"/>
                      <w:color w:val="333333"/>
                      <w:sz w:val="18"/>
                      <w:szCs w:val="18"/>
                    </w:rPr>
                    <w:t>신용카드를 사용하여 그 대가를 지급하는 금액</w:t>
                  </w:r>
                </w:p>
              </w:tc>
            </w:tr>
            <w:tr w:rsidR="004340AC" w:rsidRPr="008C2CB9" w:rsidTr="004340AC">
              <w:trPr>
                <w:trHeight w:val="468"/>
              </w:trPr>
              <w:tc>
                <w:tcPr>
                  <w:tcW w:w="1555" w:type="dxa"/>
                  <w:vMerge/>
                  <w:shd w:val="clear" w:color="auto" w:fill="C6D9F1" w:themeFill="text2" w:themeFillTint="33"/>
                  <w:vAlign w:val="center"/>
                </w:tcPr>
                <w:p w:rsidR="004340AC" w:rsidRDefault="004340AC" w:rsidP="008F2D2B">
                  <w:pPr>
                    <w:jc w:val="center"/>
                    <w:rPr>
                      <w:rFonts w:asciiTheme="majorHAnsi" w:eastAsiaTheme="majorHAnsi" w:hAnsiTheme="majorHAnsi"/>
                      <w:sz w:val="18"/>
                      <w:szCs w:val="18"/>
                    </w:rPr>
                  </w:pPr>
                </w:p>
              </w:tc>
              <w:tc>
                <w:tcPr>
                  <w:tcW w:w="2835" w:type="dxa"/>
                  <w:gridSpan w:val="3"/>
                  <w:shd w:val="clear" w:color="auto" w:fill="C6D9F1" w:themeFill="text2" w:themeFillTint="33"/>
                  <w:vAlign w:val="center"/>
                </w:tcPr>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직불카드 등</w:t>
                  </w:r>
                </w:p>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(전통시장/대중교통비제외)</w:t>
                  </w:r>
                </w:p>
              </w:tc>
              <w:tc>
                <w:tcPr>
                  <w:tcW w:w="5328" w:type="dxa"/>
                  <w:gridSpan w:val="2"/>
                  <w:shd w:val="clear" w:color="auto" w:fill="FFFFFF" w:themeFill="background1"/>
                  <w:vAlign w:val="center"/>
                </w:tcPr>
                <w:p w:rsidR="004340AC" w:rsidRPr="000C51E9" w:rsidRDefault="000C51E9" w:rsidP="00730697">
                  <w:pPr>
                    <w:pStyle w:val="w2textbox"/>
                    <w:spacing w:before="0" w:beforeAutospacing="0" w:after="0" w:afterAutospacing="0" w:line="270" w:lineRule="atLeast"/>
                    <w:rPr>
                      <w:rFonts w:asciiTheme="majorHAnsi" w:eastAsiaTheme="majorHAnsi" w:hAnsiTheme="majorHAnsi"/>
                      <w:sz w:val="18"/>
                      <w:szCs w:val="18"/>
                    </w:rPr>
                  </w:pPr>
                  <w:r w:rsidRPr="000C51E9">
                    <w:rPr>
                      <w:rFonts w:asciiTheme="majorHAnsi" w:eastAsiaTheme="majorHAnsi" w:hAnsiTheme="majorHAnsi" w:hint="eastAsia"/>
                      <w:color w:val="333333"/>
                      <w:sz w:val="18"/>
                      <w:szCs w:val="18"/>
                    </w:rPr>
                    <w:t>직불카드, 실지명의가 확인되는 기명식선불카드, 기명식선불전자지급수단, 기명식 전자화폐를 사용하여 대가로 지급한 금액</w:t>
                  </w:r>
                </w:p>
              </w:tc>
            </w:tr>
            <w:tr w:rsidR="004340AC" w:rsidRPr="008C2CB9" w:rsidTr="004340AC">
              <w:trPr>
                <w:trHeight w:val="468"/>
              </w:trPr>
              <w:tc>
                <w:tcPr>
                  <w:tcW w:w="1555" w:type="dxa"/>
                  <w:vMerge/>
                  <w:shd w:val="clear" w:color="auto" w:fill="C6D9F1" w:themeFill="text2" w:themeFillTint="33"/>
                  <w:vAlign w:val="center"/>
                </w:tcPr>
                <w:p w:rsidR="004340AC" w:rsidRDefault="004340AC" w:rsidP="008F2D2B">
                  <w:pPr>
                    <w:jc w:val="center"/>
                    <w:rPr>
                      <w:rFonts w:asciiTheme="majorHAnsi" w:eastAsiaTheme="majorHAnsi" w:hAnsiTheme="majorHAnsi"/>
                      <w:sz w:val="18"/>
                      <w:szCs w:val="18"/>
                    </w:rPr>
                  </w:pPr>
                </w:p>
              </w:tc>
              <w:tc>
                <w:tcPr>
                  <w:tcW w:w="2835" w:type="dxa"/>
                  <w:gridSpan w:val="3"/>
                  <w:shd w:val="clear" w:color="auto" w:fill="C6D9F1" w:themeFill="text2" w:themeFillTint="33"/>
                  <w:vAlign w:val="center"/>
                </w:tcPr>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현금영수증</w:t>
                  </w:r>
                </w:p>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(전통시장/대중교통비제외)</w:t>
                  </w:r>
                </w:p>
              </w:tc>
              <w:tc>
                <w:tcPr>
                  <w:tcW w:w="5328" w:type="dxa"/>
                  <w:gridSpan w:val="2"/>
                  <w:shd w:val="clear" w:color="auto" w:fill="FFFFFF" w:themeFill="background1"/>
                  <w:vAlign w:val="center"/>
                </w:tcPr>
                <w:p w:rsidR="004340AC" w:rsidRPr="000C51E9" w:rsidRDefault="000C51E9" w:rsidP="00730697">
                  <w:pPr>
                    <w:pStyle w:val="w2textbox"/>
                    <w:spacing w:before="0" w:beforeAutospacing="0" w:after="0" w:afterAutospacing="0" w:line="270" w:lineRule="atLeast"/>
                    <w:rPr>
                      <w:rFonts w:asciiTheme="majorHAnsi" w:eastAsiaTheme="majorHAnsi" w:hAnsiTheme="majorHAnsi"/>
                      <w:sz w:val="18"/>
                      <w:szCs w:val="18"/>
                    </w:rPr>
                  </w:pPr>
                  <w:r w:rsidRPr="000C51E9">
                    <w:rPr>
                      <w:rFonts w:asciiTheme="majorHAnsi" w:eastAsiaTheme="majorHAnsi" w:hAnsiTheme="majorHAnsi" w:hint="eastAsia"/>
                      <w:color w:val="333333"/>
                      <w:sz w:val="18"/>
                      <w:szCs w:val="18"/>
                    </w:rPr>
                    <w:t>현금영수증(현금거래사실을 확인받는 것을 포함)</w:t>
                  </w:r>
                </w:p>
              </w:tc>
            </w:tr>
            <w:tr w:rsidR="004340AC" w:rsidRPr="008C2CB9" w:rsidTr="000C51E9">
              <w:trPr>
                <w:trHeight w:val="567"/>
              </w:trPr>
              <w:tc>
                <w:tcPr>
                  <w:tcW w:w="1555" w:type="dxa"/>
                  <w:vMerge/>
                  <w:shd w:val="clear" w:color="auto" w:fill="C6D9F1" w:themeFill="text2" w:themeFillTint="33"/>
                  <w:vAlign w:val="center"/>
                </w:tcPr>
                <w:p w:rsidR="004340AC" w:rsidRDefault="004340AC" w:rsidP="008F2D2B">
                  <w:pPr>
                    <w:jc w:val="center"/>
                    <w:rPr>
                      <w:rFonts w:asciiTheme="majorHAnsi" w:eastAsiaTheme="majorHAnsi" w:hAnsiTheme="majorHAnsi"/>
                      <w:sz w:val="18"/>
                      <w:szCs w:val="18"/>
                    </w:rPr>
                  </w:pPr>
                </w:p>
              </w:tc>
              <w:tc>
                <w:tcPr>
                  <w:tcW w:w="1588" w:type="dxa"/>
                  <w:gridSpan w:val="2"/>
                  <w:vMerge w:val="restart"/>
                  <w:shd w:val="clear" w:color="auto" w:fill="C6D9F1" w:themeFill="text2" w:themeFillTint="33"/>
                  <w:vAlign w:val="center"/>
                </w:tcPr>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도서/공연/박물관/미술관</w:t>
                  </w:r>
                </w:p>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사용금액</w:t>
                  </w:r>
                </w:p>
              </w:tc>
              <w:tc>
                <w:tcPr>
                  <w:tcW w:w="1247" w:type="dxa"/>
                  <w:shd w:val="clear" w:color="auto" w:fill="C6D9F1" w:themeFill="text2" w:themeFillTint="33"/>
                  <w:vAlign w:val="center"/>
                </w:tcPr>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신용카드</w:t>
                  </w:r>
                </w:p>
              </w:tc>
              <w:tc>
                <w:tcPr>
                  <w:tcW w:w="5328" w:type="dxa"/>
                  <w:gridSpan w:val="2"/>
                  <w:vMerge w:val="restart"/>
                  <w:shd w:val="clear" w:color="auto" w:fill="FFFFFF" w:themeFill="background1"/>
                  <w:vAlign w:val="center"/>
                </w:tcPr>
                <w:p w:rsidR="000C51E9" w:rsidRPr="000C51E9" w:rsidRDefault="000C51E9" w:rsidP="00A059C4">
                  <w:pPr>
                    <w:widowControl/>
                    <w:numPr>
                      <w:ilvl w:val="0"/>
                      <w:numId w:val="20"/>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0C51E9">
                    <w:rPr>
                      <w:rFonts w:asciiTheme="majorHAnsi" w:eastAsiaTheme="majorHAnsi" w:hAnsiTheme="majorHAnsi" w:cs="굴림" w:hint="eastAsia"/>
                      <w:color w:val="333333"/>
                      <w:kern w:val="0"/>
                      <w:sz w:val="18"/>
                      <w:szCs w:val="18"/>
                    </w:rPr>
                    <w:t>도서ㆍ공연 사용분 : 간행물(유해간행물은 제외)을 구입하거나 공연을 관람하기 위하여 사용한 금액(총급여 7천만원 이하자에 한하여 ’18.7.1. 이후 지출분부터 적용)</w:t>
                  </w:r>
                </w:p>
                <w:p w:rsidR="004340AC" w:rsidRPr="000C51E9" w:rsidRDefault="000C51E9" w:rsidP="00A059C4">
                  <w:pPr>
                    <w:widowControl/>
                    <w:numPr>
                      <w:ilvl w:val="0"/>
                      <w:numId w:val="20"/>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0C51E9">
                    <w:rPr>
                      <w:rFonts w:asciiTheme="majorHAnsi" w:eastAsiaTheme="majorHAnsi" w:hAnsiTheme="majorHAnsi" w:cs="굴림" w:hint="eastAsia"/>
                      <w:color w:val="333333"/>
                      <w:kern w:val="0"/>
                      <w:sz w:val="18"/>
                      <w:szCs w:val="18"/>
                    </w:rPr>
                    <w:t>박물관ㆍ미술관 사용분 : 박물관 및 미술관에 입장하기 위하여 사용한 금액(총급여 7천만원 이하자에 한하여 ’19.7.1. 이후 지출분부터 적용)</w:t>
                  </w:r>
                </w:p>
              </w:tc>
            </w:tr>
            <w:tr w:rsidR="004340AC" w:rsidRPr="008C2CB9" w:rsidTr="000C51E9">
              <w:trPr>
                <w:trHeight w:val="689"/>
              </w:trPr>
              <w:tc>
                <w:tcPr>
                  <w:tcW w:w="1555" w:type="dxa"/>
                  <w:vMerge/>
                  <w:shd w:val="clear" w:color="auto" w:fill="C6D9F1" w:themeFill="text2" w:themeFillTint="33"/>
                  <w:vAlign w:val="center"/>
                </w:tcPr>
                <w:p w:rsidR="004340AC" w:rsidRDefault="004340AC" w:rsidP="008F2D2B">
                  <w:pPr>
                    <w:jc w:val="center"/>
                    <w:rPr>
                      <w:rFonts w:asciiTheme="majorHAnsi" w:eastAsiaTheme="majorHAnsi" w:hAnsiTheme="majorHAnsi"/>
                      <w:sz w:val="18"/>
                      <w:szCs w:val="18"/>
                    </w:rPr>
                  </w:pPr>
                </w:p>
              </w:tc>
              <w:tc>
                <w:tcPr>
                  <w:tcW w:w="1588" w:type="dxa"/>
                  <w:gridSpan w:val="2"/>
                  <w:vMerge/>
                  <w:shd w:val="clear" w:color="auto" w:fill="C6D9F1" w:themeFill="text2" w:themeFillTint="33"/>
                  <w:vAlign w:val="center"/>
                </w:tcPr>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p>
              </w:tc>
              <w:tc>
                <w:tcPr>
                  <w:tcW w:w="1247" w:type="dxa"/>
                  <w:shd w:val="clear" w:color="auto" w:fill="C6D9F1" w:themeFill="text2" w:themeFillTint="33"/>
                  <w:vAlign w:val="center"/>
                </w:tcPr>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직불카드</w:t>
                  </w:r>
                </w:p>
              </w:tc>
              <w:tc>
                <w:tcPr>
                  <w:tcW w:w="5328" w:type="dxa"/>
                  <w:gridSpan w:val="2"/>
                  <w:vMerge/>
                  <w:shd w:val="clear" w:color="auto" w:fill="FFFFFF" w:themeFill="background1"/>
                  <w:vAlign w:val="center"/>
                </w:tcPr>
                <w:p w:rsidR="004340AC" w:rsidRPr="000C51E9" w:rsidRDefault="004340AC" w:rsidP="00730697">
                  <w:pPr>
                    <w:pStyle w:val="w2textbox"/>
                    <w:spacing w:before="0" w:beforeAutospacing="0" w:after="0" w:afterAutospacing="0" w:line="270" w:lineRule="atLeast"/>
                    <w:rPr>
                      <w:rFonts w:asciiTheme="majorHAnsi" w:eastAsiaTheme="majorHAnsi" w:hAnsiTheme="majorHAnsi"/>
                      <w:sz w:val="18"/>
                      <w:szCs w:val="18"/>
                    </w:rPr>
                  </w:pPr>
                </w:p>
              </w:tc>
            </w:tr>
            <w:tr w:rsidR="004340AC" w:rsidRPr="008C2CB9" w:rsidTr="004340AC">
              <w:trPr>
                <w:trHeight w:val="286"/>
              </w:trPr>
              <w:tc>
                <w:tcPr>
                  <w:tcW w:w="1555" w:type="dxa"/>
                  <w:vMerge/>
                  <w:shd w:val="clear" w:color="auto" w:fill="C6D9F1" w:themeFill="text2" w:themeFillTint="33"/>
                  <w:vAlign w:val="center"/>
                </w:tcPr>
                <w:p w:rsidR="004340AC" w:rsidRDefault="004340AC" w:rsidP="008F2D2B">
                  <w:pPr>
                    <w:jc w:val="center"/>
                    <w:rPr>
                      <w:rFonts w:asciiTheme="majorHAnsi" w:eastAsiaTheme="majorHAnsi" w:hAnsiTheme="majorHAnsi"/>
                      <w:sz w:val="18"/>
                      <w:szCs w:val="18"/>
                    </w:rPr>
                  </w:pPr>
                </w:p>
              </w:tc>
              <w:tc>
                <w:tcPr>
                  <w:tcW w:w="1588" w:type="dxa"/>
                  <w:gridSpan w:val="2"/>
                  <w:vMerge/>
                  <w:shd w:val="clear" w:color="auto" w:fill="C6D9F1" w:themeFill="text2" w:themeFillTint="33"/>
                  <w:vAlign w:val="center"/>
                </w:tcPr>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p>
              </w:tc>
              <w:tc>
                <w:tcPr>
                  <w:tcW w:w="1247" w:type="dxa"/>
                  <w:shd w:val="clear" w:color="auto" w:fill="C6D9F1" w:themeFill="text2" w:themeFillTint="33"/>
                  <w:vAlign w:val="center"/>
                </w:tcPr>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현금영수증</w:t>
                  </w:r>
                </w:p>
              </w:tc>
              <w:tc>
                <w:tcPr>
                  <w:tcW w:w="5328" w:type="dxa"/>
                  <w:gridSpan w:val="2"/>
                  <w:vMerge/>
                  <w:shd w:val="clear" w:color="auto" w:fill="FFFFFF" w:themeFill="background1"/>
                  <w:vAlign w:val="center"/>
                </w:tcPr>
                <w:p w:rsidR="004340AC" w:rsidRPr="000C51E9" w:rsidRDefault="004340AC" w:rsidP="00730697">
                  <w:pPr>
                    <w:pStyle w:val="w2textbox"/>
                    <w:spacing w:before="0" w:beforeAutospacing="0" w:after="0" w:afterAutospacing="0" w:line="270" w:lineRule="atLeast"/>
                    <w:rPr>
                      <w:rFonts w:asciiTheme="majorHAnsi" w:eastAsiaTheme="majorHAnsi" w:hAnsiTheme="majorHAnsi"/>
                      <w:sz w:val="18"/>
                      <w:szCs w:val="18"/>
                    </w:rPr>
                  </w:pPr>
                </w:p>
              </w:tc>
            </w:tr>
            <w:tr w:rsidR="004340AC" w:rsidRPr="008C2CB9" w:rsidTr="004340AC">
              <w:trPr>
                <w:trHeight w:val="468"/>
              </w:trPr>
              <w:tc>
                <w:tcPr>
                  <w:tcW w:w="1555" w:type="dxa"/>
                  <w:vMerge/>
                  <w:shd w:val="clear" w:color="auto" w:fill="C6D9F1" w:themeFill="text2" w:themeFillTint="33"/>
                  <w:vAlign w:val="center"/>
                </w:tcPr>
                <w:p w:rsidR="004340AC" w:rsidRDefault="004340AC" w:rsidP="008F2D2B">
                  <w:pPr>
                    <w:jc w:val="center"/>
                    <w:rPr>
                      <w:rFonts w:asciiTheme="majorHAnsi" w:eastAsiaTheme="majorHAnsi" w:hAnsiTheme="majorHAnsi"/>
                      <w:sz w:val="18"/>
                      <w:szCs w:val="18"/>
                    </w:rPr>
                  </w:pPr>
                </w:p>
              </w:tc>
              <w:tc>
                <w:tcPr>
                  <w:tcW w:w="2835" w:type="dxa"/>
                  <w:gridSpan w:val="3"/>
                  <w:shd w:val="clear" w:color="auto" w:fill="C6D9F1" w:themeFill="text2" w:themeFillTint="33"/>
                  <w:vAlign w:val="center"/>
                </w:tcPr>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전통시장사용분</w:t>
                  </w:r>
                </w:p>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(신용카드/직불,선불카드</w:t>
                  </w:r>
                </w:p>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/현금영수증)</w:t>
                  </w:r>
                </w:p>
              </w:tc>
              <w:tc>
                <w:tcPr>
                  <w:tcW w:w="5328" w:type="dxa"/>
                  <w:gridSpan w:val="2"/>
                  <w:shd w:val="clear" w:color="auto" w:fill="FFFFFF" w:themeFill="background1"/>
                  <w:vAlign w:val="center"/>
                </w:tcPr>
                <w:p w:rsidR="004340AC" w:rsidRPr="000C51E9" w:rsidRDefault="000C51E9" w:rsidP="00730697">
                  <w:pPr>
                    <w:pStyle w:val="w2textbox"/>
                    <w:spacing w:before="0" w:beforeAutospacing="0" w:after="0" w:afterAutospacing="0" w:line="270" w:lineRule="atLeast"/>
                    <w:rPr>
                      <w:rFonts w:asciiTheme="majorHAnsi" w:eastAsiaTheme="majorHAnsi" w:hAnsiTheme="majorHAnsi"/>
                      <w:sz w:val="18"/>
                      <w:szCs w:val="18"/>
                    </w:rPr>
                  </w:pPr>
                  <w:r w:rsidRPr="000C51E9">
                    <w:rPr>
                      <w:rFonts w:asciiTheme="majorHAnsi" w:eastAsiaTheme="majorHAnsi" w:hAnsiTheme="majorHAnsi" w:hint="eastAsia"/>
                      <w:color w:val="333333"/>
                      <w:sz w:val="18"/>
                      <w:szCs w:val="18"/>
                    </w:rPr>
                    <w:t>전통시장에서 사용한 신용카드, 직불ㆍ선불카드, 현금영수증 사용금액</w:t>
                  </w:r>
                </w:p>
              </w:tc>
            </w:tr>
            <w:tr w:rsidR="004340AC" w:rsidRPr="008C2CB9" w:rsidTr="004340AC">
              <w:trPr>
                <w:trHeight w:val="468"/>
              </w:trPr>
              <w:tc>
                <w:tcPr>
                  <w:tcW w:w="1555" w:type="dxa"/>
                  <w:vMerge/>
                  <w:shd w:val="clear" w:color="auto" w:fill="C6D9F1" w:themeFill="text2" w:themeFillTint="33"/>
                  <w:vAlign w:val="center"/>
                </w:tcPr>
                <w:p w:rsidR="004340AC" w:rsidRDefault="004340AC" w:rsidP="008F2D2B">
                  <w:pPr>
                    <w:jc w:val="center"/>
                    <w:rPr>
                      <w:rFonts w:asciiTheme="majorHAnsi" w:eastAsiaTheme="majorHAnsi" w:hAnsiTheme="majorHAnsi"/>
                      <w:sz w:val="18"/>
                      <w:szCs w:val="18"/>
                    </w:rPr>
                  </w:pPr>
                </w:p>
              </w:tc>
              <w:tc>
                <w:tcPr>
                  <w:tcW w:w="2835" w:type="dxa"/>
                  <w:gridSpan w:val="3"/>
                  <w:shd w:val="clear" w:color="auto" w:fill="C6D9F1" w:themeFill="text2" w:themeFillTint="33"/>
                  <w:vAlign w:val="center"/>
                </w:tcPr>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대중교통이용분</w:t>
                  </w:r>
                </w:p>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(신용카드/직불,선불카드</w:t>
                  </w:r>
                </w:p>
                <w:p w:rsidR="004340AC" w:rsidRDefault="004340AC" w:rsidP="004340AC">
                  <w:pPr>
                    <w:pStyle w:val="w2textbox"/>
                    <w:spacing w:before="0" w:beforeAutospacing="0" w:after="0" w:afterAutospacing="0" w:line="270" w:lineRule="atLeast"/>
                    <w:jc w:val="center"/>
                    <w:rPr>
                      <w:rFonts w:asciiTheme="majorHAnsi" w:eastAsiaTheme="majorHAnsi" w:hAnsiTheme="majorHAnsi"/>
                      <w:sz w:val="18"/>
                      <w:szCs w:val="18"/>
                    </w:rPr>
                  </w:pPr>
                  <w:r>
                    <w:rPr>
                      <w:rFonts w:asciiTheme="majorHAnsi" w:eastAsiaTheme="majorHAnsi" w:hAnsiTheme="majorHAnsi" w:hint="eastAsia"/>
                      <w:sz w:val="18"/>
                      <w:szCs w:val="18"/>
                    </w:rPr>
                    <w:t>/현금영수증</w:t>
                  </w:r>
                </w:p>
              </w:tc>
              <w:tc>
                <w:tcPr>
                  <w:tcW w:w="5328" w:type="dxa"/>
                  <w:gridSpan w:val="2"/>
                  <w:shd w:val="clear" w:color="auto" w:fill="FFFFFF" w:themeFill="background1"/>
                  <w:vAlign w:val="center"/>
                </w:tcPr>
                <w:p w:rsidR="004340AC" w:rsidRPr="000C51E9" w:rsidRDefault="000C51E9" w:rsidP="00730697">
                  <w:pPr>
                    <w:pStyle w:val="w2textbox"/>
                    <w:spacing w:before="0" w:beforeAutospacing="0" w:after="0" w:afterAutospacing="0" w:line="270" w:lineRule="atLeast"/>
                    <w:rPr>
                      <w:rFonts w:asciiTheme="majorHAnsi" w:eastAsiaTheme="majorHAnsi" w:hAnsiTheme="majorHAnsi"/>
                      <w:sz w:val="18"/>
                      <w:szCs w:val="18"/>
                    </w:rPr>
                  </w:pPr>
                  <w:r w:rsidRPr="000C51E9">
                    <w:rPr>
                      <w:rFonts w:asciiTheme="majorHAnsi" w:eastAsiaTheme="majorHAnsi" w:hAnsiTheme="majorHAnsi" w:hint="eastAsia"/>
                      <w:color w:val="333333"/>
                      <w:sz w:val="18"/>
                      <w:szCs w:val="18"/>
                    </w:rPr>
                    <w:t>대중교통을 신용카드, 직불ㆍ선불카드, 현금영수증으로 사용한 금액</w:t>
                  </w:r>
                </w:p>
              </w:tc>
            </w:tr>
            <w:tr w:rsidR="000C51E9" w:rsidRPr="008C2CB9" w:rsidTr="000C51E9">
              <w:trPr>
                <w:trHeight w:val="762"/>
              </w:trPr>
              <w:tc>
                <w:tcPr>
                  <w:tcW w:w="1555" w:type="dxa"/>
                  <w:shd w:val="clear" w:color="auto" w:fill="C6D9F1" w:themeFill="text2" w:themeFillTint="33"/>
                  <w:vAlign w:val="center"/>
                </w:tcPr>
                <w:p w:rsidR="000C51E9" w:rsidRDefault="000C51E9" w:rsidP="008F2D2B">
                  <w:pPr>
                    <w:jc w:val="center"/>
                    <w:rPr>
                      <w:rFonts w:asciiTheme="majorHAnsi" w:eastAsiaTheme="majorHAnsi" w:hAnsiTheme="majorHAnsi"/>
                      <w:sz w:val="18"/>
                      <w:szCs w:val="18"/>
                    </w:rPr>
                  </w:pPr>
                  <w:r>
                    <w:rPr>
                      <w:rFonts w:asciiTheme="majorHAnsi" w:eastAsiaTheme="majorHAnsi" w:hAnsiTheme="majorHAnsi" w:hint="eastAsia"/>
                      <w:sz w:val="18"/>
                      <w:szCs w:val="18"/>
                    </w:rPr>
                    <w:t>우리사주조합 출연금</w:t>
                  </w:r>
                </w:p>
              </w:tc>
              <w:tc>
                <w:tcPr>
                  <w:tcW w:w="8163" w:type="dxa"/>
                  <w:gridSpan w:val="5"/>
                  <w:shd w:val="clear" w:color="auto" w:fill="FFFFFF" w:themeFill="background1"/>
                  <w:vAlign w:val="center"/>
                </w:tcPr>
                <w:p w:rsidR="000C51E9" w:rsidRPr="000C51E9" w:rsidRDefault="000C51E9" w:rsidP="000C51E9">
                  <w:pPr>
                    <w:pStyle w:val="w2textbox"/>
                    <w:spacing w:before="0" w:beforeAutospacing="0" w:after="0" w:afterAutospacing="0" w:line="270" w:lineRule="atLeast"/>
                    <w:rPr>
                      <w:rFonts w:asciiTheme="majorHAnsi" w:eastAsiaTheme="majorHAnsi" w:hAnsiTheme="majorHAnsi"/>
                      <w:sz w:val="18"/>
                      <w:szCs w:val="18"/>
                    </w:rPr>
                  </w:pPr>
                  <w:r w:rsidRPr="000C51E9">
                    <w:rPr>
                      <w:rFonts w:asciiTheme="majorHAnsi" w:eastAsiaTheme="majorHAnsi" w:hAnsiTheme="majorHAnsi" w:hint="eastAsia"/>
                      <w:color w:val="333333"/>
                      <w:sz w:val="18"/>
                      <w:szCs w:val="18"/>
                    </w:rPr>
                    <w:t>우리사주조합원이 자사주를 취득하기 위하여 우리사주조합에 출자하는 경우 해당 연도의 출자금액과 400만원(벤처기업 등은 1,500만원) 중 적은 금액을 공제</w:t>
                  </w:r>
                </w:p>
              </w:tc>
            </w:tr>
            <w:tr w:rsidR="000C51E9" w:rsidRPr="008C2CB9" w:rsidTr="00E671E0">
              <w:trPr>
                <w:trHeight w:val="468"/>
              </w:trPr>
              <w:tc>
                <w:tcPr>
                  <w:tcW w:w="1555" w:type="dxa"/>
                  <w:shd w:val="clear" w:color="auto" w:fill="C6D9F1" w:themeFill="text2" w:themeFillTint="33"/>
                  <w:vAlign w:val="center"/>
                </w:tcPr>
                <w:p w:rsidR="000C51E9" w:rsidRDefault="000C51E9" w:rsidP="000C51E9">
                  <w:pPr>
                    <w:jc w:val="center"/>
                    <w:rPr>
                      <w:rFonts w:asciiTheme="majorHAnsi" w:eastAsiaTheme="majorHAnsi" w:hAnsiTheme="majorHAnsi"/>
                      <w:sz w:val="18"/>
                      <w:szCs w:val="18"/>
                    </w:rPr>
                  </w:pPr>
                  <w:r>
                    <w:rPr>
                      <w:rFonts w:asciiTheme="majorHAnsi" w:eastAsiaTheme="majorHAnsi" w:hAnsiTheme="majorHAnsi" w:hint="eastAsia"/>
                      <w:sz w:val="18"/>
                      <w:szCs w:val="18"/>
                    </w:rPr>
                    <w:t>고용유지</w:t>
                  </w:r>
                </w:p>
                <w:p w:rsidR="000C51E9" w:rsidRDefault="000C51E9" w:rsidP="000C51E9">
                  <w:pPr>
                    <w:jc w:val="center"/>
                    <w:rPr>
                      <w:rFonts w:asciiTheme="majorHAnsi" w:eastAsiaTheme="majorHAnsi" w:hAnsiTheme="majorHAnsi"/>
                      <w:sz w:val="18"/>
                      <w:szCs w:val="18"/>
                    </w:rPr>
                  </w:pPr>
                  <w:r>
                    <w:rPr>
                      <w:rFonts w:asciiTheme="majorHAnsi" w:eastAsiaTheme="majorHAnsi" w:hAnsiTheme="majorHAnsi" w:hint="eastAsia"/>
                      <w:sz w:val="18"/>
                      <w:szCs w:val="18"/>
                    </w:rPr>
                    <w:t>중소기업</w:t>
                  </w:r>
                </w:p>
              </w:tc>
              <w:tc>
                <w:tcPr>
                  <w:tcW w:w="8163" w:type="dxa"/>
                  <w:gridSpan w:val="5"/>
                  <w:shd w:val="clear" w:color="auto" w:fill="FFFFFF" w:themeFill="background1"/>
                  <w:vAlign w:val="center"/>
                </w:tcPr>
                <w:p w:rsidR="000C51E9" w:rsidRPr="000C51E9" w:rsidRDefault="000C51E9" w:rsidP="000C51E9">
                  <w:pPr>
                    <w:widowControl/>
                    <w:wordWrap/>
                    <w:autoSpaceDE/>
                    <w:autoSpaceDN/>
                    <w:spacing w:line="270" w:lineRule="atLeast"/>
                    <w:jc w:val="left"/>
                    <w:rPr>
                      <w:rFonts w:asciiTheme="majorHAnsi" w:eastAsiaTheme="majorHAnsi" w:hAnsiTheme="majorHAnsi" w:cs="굴림"/>
                      <w:color w:val="333333"/>
                      <w:kern w:val="0"/>
                      <w:sz w:val="18"/>
                      <w:szCs w:val="18"/>
                    </w:rPr>
                  </w:pPr>
                  <w:r w:rsidRPr="000C51E9">
                    <w:rPr>
                      <w:rFonts w:asciiTheme="majorHAnsi" w:eastAsiaTheme="majorHAnsi" w:hAnsiTheme="majorHAnsi" w:cs="굴림" w:hint="eastAsia"/>
                      <w:color w:val="333333"/>
                      <w:kern w:val="0"/>
                      <w:sz w:val="18"/>
                      <w:szCs w:val="18"/>
                    </w:rPr>
                    <w:t>고용유지중소기업에 근로를 제공하는 상시근로자에 대하여 2021년 12월 31일이 속하는 과세연도까지 다음 산식에 따라 계산한 금액을 해당 과세연도의 근로소득금액에서 공제</w:t>
                  </w:r>
                </w:p>
                <w:p w:rsidR="000C51E9" w:rsidRDefault="000C51E9" w:rsidP="00A059C4">
                  <w:pPr>
                    <w:widowControl/>
                    <w:numPr>
                      <w:ilvl w:val="0"/>
                      <w:numId w:val="21"/>
                    </w:numPr>
                    <w:wordWrap/>
                    <w:autoSpaceDE/>
                    <w:autoSpaceDN/>
                    <w:spacing w:line="255" w:lineRule="atLeast"/>
                    <w:ind w:left="0"/>
                    <w:jc w:val="left"/>
                    <w:rPr>
                      <w:rFonts w:asciiTheme="majorHAnsi" w:eastAsiaTheme="majorHAnsi" w:hAnsiTheme="majorHAnsi" w:cs="굴림"/>
                      <w:color w:val="000000"/>
                      <w:kern w:val="0"/>
                      <w:sz w:val="18"/>
                      <w:szCs w:val="18"/>
                    </w:rPr>
                  </w:pPr>
                  <w:r w:rsidRPr="000C51E9">
                    <w:rPr>
                      <w:rFonts w:asciiTheme="majorHAnsi" w:eastAsiaTheme="majorHAnsi" w:hAnsiTheme="majorHAnsi" w:cs="굴림" w:hint="eastAsia"/>
                      <w:color w:val="000000"/>
                      <w:kern w:val="0"/>
                      <w:sz w:val="18"/>
                      <w:szCs w:val="18"/>
                    </w:rPr>
                    <w:t>-공제금액계산</w:t>
                  </w:r>
                  <w:r>
                    <w:rPr>
                      <w:rFonts w:asciiTheme="majorHAnsi" w:eastAsiaTheme="majorHAnsi" w:hAnsiTheme="majorHAnsi" w:cs="굴림" w:hint="eastAsia"/>
                      <w:color w:val="000000"/>
                      <w:kern w:val="0"/>
                      <w:sz w:val="18"/>
                      <w:szCs w:val="18"/>
                    </w:rPr>
                    <w:t xml:space="preserve"> : </w:t>
                  </w:r>
                  <w:r w:rsidRPr="000C51E9">
                    <w:rPr>
                      <w:rFonts w:asciiTheme="majorHAnsi" w:eastAsiaTheme="majorHAnsi" w:hAnsiTheme="majorHAnsi" w:cs="굴림" w:hint="eastAsia"/>
                      <w:color w:val="000000"/>
                      <w:kern w:val="0"/>
                      <w:sz w:val="18"/>
                      <w:szCs w:val="18"/>
                    </w:rPr>
                    <w:t xml:space="preserve">(직전 과세연도의 해당 근로자 연간임금총액 - 해당 과세연도의 해당 근로자 </w:t>
                  </w:r>
                </w:p>
                <w:p w:rsidR="000C51E9" w:rsidRPr="000C51E9" w:rsidRDefault="000C51E9" w:rsidP="00A059C4">
                  <w:pPr>
                    <w:widowControl/>
                    <w:numPr>
                      <w:ilvl w:val="0"/>
                      <w:numId w:val="21"/>
                    </w:numPr>
                    <w:wordWrap/>
                    <w:autoSpaceDE/>
                    <w:autoSpaceDN/>
                    <w:spacing w:line="255" w:lineRule="atLeast"/>
                    <w:ind w:left="0"/>
                    <w:jc w:val="left"/>
                    <w:rPr>
                      <w:rFonts w:asciiTheme="majorHAnsi" w:eastAsiaTheme="majorHAnsi" w:hAnsiTheme="majorHAnsi" w:cs="굴림"/>
                      <w:color w:val="000000"/>
                      <w:kern w:val="0"/>
                      <w:sz w:val="18"/>
                      <w:szCs w:val="18"/>
                    </w:rPr>
                  </w:pPr>
                  <w:r>
                    <w:rPr>
                      <w:rFonts w:asciiTheme="majorHAnsi" w:eastAsiaTheme="majorHAnsi" w:hAnsiTheme="majorHAnsi" w:cs="굴림" w:hint="eastAsia"/>
                      <w:color w:val="000000"/>
                      <w:kern w:val="0"/>
                      <w:sz w:val="18"/>
                      <w:szCs w:val="18"/>
                    </w:rPr>
                    <w:t xml:space="preserve">                </w:t>
                  </w:r>
                  <w:r w:rsidRPr="000C51E9">
                    <w:rPr>
                      <w:rFonts w:asciiTheme="majorHAnsi" w:eastAsiaTheme="majorHAnsi" w:hAnsiTheme="majorHAnsi" w:cs="굴림" w:hint="eastAsia"/>
                      <w:color w:val="000000"/>
                      <w:kern w:val="0"/>
                      <w:sz w:val="18"/>
                      <w:szCs w:val="18"/>
                    </w:rPr>
                    <w:t>연간임금총액) x 50%</w:t>
                  </w:r>
                </w:p>
                <w:p w:rsidR="000C51E9" w:rsidRPr="000C51E9" w:rsidRDefault="000C51E9" w:rsidP="00A059C4">
                  <w:pPr>
                    <w:widowControl/>
                    <w:numPr>
                      <w:ilvl w:val="0"/>
                      <w:numId w:val="21"/>
                    </w:numPr>
                    <w:wordWrap/>
                    <w:autoSpaceDE/>
                    <w:autoSpaceDN/>
                    <w:spacing w:line="255" w:lineRule="atLeast"/>
                    <w:ind w:left="0"/>
                    <w:jc w:val="left"/>
                    <w:rPr>
                      <w:rFonts w:asciiTheme="majorHAnsi" w:eastAsiaTheme="majorHAnsi" w:hAnsiTheme="majorHAnsi" w:cs="굴림"/>
                      <w:color w:val="000000"/>
                      <w:kern w:val="0"/>
                      <w:sz w:val="18"/>
                      <w:szCs w:val="18"/>
                    </w:rPr>
                  </w:pPr>
                  <w:r w:rsidRPr="000C51E9">
                    <w:rPr>
                      <w:rFonts w:asciiTheme="majorHAnsi" w:eastAsiaTheme="majorHAnsi" w:hAnsiTheme="majorHAnsi" w:cs="굴림" w:hint="eastAsia"/>
                      <w:color w:val="000000"/>
                      <w:kern w:val="0"/>
                      <w:sz w:val="18"/>
                      <w:szCs w:val="18"/>
                    </w:rPr>
                    <w:t>-공제한도 : 1천만원</w:t>
                  </w:r>
                </w:p>
              </w:tc>
            </w:tr>
            <w:tr w:rsidR="000C51E9" w:rsidRPr="008C2CB9" w:rsidTr="00E671E0">
              <w:trPr>
                <w:trHeight w:val="468"/>
              </w:trPr>
              <w:tc>
                <w:tcPr>
                  <w:tcW w:w="1555" w:type="dxa"/>
                  <w:shd w:val="clear" w:color="auto" w:fill="C6D9F1" w:themeFill="text2" w:themeFillTint="33"/>
                  <w:vAlign w:val="center"/>
                </w:tcPr>
                <w:p w:rsidR="000C51E9" w:rsidRDefault="000C51E9" w:rsidP="008F2D2B">
                  <w:pPr>
                    <w:jc w:val="center"/>
                    <w:rPr>
                      <w:rFonts w:asciiTheme="majorHAnsi" w:eastAsiaTheme="majorHAnsi" w:hAnsiTheme="majorHAnsi"/>
                      <w:sz w:val="18"/>
                      <w:szCs w:val="18"/>
                    </w:rPr>
                  </w:pPr>
                  <w:r>
                    <w:rPr>
                      <w:rFonts w:asciiTheme="majorHAnsi" w:eastAsiaTheme="majorHAnsi" w:hAnsiTheme="majorHAnsi" w:hint="eastAsia"/>
                      <w:sz w:val="18"/>
                      <w:szCs w:val="18"/>
                    </w:rPr>
                    <w:t>장기집합</w:t>
                  </w:r>
                </w:p>
                <w:p w:rsidR="000C51E9" w:rsidRDefault="000C51E9" w:rsidP="008F2D2B">
                  <w:pPr>
                    <w:jc w:val="center"/>
                    <w:rPr>
                      <w:rFonts w:asciiTheme="majorHAnsi" w:eastAsiaTheme="majorHAnsi" w:hAnsiTheme="majorHAnsi"/>
                      <w:sz w:val="18"/>
                      <w:szCs w:val="18"/>
                    </w:rPr>
                  </w:pPr>
                  <w:r>
                    <w:rPr>
                      <w:rFonts w:asciiTheme="majorHAnsi" w:eastAsiaTheme="majorHAnsi" w:hAnsiTheme="majorHAnsi" w:hint="eastAsia"/>
                      <w:sz w:val="18"/>
                      <w:szCs w:val="18"/>
                    </w:rPr>
                    <w:t>투자증권 저축</w:t>
                  </w:r>
                </w:p>
              </w:tc>
              <w:tc>
                <w:tcPr>
                  <w:tcW w:w="8163" w:type="dxa"/>
                  <w:gridSpan w:val="5"/>
                  <w:shd w:val="clear" w:color="auto" w:fill="FFFFFF" w:themeFill="background1"/>
                  <w:vAlign w:val="center"/>
                </w:tcPr>
                <w:p w:rsidR="000C51E9" w:rsidRPr="000C51E9" w:rsidRDefault="000C51E9" w:rsidP="00A059C4">
                  <w:pPr>
                    <w:widowControl/>
                    <w:numPr>
                      <w:ilvl w:val="0"/>
                      <w:numId w:val="22"/>
                    </w:numPr>
                    <w:wordWrap/>
                    <w:autoSpaceDE/>
                    <w:autoSpaceDN/>
                    <w:spacing w:line="255" w:lineRule="atLeast"/>
                    <w:ind w:left="0"/>
                    <w:jc w:val="left"/>
                    <w:rPr>
                      <w:rFonts w:asciiTheme="majorHAnsi" w:eastAsiaTheme="majorHAnsi" w:hAnsiTheme="majorHAnsi" w:cs="굴림"/>
                      <w:color w:val="000000"/>
                      <w:kern w:val="0"/>
                      <w:sz w:val="18"/>
                      <w:szCs w:val="18"/>
                    </w:rPr>
                  </w:pPr>
                  <w:r w:rsidRPr="000C51E9">
                    <w:rPr>
                      <w:rFonts w:asciiTheme="majorHAnsi" w:eastAsiaTheme="majorHAnsi" w:hAnsiTheme="majorHAnsi" w:cs="굴림" w:hint="eastAsia"/>
                      <w:color w:val="000000"/>
                      <w:kern w:val="0"/>
                      <w:sz w:val="18"/>
                      <w:szCs w:val="18"/>
                    </w:rPr>
                    <w:t>-연 납입한도 600만원</w:t>
                  </w:r>
                </w:p>
                <w:p w:rsidR="000C51E9" w:rsidRPr="000C51E9" w:rsidRDefault="000C51E9" w:rsidP="00A059C4">
                  <w:pPr>
                    <w:widowControl/>
                    <w:numPr>
                      <w:ilvl w:val="0"/>
                      <w:numId w:val="22"/>
                    </w:numPr>
                    <w:wordWrap/>
                    <w:autoSpaceDE/>
                    <w:autoSpaceDN/>
                    <w:spacing w:line="255" w:lineRule="atLeast"/>
                    <w:ind w:left="0"/>
                    <w:jc w:val="left"/>
                    <w:rPr>
                      <w:rFonts w:asciiTheme="majorHAnsi" w:eastAsiaTheme="majorHAnsi" w:hAnsiTheme="majorHAnsi" w:cs="굴림"/>
                      <w:color w:val="000000"/>
                      <w:kern w:val="0"/>
                      <w:sz w:val="18"/>
                      <w:szCs w:val="18"/>
                    </w:rPr>
                  </w:pPr>
                  <w:r w:rsidRPr="000C51E9">
                    <w:rPr>
                      <w:rFonts w:asciiTheme="majorHAnsi" w:eastAsiaTheme="majorHAnsi" w:hAnsiTheme="majorHAnsi" w:cs="굴림" w:hint="eastAsia"/>
                      <w:color w:val="000000"/>
                      <w:kern w:val="0"/>
                      <w:sz w:val="18"/>
                      <w:szCs w:val="18"/>
                    </w:rPr>
                    <w:t>-계약기간 10년 이상</w:t>
                  </w:r>
                </w:p>
                <w:p w:rsidR="000C51E9" w:rsidRPr="000C51E9" w:rsidRDefault="000C51E9" w:rsidP="00A059C4">
                  <w:pPr>
                    <w:widowControl/>
                    <w:numPr>
                      <w:ilvl w:val="0"/>
                      <w:numId w:val="22"/>
                    </w:numPr>
                    <w:wordWrap/>
                    <w:autoSpaceDE/>
                    <w:autoSpaceDN/>
                    <w:spacing w:line="255" w:lineRule="atLeast"/>
                    <w:ind w:left="0"/>
                    <w:jc w:val="left"/>
                    <w:rPr>
                      <w:rFonts w:asciiTheme="majorHAnsi" w:eastAsiaTheme="majorHAnsi" w:hAnsiTheme="majorHAnsi" w:cs="굴림"/>
                      <w:color w:val="000000"/>
                      <w:kern w:val="0"/>
                      <w:sz w:val="18"/>
                      <w:szCs w:val="18"/>
                    </w:rPr>
                  </w:pPr>
                  <w:r w:rsidRPr="000C51E9">
                    <w:rPr>
                      <w:rFonts w:asciiTheme="majorHAnsi" w:eastAsiaTheme="majorHAnsi" w:hAnsiTheme="majorHAnsi" w:cs="굴림" w:hint="eastAsia"/>
                      <w:color w:val="000000"/>
                      <w:kern w:val="0"/>
                      <w:sz w:val="18"/>
                      <w:szCs w:val="18"/>
                    </w:rPr>
                    <w:t>-공제금액 : 연 납입액 x 40%</w:t>
                  </w:r>
                </w:p>
                <w:p w:rsidR="000C51E9" w:rsidRPr="000C51E9" w:rsidRDefault="000C51E9" w:rsidP="00A059C4">
                  <w:pPr>
                    <w:widowControl/>
                    <w:numPr>
                      <w:ilvl w:val="0"/>
                      <w:numId w:val="22"/>
                    </w:numPr>
                    <w:wordWrap/>
                    <w:autoSpaceDE/>
                    <w:autoSpaceDN/>
                    <w:spacing w:line="255" w:lineRule="atLeast"/>
                    <w:ind w:left="0"/>
                    <w:jc w:val="left"/>
                    <w:rPr>
                      <w:rFonts w:asciiTheme="majorHAnsi" w:eastAsiaTheme="majorHAnsi" w:hAnsiTheme="majorHAnsi" w:cs="굴림"/>
                      <w:color w:val="000000"/>
                      <w:kern w:val="0"/>
                      <w:sz w:val="18"/>
                      <w:szCs w:val="18"/>
                    </w:rPr>
                  </w:pPr>
                  <w:r w:rsidRPr="000C51E9">
                    <w:rPr>
                      <w:rFonts w:asciiTheme="majorHAnsi" w:eastAsiaTheme="majorHAnsi" w:hAnsiTheme="majorHAnsi" w:cs="굴림" w:hint="eastAsia"/>
                      <w:color w:val="000000"/>
                      <w:kern w:val="0"/>
                      <w:sz w:val="18"/>
                      <w:szCs w:val="18"/>
                    </w:rPr>
                    <w:t>-공제한도 : 연 240만원</w:t>
                  </w:r>
                </w:p>
                <w:p w:rsidR="000C51E9" w:rsidRPr="000C51E9" w:rsidRDefault="000C51E9" w:rsidP="00A059C4">
                  <w:pPr>
                    <w:widowControl/>
                    <w:numPr>
                      <w:ilvl w:val="0"/>
                      <w:numId w:val="22"/>
                    </w:numPr>
                    <w:wordWrap/>
                    <w:autoSpaceDE/>
                    <w:autoSpaceDN/>
                    <w:spacing w:line="255" w:lineRule="atLeast"/>
                    <w:ind w:left="0"/>
                    <w:jc w:val="left"/>
                    <w:rPr>
                      <w:rFonts w:asciiTheme="majorHAnsi" w:eastAsiaTheme="majorHAnsi" w:hAnsiTheme="majorHAnsi" w:cs="굴림"/>
                      <w:color w:val="000000"/>
                      <w:kern w:val="0"/>
                      <w:sz w:val="18"/>
                      <w:szCs w:val="18"/>
                    </w:rPr>
                  </w:pPr>
                  <w:r w:rsidRPr="000C51E9">
                    <w:rPr>
                      <w:rFonts w:asciiTheme="majorHAnsi" w:eastAsiaTheme="majorHAnsi" w:hAnsiTheme="majorHAnsi" w:cs="굴림" w:hint="eastAsia"/>
                      <w:color w:val="000000"/>
                      <w:kern w:val="0"/>
                      <w:sz w:val="18"/>
                      <w:szCs w:val="18"/>
                    </w:rPr>
                    <w:t>-적용대상 : ’15.12.31.까지 가입분 (계약기간 동안 공제가능)</w:t>
                  </w:r>
                </w:p>
                <w:p w:rsidR="000C51E9" w:rsidRPr="000C51E9" w:rsidRDefault="000C51E9" w:rsidP="00A059C4">
                  <w:pPr>
                    <w:widowControl/>
                    <w:numPr>
                      <w:ilvl w:val="0"/>
                      <w:numId w:val="22"/>
                    </w:numPr>
                    <w:wordWrap/>
                    <w:autoSpaceDE/>
                    <w:autoSpaceDN/>
                    <w:spacing w:line="255" w:lineRule="atLeast"/>
                    <w:ind w:left="0"/>
                    <w:jc w:val="left"/>
                    <w:rPr>
                      <w:rFonts w:asciiTheme="majorHAnsi" w:eastAsiaTheme="majorHAnsi" w:hAnsiTheme="majorHAnsi" w:cs="굴림"/>
                      <w:color w:val="000000"/>
                      <w:kern w:val="0"/>
                      <w:sz w:val="18"/>
                      <w:szCs w:val="18"/>
                    </w:rPr>
                  </w:pPr>
                  <w:r w:rsidRPr="000C51E9">
                    <w:rPr>
                      <w:rFonts w:asciiTheme="majorHAnsi" w:eastAsiaTheme="majorHAnsi" w:hAnsiTheme="majorHAnsi" w:cs="굴림" w:hint="eastAsia"/>
                      <w:color w:val="000000"/>
                      <w:kern w:val="0"/>
                      <w:sz w:val="18"/>
                      <w:szCs w:val="18"/>
                    </w:rPr>
                    <w:t>-해당 과세기간 총급여액 8천만원 이하 근로자에 한해 소득공제 적용</w:t>
                  </w:r>
                </w:p>
                <w:p w:rsidR="000C51E9" w:rsidRPr="000C51E9" w:rsidRDefault="000C51E9" w:rsidP="00A059C4">
                  <w:pPr>
                    <w:widowControl/>
                    <w:numPr>
                      <w:ilvl w:val="0"/>
                      <w:numId w:val="22"/>
                    </w:numPr>
                    <w:wordWrap/>
                    <w:autoSpaceDE/>
                    <w:autoSpaceDN/>
                    <w:spacing w:line="255" w:lineRule="atLeast"/>
                    <w:ind w:left="0"/>
                    <w:jc w:val="left"/>
                    <w:rPr>
                      <w:rFonts w:asciiTheme="majorHAnsi" w:eastAsiaTheme="majorHAnsi" w:hAnsiTheme="majorHAnsi" w:cs="굴림"/>
                      <w:color w:val="D00000"/>
                      <w:kern w:val="0"/>
                      <w:sz w:val="16"/>
                      <w:szCs w:val="16"/>
                    </w:rPr>
                  </w:pPr>
                  <w:r w:rsidRPr="000C51E9">
                    <w:rPr>
                      <w:rFonts w:asciiTheme="majorHAnsi" w:eastAsiaTheme="majorHAnsi" w:hAnsiTheme="majorHAnsi" w:cs="굴림" w:hint="eastAsia"/>
                      <w:color w:val="D00000"/>
                      <w:kern w:val="0"/>
                      <w:sz w:val="16"/>
                      <w:szCs w:val="16"/>
                    </w:rPr>
                    <w:t>※  2015년 귀속분부터 농어촌특별세 과세대상에서 제외</w:t>
                  </w:r>
                </w:p>
              </w:tc>
            </w:tr>
          </w:tbl>
          <w:p w:rsidR="00730697" w:rsidRDefault="00730697" w:rsidP="008F2D2B">
            <w:pPr>
              <w:rPr>
                <w:rFonts w:asciiTheme="majorHAnsi" w:eastAsiaTheme="majorHAnsi" w:hAnsiTheme="majorHAnsi"/>
                <w:sz w:val="18"/>
                <w:szCs w:val="18"/>
              </w:rPr>
            </w:pPr>
          </w:p>
          <w:p w:rsidR="00730697" w:rsidRDefault="004B109E" w:rsidP="008F2D2B">
            <w:pPr>
              <w:rPr>
                <w:sz w:val="18"/>
                <w:szCs w:val="18"/>
              </w:rPr>
            </w:pPr>
            <w:r>
              <w:rPr>
                <w:rFonts w:hint="eastAsia"/>
                <w:sz w:val="18"/>
                <w:szCs w:val="18"/>
              </w:rPr>
              <w:t xml:space="preserve">&lt; </w:t>
            </w:r>
          </w:p>
          <w:p w:rsidR="008F2D2B" w:rsidRDefault="008F2D2B" w:rsidP="008F2D2B">
            <w:pPr>
              <w:rPr>
                <w:sz w:val="18"/>
                <w:szCs w:val="18"/>
              </w:rPr>
            </w:pPr>
          </w:p>
          <w:p w:rsidR="008F2D2B" w:rsidRDefault="008F2D2B" w:rsidP="008F2D2B">
            <w:pPr>
              <w:rPr>
                <w:sz w:val="18"/>
                <w:szCs w:val="18"/>
              </w:rPr>
            </w:pPr>
          </w:p>
          <w:p w:rsidR="008F2D2B" w:rsidRDefault="008F2D2B" w:rsidP="008F2D2B">
            <w:pPr>
              <w:rPr>
                <w:sz w:val="18"/>
                <w:szCs w:val="18"/>
              </w:rPr>
            </w:pPr>
          </w:p>
          <w:p w:rsidR="008F2D2B" w:rsidRDefault="008F2D2B" w:rsidP="008F2D2B">
            <w:pPr>
              <w:rPr>
                <w:sz w:val="18"/>
                <w:szCs w:val="18"/>
              </w:rPr>
            </w:pPr>
          </w:p>
          <w:p w:rsidR="008F2D2B" w:rsidRDefault="008F2D2B" w:rsidP="008F2D2B">
            <w:pPr>
              <w:rPr>
                <w:sz w:val="18"/>
                <w:szCs w:val="18"/>
              </w:rPr>
            </w:pPr>
          </w:p>
          <w:p w:rsidR="008F2D2B" w:rsidRPr="00E7725C" w:rsidRDefault="008F2D2B" w:rsidP="008F2D2B">
            <w:pPr>
              <w:rPr>
                <w:sz w:val="18"/>
                <w:szCs w:val="18"/>
              </w:rPr>
            </w:pPr>
          </w:p>
        </w:tc>
      </w:tr>
    </w:tbl>
    <w:p w:rsidR="00730697" w:rsidRPr="00730697" w:rsidRDefault="00730697" w:rsidP="00730697"/>
    <w:p w:rsidR="00BA3351" w:rsidRDefault="00BA3351" w:rsidP="005E54F0">
      <w:pPr>
        <w:pStyle w:val="2"/>
        <w:ind w:right="200"/>
      </w:pPr>
      <w:bookmarkStart w:id="49" w:name="_Toc28428015"/>
      <w:r>
        <w:rPr>
          <w:rFonts w:hint="eastAsia"/>
        </w:rPr>
        <w:lastRenderedPageBreak/>
        <w:t>7.8</w:t>
      </w:r>
      <w:r w:rsidR="005E54F0">
        <w:rPr>
          <w:rFonts w:hint="eastAsia"/>
        </w:rPr>
        <w:t xml:space="preserve">. </w:t>
      </w:r>
      <w:r>
        <w:rPr>
          <w:rFonts w:hint="eastAsia"/>
        </w:rPr>
        <w:t>세액감면</w:t>
      </w:r>
      <w:bookmarkEnd w:id="49"/>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ayout w:type="fixed"/>
        <w:tblLook w:val="04A0" w:firstRow="1" w:lastRow="0" w:firstColumn="1" w:lastColumn="0" w:noHBand="0" w:noVBand="1"/>
      </w:tblPr>
      <w:tblGrid>
        <w:gridCol w:w="9944"/>
      </w:tblGrid>
      <w:tr w:rsidR="00BA3351" w:rsidTr="005E54F0">
        <w:tc>
          <w:tcPr>
            <w:tcW w:w="9944" w:type="dxa"/>
            <w:tcBorders>
              <w:top w:val="single" w:sz="4" w:space="0" w:color="D9D9D9" w:themeColor="background1" w:themeShade="D9"/>
              <w:left w:val="single" w:sz="4" w:space="0" w:color="D9D9D9" w:themeColor="background1" w:themeShade="D9"/>
              <w:bottom w:val="single" w:sz="4" w:space="0" w:color="BFBFBF" w:themeColor="background1" w:themeShade="BF"/>
              <w:right w:val="single" w:sz="4" w:space="0" w:color="D9D9D9" w:themeColor="background1" w:themeShade="D9"/>
            </w:tcBorders>
          </w:tcPr>
          <w:p w:rsidR="00BA3351" w:rsidRDefault="00BA3351" w:rsidP="00E671E0">
            <w:pPr>
              <w:spacing w:line="276" w:lineRule="auto"/>
              <w:rPr>
                <w:b/>
                <w:sz w:val="18"/>
                <w:szCs w:val="18"/>
              </w:rPr>
            </w:pPr>
          </w:p>
          <w:tbl>
            <w:tblPr>
              <w:tblStyle w:val="a5"/>
              <w:tblW w:w="0" w:type="auto"/>
              <w:tblLayout w:type="fixed"/>
              <w:tblLook w:val="04A0" w:firstRow="1" w:lastRow="0" w:firstColumn="1" w:lastColumn="0" w:noHBand="0" w:noVBand="1"/>
            </w:tblPr>
            <w:tblGrid>
              <w:gridCol w:w="697"/>
              <w:gridCol w:w="856"/>
              <w:gridCol w:w="1136"/>
              <w:gridCol w:w="992"/>
              <w:gridCol w:w="709"/>
              <w:gridCol w:w="5328"/>
            </w:tblGrid>
            <w:tr w:rsidR="005E54F0" w:rsidTr="00E671E0">
              <w:trPr>
                <w:trHeight w:val="557"/>
              </w:trPr>
              <w:tc>
                <w:tcPr>
                  <w:tcW w:w="4390" w:type="dxa"/>
                  <w:gridSpan w:val="5"/>
                  <w:shd w:val="clear" w:color="auto" w:fill="C6D9F1" w:themeFill="text2" w:themeFillTint="33"/>
                  <w:vAlign w:val="center"/>
                </w:tcPr>
                <w:p w:rsidR="005E54F0" w:rsidRPr="007B5BA5" w:rsidRDefault="005E54F0" w:rsidP="00E671E0">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입력할 항목</w:t>
                  </w:r>
                </w:p>
              </w:tc>
              <w:tc>
                <w:tcPr>
                  <w:tcW w:w="5328" w:type="dxa"/>
                  <w:shd w:val="clear" w:color="auto" w:fill="C6D9F1" w:themeFill="text2" w:themeFillTint="33"/>
                  <w:vAlign w:val="center"/>
                </w:tcPr>
                <w:p w:rsidR="005E54F0" w:rsidRPr="007B5BA5" w:rsidRDefault="005E54F0" w:rsidP="00E671E0">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항목별 요약설명 및 공제요건</w:t>
                  </w:r>
                </w:p>
              </w:tc>
            </w:tr>
            <w:tr w:rsidR="005E54F0" w:rsidTr="00E671E0">
              <w:tc>
                <w:tcPr>
                  <w:tcW w:w="697" w:type="dxa"/>
                  <w:vMerge w:val="restart"/>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세액</w:t>
                  </w:r>
                </w:p>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감면</w:t>
                  </w:r>
                </w:p>
              </w:tc>
              <w:tc>
                <w:tcPr>
                  <w:tcW w:w="1992" w:type="dxa"/>
                  <w:gridSpan w:val="2"/>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소득세법</w:t>
                  </w:r>
                </w:p>
              </w:tc>
              <w:tc>
                <w:tcPr>
                  <w:tcW w:w="1701" w:type="dxa"/>
                  <w:gridSpan w:val="2"/>
                  <w:shd w:val="clear" w:color="auto" w:fill="C6D9F1" w:themeFill="text2" w:themeFillTint="33"/>
                  <w:vAlign w:val="center"/>
                </w:tcPr>
                <w:p w:rsidR="005E54F0" w:rsidRPr="00CA6FA0" w:rsidRDefault="005E54F0" w:rsidP="00E671E0">
                  <w:pPr>
                    <w:pStyle w:val="w2textbox"/>
                    <w:spacing w:before="0" w:beforeAutospacing="0" w:after="0" w:afterAutospacing="0" w:line="270" w:lineRule="atLeast"/>
                    <w:jc w:val="center"/>
                    <w:rPr>
                      <w:rFonts w:asciiTheme="minorEastAsia" w:eastAsiaTheme="minorEastAsia" w:hAnsiTheme="minorEastAsia"/>
                      <w:sz w:val="16"/>
                      <w:szCs w:val="16"/>
                    </w:rPr>
                  </w:pPr>
                  <w:r w:rsidRPr="00CA6FA0">
                    <w:rPr>
                      <w:rFonts w:asciiTheme="minorEastAsia" w:eastAsiaTheme="minorEastAsia" w:hAnsiTheme="minorEastAsia" w:hint="eastAsia"/>
                      <w:sz w:val="16"/>
                      <w:szCs w:val="16"/>
                    </w:rPr>
                    <w:t>감면대상</w:t>
                  </w:r>
                </w:p>
                <w:p w:rsidR="005E54F0" w:rsidRPr="00CA6FA0" w:rsidRDefault="005E54F0" w:rsidP="00E671E0">
                  <w:pPr>
                    <w:pStyle w:val="w2textbox"/>
                    <w:spacing w:before="0" w:beforeAutospacing="0" w:after="0" w:afterAutospacing="0" w:line="270" w:lineRule="atLeast"/>
                    <w:jc w:val="center"/>
                    <w:rPr>
                      <w:rFonts w:asciiTheme="minorEastAsia" w:eastAsiaTheme="minorEastAsia" w:hAnsiTheme="minorEastAsia"/>
                      <w:sz w:val="16"/>
                      <w:szCs w:val="16"/>
                    </w:rPr>
                  </w:pPr>
                  <w:r w:rsidRPr="00CA6FA0">
                    <w:rPr>
                      <w:rFonts w:asciiTheme="minorEastAsia" w:eastAsiaTheme="minorEastAsia" w:hAnsiTheme="minorEastAsia" w:hint="eastAsia"/>
                      <w:sz w:val="16"/>
                      <w:szCs w:val="16"/>
                    </w:rPr>
                    <w:t>근로소득금액</w:t>
                  </w:r>
                </w:p>
              </w:tc>
              <w:tc>
                <w:tcPr>
                  <w:tcW w:w="5328" w:type="dxa"/>
                </w:tcPr>
                <w:p w:rsidR="005E54F0" w:rsidRPr="00BA3351" w:rsidRDefault="005E54F0" w:rsidP="00E671E0">
                  <w:pPr>
                    <w:widowControl/>
                    <w:wordWrap/>
                    <w:autoSpaceDE/>
                    <w:autoSpaceDN/>
                    <w:jc w:val="left"/>
                    <w:rPr>
                      <w:rFonts w:asciiTheme="minorEastAsia" w:hAnsiTheme="minorEastAsia" w:cs="굴림"/>
                      <w:color w:val="333333"/>
                      <w:kern w:val="0"/>
                      <w:sz w:val="16"/>
                      <w:szCs w:val="16"/>
                    </w:rPr>
                  </w:pPr>
                  <w:r w:rsidRPr="00BA3351">
                    <w:rPr>
                      <w:rFonts w:asciiTheme="minorEastAsia" w:hAnsiTheme="minorEastAsia" w:cs="굴림" w:hint="eastAsia"/>
                      <w:color w:val="333333"/>
                      <w:kern w:val="0"/>
                      <w:sz w:val="16"/>
                      <w:szCs w:val="16"/>
                    </w:rPr>
                    <w:t>정부간 협약에 의하여 우리나라에 파견된 외국인이 당사국의 정부로부터 받는 급여</w:t>
                  </w:r>
                </w:p>
                <w:p w:rsidR="005E54F0" w:rsidRPr="00CA6FA0" w:rsidRDefault="005E54F0" w:rsidP="00A059C4">
                  <w:pPr>
                    <w:widowControl/>
                    <w:numPr>
                      <w:ilvl w:val="0"/>
                      <w:numId w:val="23"/>
                    </w:numPr>
                    <w:wordWrap/>
                    <w:autoSpaceDE/>
                    <w:autoSpaceDN/>
                    <w:spacing w:line="225" w:lineRule="atLeast"/>
                    <w:ind w:left="0"/>
                    <w:jc w:val="left"/>
                    <w:rPr>
                      <w:rFonts w:asciiTheme="minorEastAsia" w:hAnsiTheme="minorEastAsia" w:cs="굴림"/>
                      <w:color w:val="333333"/>
                      <w:kern w:val="0"/>
                      <w:sz w:val="16"/>
                      <w:szCs w:val="16"/>
                    </w:rPr>
                  </w:pPr>
                  <w:r w:rsidRPr="00BA3351">
                    <w:rPr>
                      <w:rFonts w:asciiTheme="minorEastAsia" w:hAnsiTheme="minorEastAsia" w:cs="굴림" w:hint="eastAsia"/>
                      <w:color w:val="333333"/>
                      <w:kern w:val="0"/>
                      <w:sz w:val="16"/>
                      <w:szCs w:val="16"/>
                    </w:rPr>
                    <w:t>감면세액 계산</w:t>
                  </w:r>
                  <w:r w:rsidRPr="00BA3351">
                    <w:rPr>
                      <w:rFonts w:asciiTheme="minorEastAsia" w:hAnsiTheme="minorEastAsia" w:cs="굴림" w:hint="eastAsia"/>
                      <w:color w:val="333333"/>
                      <w:kern w:val="0"/>
                      <w:sz w:val="16"/>
                      <w:szCs w:val="16"/>
                    </w:rPr>
                    <w:br/>
                    <w:t>산출세액 x (감면대상 근로소득금액/근로소득금액)</w:t>
                  </w:r>
                </w:p>
              </w:tc>
            </w:tr>
            <w:tr w:rsidR="005E54F0" w:rsidTr="00E671E0">
              <w:tc>
                <w:tcPr>
                  <w:tcW w:w="697" w:type="dxa"/>
                  <w:vMerge/>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p>
              </w:tc>
              <w:tc>
                <w:tcPr>
                  <w:tcW w:w="856" w:type="dxa"/>
                  <w:vMerge w:val="restart"/>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조세</w:t>
                  </w:r>
                </w:p>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특례</w:t>
                  </w:r>
                </w:p>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제한법</w:t>
                  </w:r>
                </w:p>
              </w:tc>
              <w:tc>
                <w:tcPr>
                  <w:tcW w:w="1136" w:type="dxa"/>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외국인</w:t>
                  </w:r>
                </w:p>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기술자 등</w:t>
                  </w:r>
                </w:p>
              </w:tc>
              <w:tc>
                <w:tcPr>
                  <w:tcW w:w="1701" w:type="dxa"/>
                  <w:gridSpan w:val="2"/>
                  <w:shd w:val="clear" w:color="auto" w:fill="C6D9F1" w:themeFill="text2" w:themeFillTint="33"/>
                  <w:vAlign w:val="center"/>
                </w:tcPr>
                <w:p w:rsidR="005E54F0" w:rsidRPr="00CA6FA0" w:rsidRDefault="005E54F0" w:rsidP="00E671E0">
                  <w:pPr>
                    <w:pStyle w:val="w2textbox"/>
                    <w:spacing w:before="0" w:beforeAutospacing="0" w:after="0" w:afterAutospacing="0" w:line="270" w:lineRule="atLeast"/>
                    <w:jc w:val="center"/>
                    <w:rPr>
                      <w:rFonts w:asciiTheme="minorEastAsia" w:eastAsiaTheme="minorEastAsia" w:hAnsiTheme="minorEastAsia"/>
                      <w:sz w:val="16"/>
                      <w:szCs w:val="16"/>
                    </w:rPr>
                  </w:pPr>
                  <w:r w:rsidRPr="00CA6FA0">
                    <w:rPr>
                      <w:rFonts w:asciiTheme="minorEastAsia" w:eastAsiaTheme="minorEastAsia" w:hAnsiTheme="minorEastAsia" w:hint="eastAsia"/>
                      <w:sz w:val="16"/>
                      <w:szCs w:val="16"/>
                    </w:rPr>
                    <w:t>감면대상</w:t>
                  </w:r>
                </w:p>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근로소득금액</w:t>
                  </w:r>
                </w:p>
              </w:tc>
              <w:tc>
                <w:tcPr>
                  <w:tcW w:w="5328" w:type="dxa"/>
                </w:tcPr>
                <w:p w:rsidR="005E54F0" w:rsidRPr="00BA3351" w:rsidRDefault="005E54F0" w:rsidP="00E671E0">
                  <w:pPr>
                    <w:widowControl/>
                    <w:wordWrap/>
                    <w:autoSpaceDE/>
                    <w:autoSpaceDN/>
                    <w:jc w:val="left"/>
                    <w:rPr>
                      <w:rFonts w:asciiTheme="minorEastAsia" w:hAnsiTheme="minorEastAsia" w:cs="굴림"/>
                      <w:color w:val="333333"/>
                      <w:kern w:val="0"/>
                      <w:sz w:val="16"/>
                      <w:szCs w:val="16"/>
                    </w:rPr>
                  </w:pPr>
                  <w:r w:rsidRPr="00BA3351">
                    <w:rPr>
                      <w:rFonts w:asciiTheme="minorEastAsia" w:hAnsiTheme="minorEastAsia" w:cs="굴림" w:hint="eastAsia"/>
                      <w:color w:val="333333"/>
                      <w:kern w:val="0"/>
                      <w:sz w:val="16"/>
                      <w:szCs w:val="16"/>
                    </w:rPr>
                    <w:t>외국인 기술자가 국내에서 최초로 근로를 제공한 날 부터 5년이 되는 날이 속하는 달까지 발생한 근로소득세의 50%를 감면</w:t>
                  </w:r>
                </w:p>
                <w:p w:rsidR="005E54F0" w:rsidRPr="00CA6FA0" w:rsidRDefault="005E54F0" w:rsidP="00A059C4">
                  <w:pPr>
                    <w:widowControl/>
                    <w:numPr>
                      <w:ilvl w:val="0"/>
                      <w:numId w:val="24"/>
                    </w:numPr>
                    <w:wordWrap/>
                    <w:autoSpaceDE/>
                    <w:autoSpaceDN/>
                    <w:spacing w:line="225" w:lineRule="atLeast"/>
                    <w:ind w:left="0"/>
                    <w:jc w:val="left"/>
                    <w:rPr>
                      <w:rFonts w:asciiTheme="minorEastAsia" w:hAnsiTheme="minorEastAsia" w:cs="굴림"/>
                      <w:color w:val="333333"/>
                      <w:kern w:val="0"/>
                      <w:sz w:val="16"/>
                      <w:szCs w:val="16"/>
                    </w:rPr>
                  </w:pPr>
                  <w:r w:rsidRPr="00BA3351">
                    <w:rPr>
                      <w:rFonts w:asciiTheme="minorEastAsia" w:hAnsiTheme="minorEastAsia" w:cs="굴림" w:hint="eastAsia"/>
                      <w:color w:val="333333"/>
                      <w:kern w:val="0"/>
                      <w:sz w:val="16"/>
                      <w:szCs w:val="16"/>
                    </w:rPr>
                    <w:t>감면세액 계산</w:t>
                  </w:r>
                  <w:r w:rsidRPr="00BA3351">
                    <w:rPr>
                      <w:rFonts w:asciiTheme="minorEastAsia" w:hAnsiTheme="minorEastAsia" w:cs="굴림" w:hint="eastAsia"/>
                      <w:color w:val="333333"/>
                      <w:kern w:val="0"/>
                      <w:sz w:val="16"/>
                      <w:szCs w:val="16"/>
                    </w:rPr>
                    <w:br/>
                    <w:t>산출세액 x (감면대상 근로소득금액/근로소득금액) x 50%</w:t>
                  </w:r>
                </w:p>
              </w:tc>
            </w:tr>
            <w:tr w:rsidR="005E54F0" w:rsidTr="00E671E0">
              <w:trPr>
                <w:trHeight w:val="2778"/>
              </w:trPr>
              <w:tc>
                <w:tcPr>
                  <w:tcW w:w="697" w:type="dxa"/>
                  <w:vMerge/>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p>
              </w:tc>
              <w:tc>
                <w:tcPr>
                  <w:tcW w:w="856" w:type="dxa"/>
                  <w:vMerge/>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p>
              </w:tc>
              <w:tc>
                <w:tcPr>
                  <w:tcW w:w="1136" w:type="dxa"/>
                  <w:vMerge w:val="restart"/>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중소</w:t>
                  </w:r>
                </w:p>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기업</w:t>
                  </w:r>
                </w:p>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취업자</w:t>
                  </w:r>
                </w:p>
              </w:tc>
              <w:tc>
                <w:tcPr>
                  <w:tcW w:w="992" w:type="dxa"/>
                  <w:vMerge w:val="restart"/>
                  <w:shd w:val="clear" w:color="auto" w:fill="C6D9F1" w:themeFill="text2" w:themeFillTint="33"/>
                  <w:vAlign w:val="center"/>
                </w:tcPr>
                <w:p w:rsidR="005E54F0" w:rsidRPr="00CA6FA0" w:rsidRDefault="005E54F0" w:rsidP="00E671E0">
                  <w:pPr>
                    <w:pStyle w:val="w2textbox"/>
                    <w:spacing w:before="0" w:beforeAutospacing="0" w:after="0" w:afterAutospacing="0" w:line="270" w:lineRule="atLeast"/>
                    <w:jc w:val="center"/>
                    <w:rPr>
                      <w:rFonts w:asciiTheme="minorEastAsia" w:eastAsiaTheme="minorEastAsia" w:hAnsiTheme="minorEastAsia"/>
                      <w:sz w:val="16"/>
                      <w:szCs w:val="16"/>
                    </w:rPr>
                  </w:pPr>
                  <w:r w:rsidRPr="00CA6FA0">
                    <w:rPr>
                      <w:rFonts w:asciiTheme="minorEastAsia" w:eastAsiaTheme="minorEastAsia" w:hAnsiTheme="minorEastAsia" w:hint="eastAsia"/>
                      <w:sz w:val="16"/>
                      <w:szCs w:val="16"/>
                    </w:rPr>
                    <w:t>감면대상</w:t>
                  </w:r>
                </w:p>
                <w:p w:rsidR="005E54F0" w:rsidRPr="00CA6FA0" w:rsidRDefault="005E54F0" w:rsidP="00E671E0">
                  <w:pPr>
                    <w:pStyle w:val="w2textbox"/>
                    <w:spacing w:before="0" w:beforeAutospacing="0" w:after="0" w:afterAutospacing="0" w:line="270" w:lineRule="atLeast"/>
                    <w:jc w:val="center"/>
                    <w:rPr>
                      <w:rFonts w:asciiTheme="minorEastAsia" w:eastAsiaTheme="minorEastAsia" w:hAnsiTheme="minorEastAsia"/>
                      <w:color w:val="D00000"/>
                      <w:sz w:val="16"/>
                      <w:szCs w:val="16"/>
                    </w:rPr>
                  </w:pPr>
                  <w:r w:rsidRPr="00CA6FA0">
                    <w:rPr>
                      <w:rFonts w:asciiTheme="minorEastAsia" w:eastAsiaTheme="minorEastAsia" w:hAnsiTheme="minorEastAsia" w:hint="eastAsia"/>
                      <w:sz w:val="16"/>
                      <w:szCs w:val="16"/>
                    </w:rPr>
                    <w:t>총급여액</w:t>
                  </w:r>
                </w:p>
              </w:tc>
              <w:tc>
                <w:tcPr>
                  <w:tcW w:w="709" w:type="dxa"/>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50%</w:t>
                  </w:r>
                </w:p>
              </w:tc>
              <w:tc>
                <w:tcPr>
                  <w:tcW w:w="5328" w:type="dxa"/>
                  <w:vMerge w:val="restart"/>
                  <w:vAlign w:val="center"/>
                </w:tcPr>
                <w:p w:rsidR="005E54F0" w:rsidRPr="00CA6FA0" w:rsidRDefault="005E54F0" w:rsidP="00A059C4">
                  <w:pPr>
                    <w:widowControl/>
                    <w:numPr>
                      <w:ilvl w:val="0"/>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60세이상자, 장애인, 경력단절여성</w:t>
                  </w:r>
                </w:p>
                <w:p w:rsidR="005E54F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 xml:space="preserve">60세 이상인 사람 : 근로계약 체결일 현재 연령이 60세 이상인 </w:t>
                  </w:r>
                </w:p>
                <w:p w:rsidR="005E54F0" w:rsidRPr="00CA6FA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사람(2014.1.1. 이후 취업자)</w:t>
                  </w:r>
                </w:p>
                <w:p w:rsidR="005E54F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 xml:space="preserve">장애인 : 장애인 복지법에 따른 장애인, 국가유공자 등 예우 및 </w:t>
                  </w:r>
                </w:p>
                <w:p w:rsidR="005E54F0" w:rsidRPr="00CA6FA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지원에 관한 법률에 따른 상이자 등(2014.1.1. 이후 취업자)</w:t>
                  </w:r>
                </w:p>
                <w:p w:rsidR="005E54F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 xml:space="preserve">경력단절여성 : 해당중소기업에 임신, 출산, 육아의 사유로 </w:t>
                  </w:r>
                </w:p>
                <w:p w:rsidR="005E54F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 xml:space="preserve">퇴직하였다가 재취업하는 여성(2017.1.1. 이후 </w:t>
                  </w:r>
                </w:p>
                <w:p w:rsidR="005E54F0" w:rsidRPr="00CA6FA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취업한 경우 적용)</w:t>
                  </w:r>
                </w:p>
                <w:p w:rsidR="005E54F0" w:rsidRPr="00CA6FA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감면율</w:t>
                  </w:r>
                  <w:r w:rsidRPr="00CA6FA0">
                    <w:rPr>
                      <w:rFonts w:asciiTheme="minorEastAsia" w:hAnsiTheme="minorEastAsia" w:cs="굴림" w:hint="eastAsia"/>
                      <w:color w:val="333333"/>
                      <w:kern w:val="0"/>
                      <w:sz w:val="16"/>
                      <w:szCs w:val="16"/>
                    </w:rPr>
                    <w:br/>
                  </w: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2014.1.1.∼2015.12.31. 취업자 : 50%</w:t>
                  </w:r>
                  <w:r w:rsidRPr="00CA6FA0">
                    <w:rPr>
                      <w:rFonts w:asciiTheme="minorEastAsia" w:hAnsiTheme="minorEastAsia" w:cs="굴림" w:hint="eastAsia"/>
                      <w:color w:val="333333"/>
                      <w:kern w:val="0"/>
                      <w:sz w:val="16"/>
                      <w:szCs w:val="16"/>
                    </w:rPr>
                    <w:br/>
                  </w: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2016.1.1.∼2021.12.31. 취업자 : 70%</w:t>
                  </w:r>
                </w:p>
                <w:p w:rsidR="005E54F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sidRPr="00CA6FA0">
                    <w:rPr>
                      <w:rFonts w:asciiTheme="minorEastAsia" w:hAnsiTheme="minorEastAsia" w:cs="굴림" w:hint="eastAsia"/>
                      <w:color w:val="333333"/>
                      <w:kern w:val="0"/>
                      <w:sz w:val="16"/>
                      <w:szCs w:val="16"/>
                    </w:rPr>
                    <w:t>- 감면세액 계산</w:t>
                  </w:r>
                  <w:r w:rsidRPr="00CA6FA0">
                    <w:rPr>
                      <w:rFonts w:asciiTheme="minorEastAsia" w:hAnsiTheme="minorEastAsia" w:cs="굴림" w:hint="eastAsia"/>
                      <w:color w:val="333333"/>
                      <w:kern w:val="0"/>
                      <w:sz w:val="16"/>
                      <w:szCs w:val="16"/>
                    </w:rPr>
                    <w:br/>
                    <w:t xml:space="preserve">  [산출세액(근로소득) × (50% 감면대상 총급여액/총급여액) × 50%]</w:t>
                  </w:r>
                  <w:r w:rsidRPr="00CA6FA0">
                    <w:rPr>
                      <w:rFonts w:asciiTheme="minorEastAsia" w:hAnsiTheme="minorEastAsia" w:cs="굴림" w:hint="eastAsia"/>
                      <w:color w:val="333333"/>
                      <w:kern w:val="0"/>
                      <w:sz w:val="16"/>
                      <w:szCs w:val="16"/>
                    </w:rPr>
                    <w:br/>
                  </w: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 xml:space="preserve">+ MIN{[산출세액(근로소득) × (70% 감면대상 총급여액/총급여액) </w:t>
                  </w:r>
                </w:p>
                <w:p w:rsidR="005E54F0" w:rsidRPr="00CA6FA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sidRPr="00CA6FA0">
                    <w:rPr>
                      <w:rFonts w:asciiTheme="minorEastAsia" w:hAnsiTheme="minorEastAsia" w:cs="굴림" w:hint="eastAsia"/>
                      <w:color w:val="333333"/>
                      <w:kern w:val="0"/>
                      <w:sz w:val="16"/>
                      <w:szCs w:val="16"/>
                    </w:rPr>
                    <w:t xml:space="preserve">  × 70%], 150만원}</w:t>
                  </w:r>
                </w:p>
                <w:p w:rsidR="005E54F0" w:rsidRPr="00CA6FA0" w:rsidRDefault="005E54F0" w:rsidP="00A059C4">
                  <w:pPr>
                    <w:widowControl/>
                    <w:numPr>
                      <w:ilvl w:val="0"/>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청년</w:t>
                  </w:r>
                </w:p>
                <w:p w:rsidR="005E54F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 </w:t>
                  </w:r>
                  <w:r w:rsidRPr="00CA6FA0">
                    <w:rPr>
                      <w:rFonts w:asciiTheme="minorEastAsia" w:hAnsiTheme="minorEastAsia" w:cs="굴림" w:hint="eastAsia"/>
                      <w:color w:val="333333"/>
                      <w:kern w:val="0"/>
                      <w:sz w:val="16"/>
                      <w:szCs w:val="16"/>
                    </w:rPr>
                    <w:t xml:space="preserve">청년 : 근로계약 체결일 현재 15세∼34세(병역 이행기간 차감, </w:t>
                  </w:r>
                </w:p>
                <w:p w:rsidR="005E54F0" w:rsidRPr="00CA6FA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6년 한도)인 자 (2012.1.1. 이후 취업자)</w:t>
                  </w:r>
                </w:p>
                <w:p w:rsidR="005E54F0" w:rsidRPr="00CA6FA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 </w:t>
                  </w:r>
                  <w:r w:rsidRPr="00CA6FA0">
                    <w:rPr>
                      <w:rFonts w:asciiTheme="minorEastAsia" w:hAnsiTheme="minorEastAsia" w:cs="굴림" w:hint="eastAsia"/>
                      <w:color w:val="333333"/>
                      <w:kern w:val="0"/>
                      <w:sz w:val="16"/>
                      <w:szCs w:val="16"/>
                    </w:rPr>
                    <w:t>감면율 : 90%</w:t>
                  </w:r>
                </w:p>
                <w:p w:rsidR="005E54F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 </w:t>
                  </w:r>
                  <w:r w:rsidRPr="00CA6FA0">
                    <w:rPr>
                      <w:rFonts w:asciiTheme="minorEastAsia" w:hAnsiTheme="minorEastAsia" w:cs="굴림" w:hint="eastAsia"/>
                      <w:color w:val="333333"/>
                      <w:kern w:val="0"/>
                      <w:sz w:val="16"/>
                      <w:szCs w:val="16"/>
                    </w:rPr>
                    <w:t xml:space="preserve">감면기간 : 취업일로부터 5년((병역 이행 후 1년 이내에 복직하는 </w:t>
                  </w:r>
                </w:p>
                <w:p w:rsidR="005E54F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 xml:space="preserve">경우로서 복직일로부터 2년, 복직일이 최초취업일로부터 </w:t>
                  </w:r>
                </w:p>
                <w:p w:rsidR="005E54F0" w:rsidRPr="00CA6FA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5년이 지나지 않은 경우 최초 취업일부터 7년)</w:t>
                  </w:r>
                </w:p>
                <w:p w:rsidR="005E54F0" w:rsidRPr="00CA6FA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적용기한 : 2021년</w:t>
                  </w:r>
                </w:p>
                <w:p w:rsidR="005E54F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감면세액 계산</w:t>
                  </w:r>
                  <w:r w:rsidRPr="00CA6FA0">
                    <w:rPr>
                      <w:rFonts w:asciiTheme="minorEastAsia" w:hAnsiTheme="minorEastAsia" w:cs="굴림" w:hint="eastAsia"/>
                      <w:color w:val="333333"/>
                      <w:kern w:val="0"/>
                      <w:sz w:val="16"/>
                      <w:szCs w:val="16"/>
                    </w:rPr>
                    <w:br/>
                  </w: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 xml:space="preserve">[ MIN{[산출세액(근로소득) × (90% 감면대상 총급여액/총급여액) × </w:t>
                  </w:r>
                  <w:r>
                    <w:rPr>
                      <w:rFonts w:asciiTheme="minorEastAsia" w:hAnsiTheme="minorEastAsia" w:cs="굴림" w:hint="eastAsia"/>
                      <w:color w:val="333333"/>
                      <w:kern w:val="0"/>
                      <w:sz w:val="16"/>
                      <w:szCs w:val="16"/>
                    </w:rPr>
                    <w:t xml:space="preserve">  </w:t>
                  </w:r>
                </w:p>
                <w:p w:rsidR="005E54F0" w:rsidRPr="00CA6FA0" w:rsidRDefault="005E54F0" w:rsidP="00A059C4">
                  <w:pPr>
                    <w:widowControl/>
                    <w:numPr>
                      <w:ilvl w:val="1"/>
                      <w:numId w:val="25"/>
                    </w:numPr>
                    <w:wordWrap/>
                    <w:autoSpaceDE/>
                    <w:autoSpaceDN/>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90%], 150만원}</w:t>
                  </w:r>
                </w:p>
              </w:tc>
            </w:tr>
            <w:tr w:rsidR="005E54F0" w:rsidRPr="008C2CB9" w:rsidTr="00E671E0">
              <w:trPr>
                <w:trHeight w:val="2251"/>
              </w:trPr>
              <w:tc>
                <w:tcPr>
                  <w:tcW w:w="697" w:type="dxa"/>
                  <w:vMerge/>
                  <w:shd w:val="clear" w:color="auto" w:fill="C6D9F1" w:themeFill="text2" w:themeFillTint="33"/>
                </w:tcPr>
                <w:p w:rsidR="005E54F0" w:rsidRPr="00CA6FA0" w:rsidRDefault="005E54F0" w:rsidP="00E671E0">
                  <w:pPr>
                    <w:rPr>
                      <w:rFonts w:asciiTheme="minorEastAsia" w:hAnsiTheme="minorEastAsia"/>
                      <w:sz w:val="16"/>
                      <w:szCs w:val="16"/>
                    </w:rPr>
                  </w:pPr>
                </w:p>
              </w:tc>
              <w:tc>
                <w:tcPr>
                  <w:tcW w:w="856" w:type="dxa"/>
                  <w:vMerge/>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p>
              </w:tc>
              <w:tc>
                <w:tcPr>
                  <w:tcW w:w="1136" w:type="dxa"/>
                  <w:vMerge/>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p>
              </w:tc>
              <w:tc>
                <w:tcPr>
                  <w:tcW w:w="992" w:type="dxa"/>
                  <w:vMerge/>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p>
              </w:tc>
              <w:tc>
                <w:tcPr>
                  <w:tcW w:w="709" w:type="dxa"/>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70%</w:t>
                  </w:r>
                </w:p>
              </w:tc>
              <w:tc>
                <w:tcPr>
                  <w:tcW w:w="5328" w:type="dxa"/>
                  <w:vMerge/>
                  <w:vAlign w:val="center"/>
                </w:tcPr>
                <w:p w:rsidR="005E54F0" w:rsidRPr="00CA6FA0" w:rsidRDefault="005E54F0" w:rsidP="00E671E0">
                  <w:pPr>
                    <w:rPr>
                      <w:rFonts w:asciiTheme="minorEastAsia" w:hAnsiTheme="minorEastAsia"/>
                      <w:sz w:val="16"/>
                      <w:szCs w:val="16"/>
                    </w:rPr>
                  </w:pPr>
                </w:p>
              </w:tc>
            </w:tr>
            <w:tr w:rsidR="005E54F0" w:rsidRPr="008C2CB9" w:rsidTr="00E671E0">
              <w:trPr>
                <w:trHeight w:val="443"/>
              </w:trPr>
              <w:tc>
                <w:tcPr>
                  <w:tcW w:w="697" w:type="dxa"/>
                  <w:vMerge/>
                  <w:shd w:val="clear" w:color="auto" w:fill="C6D9F1" w:themeFill="text2" w:themeFillTint="33"/>
                </w:tcPr>
                <w:p w:rsidR="005E54F0" w:rsidRPr="00CA6FA0" w:rsidRDefault="005E54F0" w:rsidP="00E671E0">
                  <w:pPr>
                    <w:rPr>
                      <w:rFonts w:asciiTheme="minorEastAsia" w:hAnsiTheme="minorEastAsia"/>
                      <w:sz w:val="16"/>
                      <w:szCs w:val="16"/>
                    </w:rPr>
                  </w:pPr>
                </w:p>
              </w:tc>
              <w:tc>
                <w:tcPr>
                  <w:tcW w:w="856" w:type="dxa"/>
                  <w:vMerge/>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p>
              </w:tc>
              <w:tc>
                <w:tcPr>
                  <w:tcW w:w="1136" w:type="dxa"/>
                  <w:vMerge/>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p>
              </w:tc>
              <w:tc>
                <w:tcPr>
                  <w:tcW w:w="992" w:type="dxa"/>
                  <w:vMerge/>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p>
              </w:tc>
              <w:tc>
                <w:tcPr>
                  <w:tcW w:w="709" w:type="dxa"/>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90%</w:t>
                  </w:r>
                </w:p>
              </w:tc>
              <w:tc>
                <w:tcPr>
                  <w:tcW w:w="5328" w:type="dxa"/>
                  <w:vMerge/>
                  <w:vAlign w:val="center"/>
                </w:tcPr>
                <w:p w:rsidR="005E54F0" w:rsidRPr="00CA6FA0" w:rsidRDefault="005E54F0" w:rsidP="00E671E0">
                  <w:pPr>
                    <w:rPr>
                      <w:rFonts w:asciiTheme="minorEastAsia" w:hAnsiTheme="minorEastAsia"/>
                      <w:sz w:val="16"/>
                      <w:szCs w:val="16"/>
                    </w:rPr>
                  </w:pPr>
                </w:p>
              </w:tc>
            </w:tr>
            <w:tr w:rsidR="005E54F0" w:rsidRPr="008C2CB9" w:rsidTr="00E671E0">
              <w:trPr>
                <w:trHeight w:val="130"/>
              </w:trPr>
              <w:tc>
                <w:tcPr>
                  <w:tcW w:w="697" w:type="dxa"/>
                  <w:vMerge/>
                  <w:shd w:val="clear" w:color="auto" w:fill="C6D9F1" w:themeFill="text2" w:themeFillTint="33"/>
                </w:tcPr>
                <w:p w:rsidR="005E54F0" w:rsidRPr="00CA6FA0" w:rsidRDefault="005E54F0" w:rsidP="00E671E0">
                  <w:pPr>
                    <w:rPr>
                      <w:rFonts w:asciiTheme="minorEastAsia" w:hAnsiTheme="minorEastAsia"/>
                      <w:sz w:val="16"/>
                      <w:szCs w:val="16"/>
                    </w:rPr>
                  </w:pPr>
                </w:p>
              </w:tc>
              <w:tc>
                <w:tcPr>
                  <w:tcW w:w="856" w:type="dxa"/>
                  <w:vMerge/>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p>
              </w:tc>
              <w:tc>
                <w:tcPr>
                  <w:tcW w:w="1136" w:type="dxa"/>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성과공유</w:t>
                  </w:r>
                </w:p>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중소기업</w:t>
                  </w:r>
                </w:p>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경영성과급감면</w:t>
                  </w:r>
                </w:p>
              </w:tc>
              <w:tc>
                <w:tcPr>
                  <w:tcW w:w="992" w:type="dxa"/>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감면대상</w:t>
                  </w:r>
                </w:p>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총급여액</w:t>
                  </w:r>
                </w:p>
              </w:tc>
              <w:tc>
                <w:tcPr>
                  <w:tcW w:w="709" w:type="dxa"/>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50%</w:t>
                  </w:r>
                </w:p>
              </w:tc>
              <w:tc>
                <w:tcPr>
                  <w:tcW w:w="5328" w:type="dxa"/>
                  <w:vAlign w:val="center"/>
                </w:tcPr>
                <w:p w:rsidR="005E54F0" w:rsidRDefault="005E54F0" w:rsidP="00E671E0">
                  <w:pPr>
                    <w:widowControl/>
                    <w:wordWrap/>
                    <w:autoSpaceDE/>
                    <w:autoSpaceDN/>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 xml:space="preserve">성과공유 중소기업에 종사하는 근로자(임원, 총급여 7천만원 초과 </w:t>
                  </w:r>
                </w:p>
                <w:p w:rsidR="005E54F0" w:rsidRPr="00CA6FA0" w:rsidRDefault="005E54F0" w:rsidP="00E671E0">
                  <w:pPr>
                    <w:widowControl/>
                    <w:wordWrap/>
                    <w:autoSpaceDE/>
                    <w:autoSpaceDN/>
                    <w:ind w:firstLineChars="100" w:firstLine="160"/>
                    <w:jc w:val="left"/>
                    <w:rPr>
                      <w:rFonts w:asciiTheme="minorEastAsia" w:hAnsiTheme="minorEastAsia" w:cs="굴림"/>
                      <w:color w:val="333333"/>
                      <w:kern w:val="0"/>
                      <w:sz w:val="16"/>
                      <w:szCs w:val="16"/>
                    </w:rPr>
                  </w:pPr>
                  <w:r w:rsidRPr="00CA6FA0">
                    <w:rPr>
                      <w:rFonts w:asciiTheme="minorEastAsia" w:hAnsiTheme="minorEastAsia" w:cs="굴림" w:hint="eastAsia"/>
                      <w:color w:val="333333"/>
                      <w:kern w:val="0"/>
                      <w:sz w:val="16"/>
                      <w:szCs w:val="16"/>
                    </w:rPr>
                    <w:t>제외)가 수령하는 경영성과급</w:t>
                  </w:r>
                </w:p>
                <w:p w:rsidR="005E54F0" w:rsidRPr="00CA6FA0" w:rsidRDefault="005E54F0" w:rsidP="00A059C4">
                  <w:pPr>
                    <w:widowControl/>
                    <w:numPr>
                      <w:ilvl w:val="0"/>
                      <w:numId w:val="26"/>
                    </w:numPr>
                    <w:wordWrap/>
                    <w:autoSpaceDE/>
                    <w:autoSpaceDN/>
                    <w:spacing w:line="225" w:lineRule="atLeast"/>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 </w:t>
                  </w:r>
                  <w:r w:rsidRPr="00CA6FA0">
                    <w:rPr>
                      <w:rFonts w:asciiTheme="minorEastAsia" w:hAnsiTheme="minorEastAsia" w:cs="굴림" w:hint="eastAsia"/>
                      <w:color w:val="333333"/>
                      <w:kern w:val="0"/>
                      <w:sz w:val="16"/>
                      <w:szCs w:val="16"/>
                    </w:rPr>
                    <w:t>감면율 : 50%</w:t>
                  </w:r>
                </w:p>
                <w:p w:rsidR="005E54F0" w:rsidRDefault="005E54F0" w:rsidP="00A059C4">
                  <w:pPr>
                    <w:widowControl/>
                    <w:numPr>
                      <w:ilvl w:val="0"/>
                      <w:numId w:val="27"/>
                    </w:numPr>
                    <w:wordWrap/>
                    <w:autoSpaceDE/>
                    <w:autoSpaceDN/>
                    <w:spacing w:line="225" w:lineRule="atLeast"/>
                    <w:ind w:left="0"/>
                    <w:jc w:val="left"/>
                    <w:rPr>
                      <w:rFonts w:asciiTheme="minorEastAsia" w:hAnsiTheme="minorEastAsia" w:cs="굴림"/>
                      <w:color w:val="333333"/>
                      <w:kern w:val="0"/>
                      <w:sz w:val="16"/>
                      <w:szCs w:val="16"/>
                    </w:rPr>
                  </w:pPr>
                  <w:r>
                    <w:rPr>
                      <w:rFonts w:asciiTheme="minorEastAsia" w:hAnsiTheme="minorEastAsia" w:cs="굴림" w:hint="eastAsia"/>
                      <w:color w:val="333333"/>
                      <w:kern w:val="0"/>
                      <w:sz w:val="16"/>
                      <w:szCs w:val="16"/>
                    </w:rPr>
                    <w:t xml:space="preserve">- </w:t>
                  </w:r>
                  <w:r w:rsidRPr="00CA6FA0">
                    <w:rPr>
                      <w:rFonts w:asciiTheme="minorEastAsia" w:hAnsiTheme="minorEastAsia" w:cs="굴림" w:hint="eastAsia"/>
                      <w:color w:val="333333"/>
                      <w:kern w:val="0"/>
                      <w:sz w:val="16"/>
                      <w:szCs w:val="16"/>
                    </w:rPr>
                    <w:t>감면세액 계산</w:t>
                  </w:r>
                  <w:r w:rsidRPr="00CA6FA0">
                    <w:rPr>
                      <w:rFonts w:asciiTheme="minorEastAsia" w:hAnsiTheme="minorEastAsia" w:cs="굴림" w:hint="eastAsia"/>
                      <w:color w:val="333333"/>
                      <w:kern w:val="0"/>
                      <w:sz w:val="16"/>
                      <w:szCs w:val="16"/>
                    </w:rPr>
                    <w:br/>
                  </w:r>
                </w:p>
                <w:p w:rsidR="005E54F0" w:rsidRPr="00CA6FA0" w:rsidRDefault="005E54F0" w:rsidP="00E671E0">
                  <w:pPr>
                    <w:widowControl/>
                    <w:wordWrap/>
                    <w:autoSpaceDE/>
                    <w:autoSpaceDN/>
                    <w:spacing w:line="225" w:lineRule="atLeast"/>
                    <w:jc w:val="left"/>
                    <w:rPr>
                      <w:rFonts w:asciiTheme="minorEastAsia" w:hAnsiTheme="minorEastAsia" w:cs="굴림"/>
                      <w:color w:val="333333"/>
                      <w:kern w:val="0"/>
                      <w:sz w:val="16"/>
                      <w:szCs w:val="16"/>
                    </w:rPr>
                  </w:pPr>
                  <w:r w:rsidRPr="00CA6FA0">
                    <w:rPr>
                      <w:rFonts w:asciiTheme="minorEastAsia" w:hAnsiTheme="minorEastAsia" w:cs="굴림" w:hint="eastAsia"/>
                      <w:color w:val="333333"/>
                      <w:kern w:val="0"/>
                      <w:sz w:val="16"/>
                      <w:szCs w:val="16"/>
                    </w:rPr>
                    <w:t>(산출세액(근로소득)-중소기업 취업자 소득세 감면세액) × (경영성과급/총급여액) × 50%</w:t>
                  </w:r>
                </w:p>
                <w:p w:rsidR="005E54F0" w:rsidRPr="00CA6FA0" w:rsidRDefault="005E54F0" w:rsidP="00A059C4">
                  <w:pPr>
                    <w:widowControl/>
                    <w:numPr>
                      <w:ilvl w:val="0"/>
                      <w:numId w:val="28"/>
                    </w:numPr>
                    <w:wordWrap/>
                    <w:autoSpaceDE/>
                    <w:autoSpaceDN/>
                    <w:spacing w:line="225" w:lineRule="atLeast"/>
                    <w:ind w:left="0"/>
                    <w:jc w:val="left"/>
                    <w:rPr>
                      <w:rFonts w:asciiTheme="minorEastAsia" w:hAnsiTheme="minorEastAsia" w:cs="굴림"/>
                      <w:color w:val="333333"/>
                      <w:kern w:val="0"/>
                      <w:sz w:val="16"/>
                      <w:szCs w:val="16"/>
                    </w:rPr>
                  </w:pPr>
                  <w:r w:rsidRPr="00CA6FA0">
                    <w:rPr>
                      <w:rFonts w:asciiTheme="minorEastAsia" w:hAnsiTheme="minorEastAsia" w:cs="굴림" w:hint="eastAsia"/>
                      <w:color w:val="333333"/>
                      <w:kern w:val="0"/>
                      <w:sz w:val="16"/>
                      <w:szCs w:val="16"/>
                    </w:rPr>
                    <w:t>적용기한 : ’21.12.31.</w:t>
                  </w:r>
                </w:p>
              </w:tc>
            </w:tr>
            <w:tr w:rsidR="005E54F0" w:rsidRPr="008C2CB9" w:rsidTr="00E671E0">
              <w:trPr>
                <w:trHeight w:val="268"/>
              </w:trPr>
              <w:tc>
                <w:tcPr>
                  <w:tcW w:w="697" w:type="dxa"/>
                  <w:vMerge/>
                  <w:shd w:val="clear" w:color="auto" w:fill="C6D9F1" w:themeFill="text2" w:themeFillTint="33"/>
                </w:tcPr>
                <w:p w:rsidR="005E54F0" w:rsidRPr="00CA6FA0" w:rsidRDefault="005E54F0" w:rsidP="00E671E0">
                  <w:pPr>
                    <w:rPr>
                      <w:rFonts w:asciiTheme="minorEastAsia" w:hAnsiTheme="minorEastAsia"/>
                      <w:sz w:val="16"/>
                      <w:szCs w:val="16"/>
                    </w:rPr>
                  </w:pPr>
                </w:p>
              </w:tc>
              <w:tc>
                <w:tcPr>
                  <w:tcW w:w="856" w:type="dxa"/>
                  <w:vMerge/>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p>
              </w:tc>
              <w:tc>
                <w:tcPr>
                  <w:tcW w:w="1136" w:type="dxa"/>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중소기업</w:t>
                  </w:r>
                </w:p>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핵심인력</w:t>
                  </w:r>
                </w:p>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lastRenderedPageBreak/>
                    <w:t>성과보상</w:t>
                  </w:r>
                </w:p>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기금감면</w:t>
                  </w:r>
                </w:p>
              </w:tc>
              <w:tc>
                <w:tcPr>
                  <w:tcW w:w="992" w:type="dxa"/>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lastRenderedPageBreak/>
                    <w:t>감면대상</w:t>
                  </w:r>
                </w:p>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총급여액</w:t>
                  </w:r>
                </w:p>
              </w:tc>
              <w:tc>
                <w:tcPr>
                  <w:tcW w:w="709" w:type="dxa"/>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50%</w:t>
                  </w:r>
                </w:p>
              </w:tc>
              <w:tc>
                <w:tcPr>
                  <w:tcW w:w="5328" w:type="dxa"/>
                  <w:vAlign w:val="center"/>
                </w:tcPr>
                <w:p w:rsidR="005E54F0" w:rsidRPr="00CA6FA0" w:rsidRDefault="005E54F0" w:rsidP="00E671E0">
                  <w:pPr>
                    <w:widowControl/>
                    <w:wordWrap/>
                    <w:autoSpaceDE/>
                    <w:autoSpaceDN/>
                    <w:jc w:val="left"/>
                    <w:rPr>
                      <w:rFonts w:asciiTheme="minorEastAsia" w:hAnsiTheme="minorEastAsia" w:cs="굴림"/>
                      <w:color w:val="333333"/>
                      <w:kern w:val="0"/>
                      <w:sz w:val="16"/>
                      <w:szCs w:val="16"/>
                    </w:rPr>
                  </w:pPr>
                  <w:r w:rsidRPr="00CA6FA0">
                    <w:rPr>
                      <w:rFonts w:asciiTheme="minorEastAsia" w:hAnsiTheme="minorEastAsia" w:cs="굴림" w:hint="eastAsia"/>
                      <w:color w:val="333333"/>
                      <w:kern w:val="0"/>
                      <w:sz w:val="16"/>
                      <w:szCs w:val="16"/>
                    </w:rPr>
                    <w:t>중소기업 핵심인력 성과보상기금에 가입한 중소기업의 근로자가 수령하는 공제금 중 기업이 부담한 기여금</w:t>
                  </w:r>
                </w:p>
                <w:p w:rsidR="005E54F0" w:rsidRPr="00CA6FA0" w:rsidRDefault="005E54F0" w:rsidP="00A059C4">
                  <w:pPr>
                    <w:widowControl/>
                    <w:numPr>
                      <w:ilvl w:val="0"/>
                      <w:numId w:val="30"/>
                    </w:numPr>
                    <w:wordWrap/>
                    <w:autoSpaceDE/>
                    <w:autoSpaceDN/>
                    <w:spacing w:line="225" w:lineRule="atLeast"/>
                    <w:ind w:left="0"/>
                    <w:jc w:val="left"/>
                    <w:rPr>
                      <w:rFonts w:asciiTheme="minorEastAsia" w:hAnsiTheme="minorEastAsia" w:cs="굴림"/>
                      <w:color w:val="333333"/>
                      <w:kern w:val="0"/>
                      <w:sz w:val="16"/>
                      <w:szCs w:val="16"/>
                    </w:rPr>
                  </w:pPr>
                  <w:r w:rsidRPr="00CA6FA0">
                    <w:rPr>
                      <w:rFonts w:asciiTheme="minorEastAsia" w:hAnsiTheme="minorEastAsia" w:cs="굴림" w:hint="eastAsia"/>
                      <w:color w:val="333333"/>
                      <w:kern w:val="0"/>
                      <w:sz w:val="16"/>
                      <w:szCs w:val="16"/>
                    </w:rPr>
                    <w:lastRenderedPageBreak/>
                    <w:t>감면율 : 50%</w:t>
                  </w:r>
                </w:p>
                <w:p w:rsidR="005E54F0" w:rsidRPr="00CA6FA0" w:rsidRDefault="005E54F0" w:rsidP="00A059C4">
                  <w:pPr>
                    <w:widowControl/>
                    <w:numPr>
                      <w:ilvl w:val="0"/>
                      <w:numId w:val="31"/>
                    </w:numPr>
                    <w:wordWrap/>
                    <w:autoSpaceDE/>
                    <w:autoSpaceDN/>
                    <w:spacing w:line="225" w:lineRule="atLeast"/>
                    <w:ind w:left="0"/>
                    <w:jc w:val="left"/>
                    <w:rPr>
                      <w:rFonts w:asciiTheme="minorEastAsia" w:hAnsiTheme="minorEastAsia" w:cs="굴림"/>
                      <w:color w:val="333333"/>
                      <w:kern w:val="0"/>
                      <w:sz w:val="16"/>
                      <w:szCs w:val="16"/>
                    </w:rPr>
                  </w:pPr>
                  <w:r w:rsidRPr="00CA6FA0">
                    <w:rPr>
                      <w:rFonts w:asciiTheme="minorEastAsia" w:hAnsiTheme="minorEastAsia" w:cs="굴림" w:hint="eastAsia"/>
                      <w:color w:val="333333"/>
                      <w:kern w:val="0"/>
                      <w:sz w:val="16"/>
                      <w:szCs w:val="16"/>
                    </w:rPr>
                    <w:t>감면세액 계산</w:t>
                  </w:r>
                  <w:r w:rsidRPr="00CA6FA0">
                    <w:rPr>
                      <w:rFonts w:asciiTheme="minorEastAsia" w:hAnsiTheme="minorEastAsia" w:cs="굴림" w:hint="eastAsia"/>
                      <w:color w:val="333333"/>
                      <w:kern w:val="0"/>
                      <w:sz w:val="16"/>
                      <w:szCs w:val="16"/>
                    </w:rPr>
                    <w:br/>
                    <w:t>산출세액(근로소득) × (기업기여금/총급여액) × 50%</w:t>
                  </w:r>
                </w:p>
                <w:p w:rsidR="005E54F0" w:rsidRPr="00CA6FA0" w:rsidRDefault="005E54F0" w:rsidP="00A059C4">
                  <w:pPr>
                    <w:widowControl/>
                    <w:numPr>
                      <w:ilvl w:val="0"/>
                      <w:numId w:val="32"/>
                    </w:numPr>
                    <w:wordWrap/>
                    <w:autoSpaceDE/>
                    <w:autoSpaceDN/>
                    <w:spacing w:line="225" w:lineRule="atLeast"/>
                    <w:ind w:left="0"/>
                    <w:jc w:val="left"/>
                    <w:rPr>
                      <w:rFonts w:asciiTheme="minorEastAsia" w:hAnsiTheme="minorEastAsia" w:cs="굴림"/>
                      <w:color w:val="333333"/>
                      <w:kern w:val="0"/>
                      <w:sz w:val="16"/>
                      <w:szCs w:val="16"/>
                    </w:rPr>
                  </w:pPr>
                  <w:r w:rsidRPr="00CA6FA0">
                    <w:rPr>
                      <w:rFonts w:asciiTheme="minorEastAsia" w:hAnsiTheme="minorEastAsia" w:cs="굴림" w:hint="eastAsia"/>
                      <w:color w:val="333333"/>
                      <w:kern w:val="0"/>
                      <w:sz w:val="16"/>
                      <w:szCs w:val="16"/>
                    </w:rPr>
                    <w:t>적용기한 : ’21.12.31. 가입분까지</w:t>
                  </w:r>
                </w:p>
                <w:p w:rsidR="005E54F0" w:rsidRPr="00CA6FA0" w:rsidRDefault="005E54F0" w:rsidP="00A059C4">
                  <w:pPr>
                    <w:numPr>
                      <w:ilvl w:val="0"/>
                      <w:numId w:val="29"/>
                    </w:numPr>
                    <w:spacing w:line="225" w:lineRule="atLeast"/>
                    <w:ind w:left="0"/>
                    <w:jc w:val="left"/>
                    <w:rPr>
                      <w:rFonts w:asciiTheme="minorEastAsia" w:hAnsiTheme="minorEastAsia"/>
                      <w:color w:val="D00000"/>
                      <w:sz w:val="16"/>
                      <w:szCs w:val="16"/>
                    </w:rPr>
                  </w:pPr>
                </w:p>
              </w:tc>
            </w:tr>
            <w:tr w:rsidR="005E54F0" w:rsidRPr="008C2CB9" w:rsidTr="00E671E0">
              <w:trPr>
                <w:trHeight w:val="468"/>
              </w:trPr>
              <w:tc>
                <w:tcPr>
                  <w:tcW w:w="697" w:type="dxa"/>
                  <w:vMerge/>
                  <w:shd w:val="clear" w:color="auto" w:fill="C6D9F1" w:themeFill="text2" w:themeFillTint="33"/>
                </w:tcPr>
                <w:p w:rsidR="005E54F0" w:rsidRPr="00CA6FA0" w:rsidRDefault="005E54F0" w:rsidP="00E671E0">
                  <w:pPr>
                    <w:rPr>
                      <w:rFonts w:asciiTheme="minorEastAsia" w:hAnsiTheme="minorEastAsia"/>
                      <w:sz w:val="16"/>
                      <w:szCs w:val="16"/>
                    </w:rPr>
                  </w:pPr>
                </w:p>
              </w:tc>
              <w:tc>
                <w:tcPr>
                  <w:tcW w:w="1992" w:type="dxa"/>
                  <w:gridSpan w:val="2"/>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조세조약</w:t>
                  </w:r>
                </w:p>
              </w:tc>
              <w:tc>
                <w:tcPr>
                  <w:tcW w:w="1701" w:type="dxa"/>
                  <w:gridSpan w:val="2"/>
                  <w:shd w:val="clear" w:color="auto" w:fill="C6D9F1" w:themeFill="text2" w:themeFillTint="33"/>
                  <w:vAlign w:val="center"/>
                </w:tcPr>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감면대상</w:t>
                  </w:r>
                </w:p>
                <w:p w:rsidR="005E54F0" w:rsidRPr="00CA6FA0" w:rsidRDefault="005E54F0" w:rsidP="00E671E0">
                  <w:pPr>
                    <w:jc w:val="center"/>
                    <w:rPr>
                      <w:rFonts w:asciiTheme="minorEastAsia" w:hAnsiTheme="minorEastAsia"/>
                      <w:sz w:val="16"/>
                      <w:szCs w:val="16"/>
                    </w:rPr>
                  </w:pPr>
                  <w:r w:rsidRPr="00CA6FA0">
                    <w:rPr>
                      <w:rFonts w:asciiTheme="minorEastAsia" w:hAnsiTheme="minorEastAsia" w:hint="eastAsia"/>
                      <w:sz w:val="16"/>
                      <w:szCs w:val="16"/>
                    </w:rPr>
                    <w:t>근로소득금액</w:t>
                  </w:r>
                </w:p>
              </w:tc>
              <w:tc>
                <w:tcPr>
                  <w:tcW w:w="5328" w:type="dxa"/>
                </w:tcPr>
                <w:p w:rsidR="005E54F0" w:rsidRPr="00CA6FA0" w:rsidRDefault="005E54F0" w:rsidP="00E671E0">
                  <w:pPr>
                    <w:widowControl/>
                    <w:wordWrap/>
                    <w:autoSpaceDE/>
                    <w:autoSpaceDN/>
                    <w:jc w:val="left"/>
                    <w:rPr>
                      <w:rFonts w:asciiTheme="minorEastAsia" w:hAnsiTheme="minorEastAsia" w:cs="굴림"/>
                      <w:color w:val="333333"/>
                      <w:kern w:val="0"/>
                      <w:sz w:val="16"/>
                      <w:szCs w:val="16"/>
                    </w:rPr>
                  </w:pPr>
                  <w:r w:rsidRPr="00CA6FA0">
                    <w:rPr>
                      <w:rFonts w:asciiTheme="minorEastAsia" w:hAnsiTheme="minorEastAsia" w:cs="굴림" w:hint="eastAsia"/>
                      <w:color w:val="333333"/>
                      <w:kern w:val="0"/>
                      <w:sz w:val="16"/>
                      <w:szCs w:val="16"/>
                    </w:rPr>
                    <w:t>조세조약의 교직자 조항으로 소득세를 면제받는 교사 및 교수로서 초·중·고교와 같은 인가된 교육기관 또는 대학에서 강의 또는 연구를 목적으로 근무하는 자에 한하여 적용</w:t>
                  </w:r>
                </w:p>
                <w:p w:rsidR="005E54F0" w:rsidRPr="00CA6FA0" w:rsidRDefault="005E54F0" w:rsidP="00E671E0">
                  <w:pPr>
                    <w:widowControl/>
                    <w:wordWrap/>
                    <w:autoSpaceDE/>
                    <w:autoSpaceDN/>
                    <w:spacing w:line="225" w:lineRule="atLeast"/>
                    <w:ind w:left="160" w:hangingChars="100" w:hanging="160"/>
                    <w:jc w:val="left"/>
                    <w:rPr>
                      <w:rFonts w:asciiTheme="minorEastAsia" w:hAnsiTheme="minorEastAsia" w:cs="굴림"/>
                      <w:color w:val="333333"/>
                      <w:kern w:val="0"/>
                      <w:sz w:val="16"/>
                      <w:szCs w:val="16"/>
                    </w:rPr>
                  </w:pPr>
                  <w:r w:rsidRPr="00CA6FA0">
                    <w:rPr>
                      <w:rFonts w:asciiTheme="minorEastAsia" w:hAnsiTheme="minorEastAsia" w:cs="굴림" w:hint="eastAsia"/>
                      <w:color w:val="333333"/>
                      <w:kern w:val="0"/>
                      <w:sz w:val="16"/>
                      <w:szCs w:val="16"/>
                    </w:rPr>
                    <w:t>- 감면세액 계산</w:t>
                  </w:r>
                  <w:r w:rsidRPr="00CA6FA0">
                    <w:rPr>
                      <w:rFonts w:asciiTheme="minorEastAsia" w:hAnsiTheme="minorEastAsia" w:cs="굴림" w:hint="eastAsia"/>
                      <w:color w:val="333333"/>
                      <w:kern w:val="0"/>
                      <w:sz w:val="16"/>
                      <w:szCs w:val="16"/>
                    </w:rPr>
                    <w:br/>
                    <w:t>산출세액 x (감면대상 근로소득금액/근로소득금액)</w:t>
                  </w:r>
                </w:p>
              </w:tc>
            </w:tr>
          </w:tbl>
          <w:p w:rsidR="005E54F0" w:rsidRPr="005E54F0" w:rsidRDefault="005E54F0" w:rsidP="00E671E0">
            <w:pPr>
              <w:spacing w:line="276" w:lineRule="auto"/>
              <w:rPr>
                <w:b/>
                <w:sz w:val="18"/>
                <w:szCs w:val="18"/>
              </w:rPr>
            </w:pPr>
          </w:p>
          <w:p w:rsidR="005E54F0" w:rsidRPr="005E54F0" w:rsidRDefault="005E54F0" w:rsidP="00E671E0">
            <w:pPr>
              <w:spacing w:line="276" w:lineRule="auto"/>
              <w:rPr>
                <w:b/>
                <w:sz w:val="18"/>
                <w:szCs w:val="18"/>
              </w:rPr>
            </w:pPr>
          </w:p>
        </w:tc>
      </w:tr>
    </w:tbl>
    <w:p w:rsidR="00BA3351" w:rsidRDefault="00BA3351" w:rsidP="00BA3351"/>
    <w:p w:rsidR="0000655B" w:rsidRDefault="0000655B" w:rsidP="00BA3351"/>
    <w:p w:rsidR="0000655B" w:rsidRDefault="0000655B" w:rsidP="00BA3351"/>
    <w:p w:rsidR="0000655B" w:rsidRDefault="0000655B" w:rsidP="00BA3351"/>
    <w:p w:rsidR="0000655B" w:rsidRDefault="0000655B" w:rsidP="00BA3351"/>
    <w:p w:rsidR="0000655B" w:rsidRDefault="0000655B" w:rsidP="00BA3351"/>
    <w:p w:rsidR="0000655B" w:rsidRDefault="0000655B" w:rsidP="00BA3351"/>
    <w:p w:rsidR="0000655B" w:rsidRDefault="0000655B" w:rsidP="00BA3351"/>
    <w:p w:rsidR="0000655B" w:rsidRDefault="0000655B" w:rsidP="00BA3351"/>
    <w:p w:rsidR="0000655B" w:rsidRDefault="0000655B" w:rsidP="00BA3351"/>
    <w:p w:rsidR="0000655B" w:rsidRDefault="0000655B" w:rsidP="00BA3351"/>
    <w:p w:rsidR="0000655B" w:rsidRDefault="0000655B" w:rsidP="00BA3351"/>
    <w:p w:rsidR="0000655B" w:rsidRDefault="0000655B" w:rsidP="00BA3351"/>
    <w:p w:rsidR="0000655B" w:rsidRDefault="0000655B" w:rsidP="00BA3351"/>
    <w:p w:rsidR="0000655B" w:rsidRDefault="0000655B" w:rsidP="00BA3351"/>
    <w:p w:rsidR="0000655B" w:rsidRDefault="0000655B" w:rsidP="00BA3351"/>
    <w:p w:rsidR="0000655B" w:rsidRDefault="0000655B" w:rsidP="00BA3351"/>
    <w:p w:rsidR="0000655B" w:rsidRDefault="0000655B" w:rsidP="0000655B">
      <w:pPr>
        <w:pStyle w:val="2"/>
        <w:ind w:right="200"/>
      </w:pPr>
      <w:bookmarkStart w:id="50" w:name="_Toc28428016"/>
      <w:r>
        <w:rPr>
          <w:rFonts w:hint="eastAsia"/>
        </w:rPr>
        <w:lastRenderedPageBreak/>
        <w:t>7.9 세액공제</w:t>
      </w:r>
      <w:bookmarkEnd w:id="50"/>
    </w:p>
    <w:p w:rsidR="005E54F0" w:rsidRDefault="005E54F0" w:rsidP="0000655B">
      <w:pPr>
        <w:pStyle w:val="3"/>
      </w:pPr>
      <w:bookmarkStart w:id="51" w:name="_Toc28428017"/>
      <w:r>
        <w:rPr>
          <w:rFonts w:hint="eastAsia"/>
        </w:rPr>
        <w:t>7.9</w:t>
      </w:r>
      <w:r w:rsidR="0000655B">
        <w:rPr>
          <w:rFonts w:hint="eastAsia"/>
        </w:rPr>
        <w:t>.1</w:t>
      </w:r>
      <w:r>
        <w:rPr>
          <w:rFonts w:hint="eastAsia"/>
        </w:rPr>
        <w:t xml:space="preserve"> </w:t>
      </w:r>
      <w:r w:rsidR="0000655B">
        <w:rPr>
          <w:rFonts w:hint="eastAsia"/>
        </w:rPr>
        <w:t>자녀</w:t>
      </w:r>
      <w:r>
        <w:rPr>
          <w:rFonts w:hint="eastAsia"/>
        </w:rPr>
        <w:t>세액공제</w:t>
      </w:r>
      <w:bookmarkEnd w:id="51"/>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00655B" w:rsidTr="00E671E0">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tcPr>
          <w:p w:rsidR="0000655B" w:rsidRPr="00704247" w:rsidRDefault="0000655B" w:rsidP="00E671E0">
            <w:pPr>
              <w:spacing w:line="276" w:lineRule="auto"/>
              <w:rPr>
                <w:b/>
                <w:sz w:val="18"/>
                <w:szCs w:val="18"/>
              </w:rPr>
            </w:pPr>
          </w:p>
        </w:tc>
      </w:tr>
      <w:tr w:rsidR="0000655B" w:rsidTr="00E671E0">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00655B" w:rsidRPr="003917A6" w:rsidRDefault="0000655B" w:rsidP="00E671E0">
            <w:pPr>
              <w:rPr>
                <w:sz w:val="16"/>
                <w:szCs w:val="16"/>
              </w:rPr>
            </w:pPr>
            <w:r>
              <w:rPr>
                <w:rFonts w:hint="eastAsia"/>
                <w:sz w:val="18"/>
                <w:szCs w:val="18"/>
              </w:rPr>
              <w:t xml:space="preserve"> </w:t>
            </w:r>
          </w:p>
          <w:tbl>
            <w:tblPr>
              <w:tblStyle w:val="a5"/>
              <w:tblW w:w="0" w:type="auto"/>
              <w:tblLook w:val="04A0" w:firstRow="1" w:lastRow="0" w:firstColumn="1" w:lastColumn="0" w:noHBand="0" w:noVBand="1"/>
            </w:tblPr>
            <w:tblGrid>
              <w:gridCol w:w="704"/>
              <w:gridCol w:w="971"/>
              <w:gridCol w:w="730"/>
              <w:gridCol w:w="7313"/>
            </w:tblGrid>
            <w:tr w:rsidR="0000655B" w:rsidTr="00E671E0">
              <w:trPr>
                <w:trHeight w:val="557"/>
              </w:trPr>
              <w:tc>
                <w:tcPr>
                  <w:tcW w:w="2405" w:type="dxa"/>
                  <w:gridSpan w:val="3"/>
                  <w:shd w:val="clear" w:color="auto" w:fill="C6D9F1" w:themeFill="text2" w:themeFillTint="33"/>
                  <w:vAlign w:val="center"/>
                </w:tcPr>
                <w:p w:rsidR="0000655B" w:rsidRPr="007B5BA5" w:rsidRDefault="0000655B" w:rsidP="00E671E0">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입력할 항목</w:t>
                  </w:r>
                </w:p>
              </w:tc>
              <w:tc>
                <w:tcPr>
                  <w:tcW w:w="7313" w:type="dxa"/>
                  <w:shd w:val="clear" w:color="auto" w:fill="C6D9F1" w:themeFill="text2" w:themeFillTint="33"/>
                  <w:vAlign w:val="center"/>
                </w:tcPr>
                <w:p w:rsidR="0000655B" w:rsidRPr="007B5BA5" w:rsidRDefault="0000655B" w:rsidP="00E671E0">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항목별 요약설명 및 공제요건</w:t>
                  </w:r>
                </w:p>
              </w:tc>
            </w:tr>
            <w:tr w:rsidR="0000655B" w:rsidTr="0000655B">
              <w:trPr>
                <w:trHeight w:val="1564"/>
              </w:trPr>
              <w:tc>
                <w:tcPr>
                  <w:tcW w:w="704" w:type="dxa"/>
                  <w:vMerge w:val="restart"/>
                  <w:shd w:val="clear" w:color="auto" w:fill="C6D9F1" w:themeFill="text2" w:themeFillTint="33"/>
                  <w:vAlign w:val="center"/>
                </w:tcPr>
                <w:p w:rsidR="0000655B" w:rsidRDefault="0000655B"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세액</w:t>
                  </w:r>
                </w:p>
                <w:p w:rsidR="0000655B" w:rsidRPr="008C2CB9" w:rsidRDefault="0000655B"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공제</w:t>
                  </w:r>
                </w:p>
              </w:tc>
              <w:tc>
                <w:tcPr>
                  <w:tcW w:w="971" w:type="dxa"/>
                  <w:vMerge w:val="restart"/>
                  <w:tcBorders>
                    <w:right w:val="single" w:sz="4" w:space="0" w:color="000000" w:themeColor="text1"/>
                  </w:tcBorders>
                  <w:shd w:val="clear" w:color="auto" w:fill="C6D9F1" w:themeFill="text2" w:themeFillTint="33"/>
                  <w:vAlign w:val="center"/>
                </w:tcPr>
                <w:p w:rsidR="0000655B" w:rsidRDefault="0000655B"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자녀세액</w:t>
                  </w:r>
                </w:p>
                <w:p w:rsidR="0000655B" w:rsidRPr="008C2CB9" w:rsidRDefault="0000655B"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공제</w:t>
                  </w:r>
                </w:p>
              </w:tc>
              <w:tc>
                <w:tcPr>
                  <w:tcW w:w="730" w:type="dxa"/>
                  <w:tcBorders>
                    <w:left w:val="single" w:sz="4" w:space="0" w:color="000000" w:themeColor="text1"/>
                  </w:tcBorders>
                  <w:shd w:val="clear" w:color="auto" w:fill="C6D9F1" w:themeFill="text2" w:themeFillTint="33"/>
                  <w:vAlign w:val="center"/>
                </w:tcPr>
                <w:p w:rsidR="0000655B" w:rsidRPr="008C2CB9" w:rsidRDefault="0000655B"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자녀</w:t>
                  </w:r>
                </w:p>
              </w:tc>
              <w:tc>
                <w:tcPr>
                  <w:tcW w:w="7313" w:type="dxa"/>
                  <w:vAlign w:val="center"/>
                </w:tcPr>
                <w:p w:rsidR="0000655B" w:rsidRPr="0000655B" w:rsidRDefault="0000655B" w:rsidP="0000655B">
                  <w:pPr>
                    <w:rPr>
                      <w:rFonts w:asciiTheme="majorHAnsi" w:eastAsiaTheme="majorHAnsi" w:hAnsiTheme="majorHAnsi"/>
                      <w:color w:val="005D98"/>
                      <w:sz w:val="18"/>
                      <w:szCs w:val="18"/>
                    </w:rPr>
                  </w:pPr>
                  <w:r w:rsidRPr="0000655B">
                    <w:rPr>
                      <w:rFonts w:asciiTheme="majorHAnsi" w:eastAsiaTheme="majorHAnsi" w:hAnsiTheme="majorHAnsi" w:hint="eastAsia"/>
                      <w:sz w:val="18"/>
                      <w:szCs w:val="18"/>
                    </w:rPr>
                    <w:t>* 공제 대상자에 대해서 다음에 해당하는 금액을 종합소득산출세액에서 공제</w:t>
                  </w:r>
                </w:p>
                <w:p w:rsidR="0000655B" w:rsidRDefault="0000655B" w:rsidP="0000655B">
                  <w:pPr>
                    <w:rPr>
                      <w:rFonts w:asciiTheme="majorHAnsi" w:eastAsiaTheme="majorHAnsi" w:hAnsiTheme="majorHAnsi"/>
                      <w:color w:val="005D98"/>
                      <w:sz w:val="16"/>
                      <w:szCs w:val="16"/>
                    </w:rPr>
                  </w:pPr>
                  <w:r w:rsidRPr="0000655B">
                    <w:rPr>
                      <w:rFonts w:asciiTheme="majorHAnsi" w:eastAsiaTheme="majorHAnsi" w:hAnsiTheme="majorHAnsi" w:hint="eastAsia"/>
                      <w:color w:val="005D98"/>
                      <w:sz w:val="16"/>
                      <w:szCs w:val="16"/>
                    </w:rPr>
                    <w:t xml:space="preserve"> *</w:t>
                  </w:r>
                  <w:r>
                    <w:rPr>
                      <w:rFonts w:asciiTheme="majorHAnsi" w:eastAsiaTheme="majorHAnsi" w:hAnsiTheme="majorHAnsi" w:hint="eastAsia"/>
                      <w:color w:val="005D98"/>
                      <w:sz w:val="16"/>
                      <w:szCs w:val="16"/>
                    </w:rPr>
                    <w:t xml:space="preserve"> </w:t>
                  </w:r>
                  <w:r w:rsidRPr="0000655B">
                    <w:rPr>
                      <w:rFonts w:asciiTheme="majorHAnsi" w:eastAsiaTheme="majorHAnsi" w:hAnsiTheme="majorHAnsi" w:hint="eastAsia"/>
                      <w:color w:val="005D98"/>
                      <w:sz w:val="16"/>
                      <w:szCs w:val="16"/>
                    </w:rPr>
                    <w:t xml:space="preserve">공제 대상자 : 기본공제대상자에 해당하는 자녀(입양자 및 위탁아동 포함)로서 7세 이상의 </w:t>
                  </w:r>
                </w:p>
                <w:p w:rsidR="0000655B" w:rsidRPr="0000655B" w:rsidRDefault="0000655B" w:rsidP="0000655B">
                  <w:pPr>
                    <w:rPr>
                      <w:rFonts w:asciiTheme="majorHAnsi" w:eastAsiaTheme="majorHAnsi" w:hAnsiTheme="majorHAnsi"/>
                      <w:color w:val="005D98"/>
                      <w:sz w:val="16"/>
                      <w:szCs w:val="16"/>
                    </w:rPr>
                  </w:pPr>
                  <w:r w:rsidRPr="0000655B">
                    <w:rPr>
                      <w:rFonts w:asciiTheme="majorHAnsi" w:eastAsiaTheme="majorHAnsi" w:hAnsiTheme="majorHAnsi" w:hint="eastAsia"/>
                      <w:color w:val="005D98"/>
                      <w:sz w:val="16"/>
                      <w:szCs w:val="16"/>
                    </w:rPr>
                    <w:t>사람(7세 미만의 취학아동 포함)</w:t>
                  </w:r>
                </w:p>
                <w:p w:rsidR="0000655B" w:rsidRPr="0000655B" w:rsidRDefault="0000655B" w:rsidP="0000655B">
                  <w:pPr>
                    <w:rPr>
                      <w:rFonts w:asciiTheme="majorHAnsi" w:eastAsiaTheme="majorHAnsi" w:hAnsiTheme="majorHAnsi"/>
                      <w:sz w:val="18"/>
                      <w:szCs w:val="18"/>
                    </w:rPr>
                  </w:pPr>
                  <w:r w:rsidRPr="0000655B">
                    <w:rPr>
                      <w:rFonts w:asciiTheme="majorHAnsi" w:eastAsiaTheme="majorHAnsi" w:hAnsiTheme="majorHAnsi" w:hint="eastAsia"/>
                      <w:color w:val="005D98"/>
                      <w:sz w:val="18"/>
                      <w:szCs w:val="18"/>
                    </w:rPr>
                    <w:t xml:space="preserve"> </w:t>
                  </w:r>
                  <w:r w:rsidRPr="0000655B">
                    <w:rPr>
                      <w:rFonts w:asciiTheme="majorHAnsi" w:eastAsiaTheme="majorHAnsi" w:hAnsiTheme="majorHAnsi" w:hint="eastAsia"/>
                      <w:sz w:val="18"/>
                      <w:szCs w:val="18"/>
                    </w:rPr>
                    <w:t>- 1명 : 연 15만원</w:t>
                  </w:r>
                </w:p>
                <w:p w:rsidR="0000655B" w:rsidRPr="0000655B" w:rsidRDefault="0000655B" w:rsidP="0000655B">
                  <w:pPr>
                    <w:rPr>
                      <w:rFonts w:asciiTheme="majorHAnsi" w:eastAsiaTheme="majorHAnsi" w:hAnsiTheme="majorHAnsi"/>
                      <w:sz w:val="18"/>
                      <w:szCs w:val="18"/>
                    </w:rPr>
                  </w:pPr>
                  <w:r w:rsidRPr="0000655B">
                    <w:rPr>
                      <w:rFonts w:asciiTheme="majorHAnsi" w:eastAsiaTheme="majorHAnsi" w:hAnsiTheme="majorHAnsi" w:hint="eastAsia"/>
                      <w:sz w:val="18"/>
                      <w:szCs w:val="18"/>
                    </w:rPr>
                    <w:t xml:space="preserve"> - 2명 : 연 30만원</w:t>
                  </w:r>
                </w:p>
                <w:p w:rsidR="0000655B" w:rsidRPr="0000655B" w:rsidRDefault="0000655B" w:rsidP="0000655B">
                  <w:pPr>
                    <w:rPr>
                      <w:rFonts w:asciiTheme="majorHAnsi" w:eastAsiaTheme="majorHAnsi" w:hAnsiTheme="majorHAnsi"/>
                      <w:color w:val="005D98"/>
                      <w:sz w:val="18"/>
                      <w:szCs w:val="18"/>
                    </w:rPr>
                  </w:pPr>
                  <w:r w:rsidRPr="0000655B">
                    <w:rPr>
                      <w:rFonts w:asciiTheme="majorHAnsi" w:eastAsiaTheme="majorHAnsi" w:hAnsiTheme="majorHAnsi" w:hint="eastAsia"/>
                      <w:sz w:val="18"/>
                      <w:szCs w:val="18"/>
                    </w:rPr>
                    <w:t xml:space="preserve"> - 3명 이상인 경우 : 연 30만원과 2명을 초과한 1명당 연 30만원을 합한 금액</w:t>
                  </w:r>
                </w:p>
              </w:tc>
            </w:tr>
            <w:tr w:rsidR="0000655B" w:rsidTr="0000655B">
              <w:trPr>
                <w:trHeight w:val="840"/>
              </w:trPr>
              <w:tc>
                <w:tcPr>
                  <w:tcW w:w="704" w:type="dxa"/>
                  <w:vMerge/>
                  <w:shd w:val="clear" w:color="auto" w:fill="C6D9F1" w:themeFill="text2" w:themeFillTint="33"/>
                  <w:vAlign w:val="center"/>
                </w:tcPr>
                <w:p w:rsidR="0000655B" w:rsidRPr="008C2CB9" w:rsidRDefault="0000655B" w:rsidP="00E671E0">
                  <w:pPr>
                    <w:jc w:val="center"/>
                    <w:rPr>
                      <w:rFonts w:asciiTheme="majorHAnsi" w:eastAsiaTheme="majorHAnsi" w:hAnsiTheme="majorHAnsi"/>
                      <w:sz w:val="18"/>
                      <w:szCs w:val="18"/>
                    </w:rPr>
                  </w:pPr>
                </w:p>
              </w:tc>
              <w:tc>
                <w:tcPr>
                  <w:tcW w:w="971" w:type="dxa"/>
                  <w:vMerge/>
                  <w:tcBorders>
                    <w:right w:val="single" w:sz="4" w:space="0" w:color="000000" w:themeColor="text1"/>
                  </w:tcBorders>
                  <w:shd w:val="clear" w:color="auto" w:fill="C6D9F1" w:themeFill="text2" w:themeFillTint="33"/>
                  <w:vAlign w:val="center"/>
                </w:tcPr>
                <w:p w:rsidR="0000655B" w:rsidRPr="008C2CB9" w:rsidRDefault="0000655B" w:rsidP="00E671E0">
                  <w:pPr>
                    <w:jc w:val="center"/>
                    <w:rPr>
                      <w:rFonts w:asciiTheme="majorHAnsi" w:eastAsiaTheme="majorHAnsi" w:hAnsiTheme="majorHAnsi"/>
                      <w:sz w:val="18"/>
                      <w:szCs w:val="18"/>
                    </w:rPr>
                  </w:pPr>
                </w:p>
              </w:tc>
              <w:tc>
                <w:tcPr>
                  <w:tcW w:w="730" w:type="dxa"/>
                  <w:tcBorders>
                    <w:left w:val="single" w:sz="4" w:space="0" w:color="000000" w:themeColor="text1"/>
                  </w:tcBorders>
                  <w:shd w:val="clear" w:color="auto" w:fill="C6D9F1" w:themeFill="text2" w:themeFillTint="33"/>
                  <w:vAlign w:val="center"/>
                </w:tcPr>
                <w:p w:rsidR="0000655B" w:rsidRDefault="0000655B"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출생</w:t>
                  </w:r>
                </w:p>
                <w:p w:rsidR="0000655B" w:rsidRPr="008C2CB9" w:rsidRDefault="0000655B"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입양</w:t>
                  </w:r>
                </w:p>
              </w:tc>
              <w:tc>
                <w:tcPr>
                  <w:tcW w:w="7313" w:type="dxa"/>
                  <w:vAlign w:val="center"/>
                </w:tcPr>
                <w:p w:rsidR="0000655B" w:rsidRDefault="0000655B" w:rsidP="0000655B">
                  <w:pPr>
                    <w:rPr>
                      <w:rFonts w:asciiTheme="majorHAnsi" w:eastAsiaTheme="majorHAnsi" w:hAnsiTheme="majorHAnsi"/>
                      <w:sz w:val="18"/>
                      <w:szCs w:val="18"/>
                    </w:rPr>
                  </w:pPr>
                  <w:r>
                    <w:rPr>
                      <w:rFonts w:asciiTheme="majorHAnsi" w:eastAsiaTheme="majorHAnsi" w:hAnsiTheme="majorHAnsi" w:hint="eastAsia"/>
                      <w:sz w:val="18"/>
                      <w:szCs w:val="18"/>
                    </w:rPr>
                    <w:t>해당 과세시간에 출생하거나 입양신고한 경우</w:t>
                  </w:r>
                </w:p>
                <w:p w:rsidR="0000655B" w:rsidRPr="008C2CB9" w:rsidRDefault="0000655B" w:rsidP="0000655B">
                  <w:pPr>
                    <w:rPr>
                      <w:rFonts w:asciiTheme="majorHAnsi" w:eastAsiaTheme="majorHAnsi" w:hAnsiTheme="majorHAnsi"/>
                      <w:sz w:val="18"/>
                      <w:szCs w:val="18"/>
                    </w:rPr>
                  </w:pPr>
                  <w:r>
                    <w:rPr>
                      <w:rFonts w:asciiTheme="majorHAnsi" w:eastAsiaTheme="majorHAnsi" w:hAnsiTheme="majorHAnsi" w:hint="eastAsia"/>
                      <w:sz w:val="18"/>
                      <w:szCs w:val="18"/>
                    </w:rPr>
                    <w:t xml:space="preserve"> </w:t>
                  </w:r>
                  <w:r>
                    <w:rPr>
                      <w:rFonts w:asciiTheme="majorHAnsi" w:eastAsiaTheme="majorHAnsi" w:hAnsiTheme="majorHAnsi"/>
                      <w:sz w:val="18"/>
                      <w:szCs w:val="18"/>
                    </w:rPr>
                    <w:t>※</w:t>
                  </w:r>
                  <w:r>
                    <w:rPr>
                      <w:rFonts w:asciiTheme="majorHAnsi" w:eastAsiaTheme="majorHAnsi" w:hAnsiTheme="majorHAnsi" w:hint="eastAsia"/>
                      <w:sz w:val="18"/>
                      <w:szCs w:val="18"/>
                    </w:rPr>
                    <w:t xml:space="preserve"> 첫째 30만원, 둘째 50만원, 셋째이상 70만원</w:t>
                  </w:r>
                </w:p>
              </w:tc>
            </w:tr>
          </w:tbl>
          <w:p w:rsidR="0000655B" w:rsidRDefault="0000655B" w:rsidP="00E671E0">
            <w:pPr>
              <w:rPr>
                <w:rFonts w:asciiTheme="majorHAnsi" w:eastAsiaTheme="majorHAnsi" w:hAnsiTheme="majorHAnsi"/>
                <w:sz w:val="18"/>
                <w:szCs w:val="18"/>
              </w:rPr>
            </w:pPr>
          </w:p>
          <w:p w:rsidR="0000655B" w:rsidRPr="00E7725C" w:rsidRDefault="0000655B" w:rsidP="00E671E0">
            <w:pPr>
              <w:rPr>
                <w:sz w:val="18"/>
                <w:szCs w:val="18"/>
              </w:rPr>
            </w:pPr>
          </w:p>
        </w:tc>
      </w:tr>
    </w:tbl>
    <w:p w:rsidR="0000655B" w:rsidRDefault="0000655B" w:rsidP="0000655B"/>
    <w:p w:rsidR="002004F8" w:rsidRDefault="002004F8" w:rsidP="0000655B"/>
    <w:p w:rsidR="002004F8" w:rsidRDefault="002004F8" w:rsidP="0000655B"/>
    <w:p w:rsidR="002004F8" w:rsidRDefault="002004F8" w:rsidP="0000655B"/>
    <w:p w:rsidR="002004F8" w:rsidRDefault="002004F8" w:rsidP="0000655B"/>
    <w:p w:rsidR="002004F8" w:rsidRDefault="002004F8" w:rsidP="0000655B"/>
    <w:p w:rsidR="002004F8" w:rsidRDefault="002004F8" w:rsidP="0000655B"/>
    <w:p w:rsidR="002004F8" w:rsidRDefault="002004F8" w:rsidP="0000655B"/>
    <w:p w:rsidR="002004F8" w:rsidRDefault="002004F8" w:rsidP="0000655B"/>
    <w:p w:rsidR="002004F8" w:rsidRDefault="002004F8" w:rsidP="0000655B"/>
    <w:p w:rsidR="002004F8" w:rsidRDefault="002004F8" w:rsidP="0000655B"/>
    <w:p w:rsidR="002004F8" w:rsidRDefault="002004F8" w:rsidP="0000655B"/>
    <w:p w:rsidR="002004F8" w:rsidRDefault="002004F8" w:rsidP="0000655B"/>
    <w:p w:rsidR="002004F8" w:rsidRDefault="002004F8" w:rsidP="0000655B"/>
    <w:p w:rsidR="002004F8" w:rsidRDefault="002004F8" w:rsidP="002004F8">
      <w:pPr>
        <w:pStyle w:val="3"/>
      </w:pPr>
      <w:bookmarkStart w:id="52" w:name="_Toc28428018"/>
      <w:r>
        <w:rPr>
          <w:rFonts w:hint="eastAsia"/>
        </w:rPr>
        <w:lastRenderedPageBreak/>
        <w:t>7.9.2 연금계좌</w:t>
      </w:r>
      <w:bookmarkEnd w:id="52"/>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2004F8" w:rsidTr="00E671E0">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tcPr>
          <w:p w:rsidR="002004F8" w:rsidRPr="00704247" w:rsidRDefault="002004F8" w:rsidP="00E671E0">
            <w:pPr>
              <w:spacing w:line="276" w:lineRule="auto"/>
              <w:rPr>
                <w:b/>
                <w:sz w:val="18"/>
                <w:szCs w:val="18"/>
              </w:rPr>
            </w:pPr>
          </w:p>
        </w:tc>
      </w:tr>
      <w:tr w:rsidR="002004F8" w:rsidTr="00E671E0">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2004F8" w:rsidRPr="003917A6" w:rsidRDefault="002004F8" w:rsidP="00E671E0">
            <w:pPr>
              <w:rPr>
                <w:sz w:val="16"/>
                <w:szCs w:val="16"/>
              </w:rPr>
            </w:pPr>
            <w:r>
              <w:rPr>
                <w:rFonts w:hint="eastAsia"/>
                <w:sz w:val="18"/>
                <w:szCs w:val="18"/>
              </w:rPr>
              <w:t xml:space="preserve"> </w:t>
            </w:r>
          </w:p>
          <w:tbl>
            <w:tblPr>
              <w:tblStyle w:val="a5"/>
              <w:tblW w:w="0" w:type="auto"/>
              <w:tblLook w:val="04A0" w:firstRow="1" w:lastRow="0" w:firstColumn="1" w:lastColumn="0" w:noHBand="0" w:noVBand="1"/>
            </w:tblPr>
            <w:tblGrid>
              <w:gridCol w:w="704"/>
              <w:gridCol w:w="851"/>
              <w:gridCol w:w="850"/>
              <w:gridCol w:w="3916"/>
              <w:gridCol w:w="3397"/>
            </w:tblGrid>
            <w:tr w:rsidR="002004F8" w:rsidTr="00E671E0">
              <w:trPr>
                <w:trHeight w:val="557"/>
              </w:trPr>
              <w:tc>
                <w:tcPr>
                  <w:tcW w:w="2405" w:type="dxa"/>
                  <w:gridSpan w:val="3"/>
                  <w:shd w:val="clear" w:color="auto" w:fill="C6D9F1" w:themeFill="text2" w:themeFillTint="33"/>
                  <w:vAlign w:val="center"/>
                </w:tcPr>
                <w:p w:rsidR="002004F8" w:rsidRPr="007B5BA5" w:rsidRDefault="002004F8" w:rsidP="00E671E0">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입력할 항목</w:t>
                  </w:r>
                </w:p>
              </w:tc>
              <w:tc>
                <w:tcPr>
                  <w:tcW w:w="7313" w:type="dxa"/>
                  <w:gridSpan w:val="2"/>
                  <w:shd w:val="clear" w:color="auto" w:fill="C6D9F1" w:themeFill="text2" w:themeFillTint="33"/>
                  <w:vAlign w:val="center"/>
                </w:tcPr>
                <w:p w:rsidR="002004F8" w:rsidRPr="007B5BA5" w:rsidRDefault="002004F8" w:rsidP="00E671E0">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항목별 요약설명 및 공제요건</w:t>
                  </w:r>
                </w:p>
              </w:tc>
            </w:tr>
            <w:tr w:rsidR="002004F8" w:rsidTr="002004F8">
              <w:trPr>
                <w:trHeight w:val="774"/>
              </w:trPr>
              <w:tc>
                <w:tcPr>
                  <w:tcW w:w="704" w:type="dxa"/>
                  <w:vMerge w:val="restart"/>
                  <w:shd w:val="clear" w:color="auto" w:fill="C6D9F1" w:themeFill="text2" w:themeFillTint="33"/>
                  <w:vAlign w:val="center"/>
                </w:tcPr>
                <w:p w:rsidR="002004F8" w:rsidRDefault="002004F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연금</w:t>
                  </w:r>
                </w:p>
                <w:p w:rsidR="002004F8" w:rsidRDefault="002004F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계좌</w:t>
                  </w:r>
                </w:p>
                <w:p w:rsidR="002004F8" w:rsidRDefault="002004F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세액</w:t>
                  </w:r>
                </w:p>
                <w:p w:rsidR="002004F8" w:rsidRPr="008C2CB9" w:rsidRDefault="002004F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공제</w:t>
                  </w:r>
                </w:p>
              </w:tc>
              <w:tc>
                <w:tcPr>
                  <w:tcW w:w="851" w:type="dxa"/>
                  <w:tcBorders>
                    <w:bottom w:val="single" w:sz="4" w:space="0" w:color="000000" w:themeColor="text1"/>
                    <w:right w:val="single" w:sz="4" w:space="0" w:color="000000" w:themeColor="text1"/>
                  </w:tcBorders>
                  <w:shd w:val="clear" w:color="auto" w:fill="C6D9F1" w:themeFill="text2" w:themeFillTint="33"/>
                  <w:vAlign w:val="center"/>
                </w:tcPr>
                <w:p w:rsidR="002004F8" w:rsidRDefault="002004F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과학</w:t>
                  </w:r>
                </w:p>
                <w:p w:rsidR="002004F8" w:rsidRDefault="002004F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기술인</w:t>
                  </w:r>
                </w:p>
                <w:p w:rsidR="002004F8" w:rsidRPr="008C2CB9" w:rsidRDefault="002004F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공제</w:t>
                  </w:r>
                </w:p>
              </w:tc>
              <w:tc>
                <w:tcPr>
                  <w:tcW w:w="850" w:type="dxa"/>
                  <w:tcBorders>
                    <w:left w:val="single" w:sz="4" w:space="0" w:color="000000" w:themeColor="text1"/>
                    <w:bottom w:val="single" w:sz="4" w:space="0" w:color="000000" w:themeColor="text1"/>
                  </w:tcBorders>
                  <w:shd w:val="clear" w:color="auto" w:fill="C6D9F1" w:themeFill="text2" w:themeFillTint="33"/>
                  <w:vAlign w:val="center"/>
                </w:tcPr>
                <w:p w:rsidR="002004F8" w:rsidRPr="008C2CB9" w:rsidRDefault="002004F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납입액</w:t>
                  </w:r>
                </w:p>
              </w:tc>
              <w:tc>
                <w:tcPr>
                  <w:tcW w:w="3916" w:type="dxa"/>
                  <w:tcBorders>
                    <w:bottom w:val="single" w:sz="4" w:space="0" w:color="000000" w:themeColor="text1"/>
                    <w:right w:val="single" w:sz="4" w:space="0" w:color="000000" w:themeColor="text1"/>
                  </w:tcBorders>
                  <w:vAlign w:val="center"/>
                </w:tcPr>
                <w:p w:rsidR="002004F8" w:rsidRPr="002004F8" w:rsidRDefault="002004F8" w:rsidP="00E671E0">
                  <w:pPr>
                    <w:rPr>
                      <w:rFonts w:asciiTheme="majorHAnsi" w:eastAsiaTheme="majorHAnsi" w:hAnsiTheme="majorHAnsi"/>
                      <w:color w:val="005D98"/>
                      <w:sz w:val="18"/>
                      <w:szCs w:val="18"/>
                    </w:rPr>
                  </w:pPr>
                  <w:r w:rsidRPr="002004F8">
                    <w:rPr>
                      <w:rFonts w:asciiTheme="majorHAnsi" w:eastAsiaTheme="majorHAnsi" w:hAnsiTheme="majorHAnsi" w:hint="eastAsia"/>
                      <w:color w:val="333333"/>
                      <w:sz w:val="18"/>
                      <w:szCs w:val="18"/>
                    </w:rPr>
                    <w:t>과학기술인공제회법에 따라 근로자가</w:t>
                  </w:r>
                  <w:r w:rsidRPr="002004F8">
                    <w:rPr>
                      <w:rFonts w:asciiTheme="majorHAnsi" w:eastAsiaTheme="majorHAnsi" w:hAnsiTheme="majorHAnsi" w:hint="eastAsia"/>
                      <w:color w:val="333333"/>
                      <w:sz w:val="18"/>
                      <w:szCs w:val="18"/>
                    </w:rPr>
                    <w:br/>
                    <w:t>부담하는 부담금</w:t>
                  </w:r>
                </w:p>
              </w:tc>
              <w:tc>
                <w:tcPr>
                  <w:tcW w:w="3397" w:type="dxa"/>
                  <w:vMerge w:val="restart"/>
                  <w:tcBorders>
                    <w:left w:val="single" w:sz="4" w:space="0" w:color="000000" w:themeColor="text1"/>
                  </w:tcBorders>
                  <w:vAlign w:val="center"/>
                </w:tcPr>
                <w:p w:rsidR="002004F8" w:rsidRPr="002004F8" w:rsidRDefault="002004F8" w:rsidP="00A059C4">
                  <w:pPr>
                    <w:widowControl/>
                    <w:numPr>
                      <w:ilvl w:val="0"/>
                      <w:numId w:val="33"/>
                    </w:numPr>
                    <w:wordWrap/>
                    <w:autoSpaceDE/>
                    <w:autoSpaceDN/>
                    <w:spacing w:line="270" w:lineRule="atLeast"/>
                    <w:ind w:left="0"/>
                    <w:jc w:val="left"/>
                    <w:rPr>
                      <w:rFonts w:asciiTheme="majorHAnsi" w:eastAsiaTheme="majorHAnsi" w:hAnsiTheme="majorHAnsi" w:cs="굴림"/>
                      <w:color w:val="333333"/>
                      <w:kern w:val="0"/>
                      <w:sz w:val="18"/>
                      <w:szCs w:val="18"/>
                    </w:rPr>
                  </w:pPr>
                  <w:r w:rsidRPr="002004F8">
                    <w:rPr>
                      <w:rFonts w:asciiTheme="majorHAnsi" w:eastAsiaTheme="majorHAnsi" w:hAnsiTheme="majorHAnsi" w:cs="굴림" w:hint="eastAsia"/>
                      <w:color w:val="333333"/>
                      <w:kern w:val="0"/>
                      <w:sz w:val="18"/>
                      <w:szCs w:val="18"/>
                    </w:rPr>
                    <w:t>* 연금계좌 세액공제 대상금액 : 연 700만원 한도(전체)</w:t>
                  </w:r>
                </w:p>
                <w:p w:rsidR="002004F8" w:rsidRPr="002004F8" w:rsidRDefault="002004F8" w:rsidP="00A059C4">
                  <w:pPr>
                    <w:widowControl/>
                    <w:numPr>
                      <w:ilvl w:val="1"/>
                      <w:numId w:val="33"/>
                    </w:numPr>
                    <w:wordWrap/>
                    <w:autoSpaceDE/>
                    <w:autoSpaceDN/>
                    <w:spacing w:line="225" w:lineRule="atLeast"/>
                    <w:ind w:left="0"/>
                    <w:jc w:val="left"/>
                    <w:rPr>
                      <w:rFonts w:asciiTheme="majorHAnsi" w:eastAsiaTheme="majorHAnsi" w:hAnsiTheme="majorHAnsi" w:cs="굴림"/>
                      <w:color w:val="333333"/>
                      <w:kern w:val="0"/>
                      <w:sz w:val="18"/>
                      <w:szCs w:val="18"/>
                    </w:rPr>
                  </w:pPr>
                  <w:r w:rsidRPr="002004F8">
                    <w:rPr>
                      <w:rFonts w:asciiTheme="majorHAnsi" w:eastAsiaTheme="majorHAnsi" w:hAnsiTheme="majorHAnsi" w:cs="굴림" w:hint="eastAsia"/>
                      <w:color w:val="333333"/>
                      <w:kern w:val="0"/>
                      <w:sz w:val="18"/>
                      <w:szCs w:val="18"/>
                    </w:rPr>
                    <w:t>- 연금저축계좌 납입액 : 연 400만원 한도 (총급여 1억2천만원 또는 종합소득금액 1억원 초과자 300만원)</w:t>
                  </w:r>
                </w:p>
                <w:p w:rsidR="002004F8" w:rsidRPr="002004F8" w:rsidRDefault="002004F8" w:rsidP="00A059C4">
                  <w:pPr>
                    <w:widowControl/>
                    <w:numPr>
                      <w:ilvl w:val="0"/>
                      <w:numId w:val="33"/>
                    </w:numPr>
                    <w:wordWrap/>
                    <w:autoSpaceDE/>
                    <w:autoSpaceDN/>
                    <w:spacing w:line="270" w:lineRule="atLeast"/>
                    <w:ind w:left="0"/>
                    <w:jc w:val="left"/>
                    <w:rPr>
                      <w:rFonts w:asciiTheme="majorHAnsi" w:eastAsiaTheme="majorHAnsi" w:hAnsiTheme="majorHAnsi" w:cs="굴림"/>
                      <w:color w:val="333333"/>
                      <w:kern w:val="0"/>
                      <w:sz w:val="18"/>
                      <w:szCs w:val="18"/>
                    </w:rPr>
                  </w:pPr>
                  <w:r w:rsidRPr="002004F8">
                    <w:rPr>
                      <w:rFonts w:asciiTheme="majorHAnsi" w:eastAsiaTheme="majorHAnsi" w:hAnsiTheme="majorHAnsi" w:cs="굴림" w:hint="eastAsia"/>
                      <w:color w:val="333333"/>
                      <w:kern w:val="0"/>
                      <w:sz w:val="18"/>
                      <w:szCs w:val="18"/>
                    </w:rPr>
                    <w:t>* 세액공제율 : 연금계좌에 납입한 금액의 12% (총급여 5,500만원 이하인 경우 15%)</w:t>
                  </w:r>
                </w:p>
                <w:p w:rsidR="002004F8" w:rsidRPr="002004F8" w:rsidRDefault="002004F8" w:rsidP="00E671E0">
                  <w:pPr>
                    <w:rPr>
                      <w:rFonts w:asciiTheme="majorHAnsi" w:eastAsiaTheme="majorHAnsi" w:hAnsiTheme="majorHAnsi"/>
                      <w:color w:val="005D98"/>
                      <w:sz w:val="18"/>
                      <w:szCs w:val="18"/>
                    </w:rPr>
                  </w:pPr>
                </w:p>
              </w:tc>
            </w:tr>
            <w:tr w:rsidR="002004F8" w:rsidTr="002004F8">
              <w:trPr>
                <w:trHeight w:val="785"/>
              </w:trPr>
              <w:tc>
                <w:tcPr>
                  <w:tcW w:w="704" w:type="dxa"/>
                  <w:vMerge/>
                  <w:shd w:val="clear" w:color="auto" w:fill="C6D9F1" w:themeFill="text2" w:themeFillTint="33"/>
                  <w:vAlign w:val="center"/>
                </w:tcPr>
                <w:p w:rsidR="002004F8" w:rsidRPr="008C2CB9" w:rsidRDefault="002004F8" w:rsidP="00E671E0">
                  <w:pPr>
                    <w:jc w:val="center"/>
                    <w:rPr>
                      <w:rFonts w:asciiTheme="majorHAnsi" w:eastAsiaTheme="majorHAnsi" w:hAnsiTheme="majorHAnsi"/>
                      <w:sz w:val="18"/>
                      <w:szCs w:val="18"/>
                    </w:rPr>
                  </w:pPr>
                </w:p>
              </w:tc>
              <w:tc>
                <w:tcPr>
                  <w:tcW w:w="851" w:type="dxa"/>
                  <w:tcBorders>
                    <w:top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rsidR="00157045" w:rsidRDefault="002004F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퇴직</w:t>
                  </w:r>
                </w:p>
                <w:p w:rsidR="002004F8" w:rsidRPr="008C2CB9" w:rsidRDefault="002004F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연금</w:t>
                  </w:r>
                </w:p>
              </w:tc>
              <w:tc>
                <w:tcPr>
                  <w:tcW w:w="850" w:type="dxa"/>
                  <w:tcBorders>
                    <w:top w:val="single" w:sz="4" w:space="0" w:color="000000" w:themeColor="text1"/>
                    <w:left w:val="single" w:sz="4" w:space="0" w:color="000000" w:themeColor="text1"/>
                  </w:tcBorders>
                  <w:shd w:val="clear" w:color="auto" w:fill="C6D9F1" w:themeFill="text2" w:themeFillTint="33"/>
                  <w:vAlign w:val="center"/>
                </w:tcPr>
                <w:p w:rsidR="002004F8" w:rsidRPr="008C2CB9" w:rsidRDefault="002004F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납입액</w:t>
                  </w:r>
                </w:p>
              </w:tc>
              <w:tc>
                <w:tcPr>
                  <w:tcW w:w="3916" w:type="dxa"/>
                  <w:tcBorders>
                    <w:top w:val="single" w:sz="4" w:space="0" w:color="000000" w:themeColor="text1"/>
                    <w:right w:val="single" w:sz="4" w:space="0" w:color="000000" w:themeColor="text1"/>
                  </w:tcBorders>
                  <w:vAlign w:val="center"/>
                </w:tcPr>
                <w:p w:rsidR="002004F8" w:rsidRPr="002004F8" w:rsidRDefault="002004F8" w:rsidP="00E671E0">
                  <w:pPr>
                    <w:rPr>
                      <w:rFonts w:asciiTheme="majorHAnsi" w:eastAsiaTheme="majorHAnsi" w:hAnsiTheme="majorHAnsi"/>
                      <w:color w:val="005D98"/>
                      <w:sz w:val="18"/>
                      <w:szCs w:val="18"/>
                    </w:rPr>
                  </w:pPr>
                  <w:r w:rsidRPr="002004F8">
                    <w:rPr>
                      <w:rFonts w:asciiTheme="majorHAnsi" w:eastAsiaTheme="majorHAnsi" w:hAnsiTheme="majorHAnsi" w:hint="eastAsia"/>
                      <w:color w:val="333333"/>
                      <w:sz w:val="18"/>
                      <w:szCs w:val="18"/>
                    </w:rPr>
                    <w:t>근로자퇴직급여보장법에 따라 확정 기여형</w:t>
                  </w:r>
                  <w:r w:rsidRPr="002004F8">
                    <w:rPr>
                      <w:rFonts w:asciiTheme="majorHAnsi" w:eastAsiaTheme="majorHAnsi" w:hAnsiTheme="majorHAnsi" w:hint="eastAsia"/>
                      <w:color w:val="333333"/>
                      <w:sz w:val="18"/>
                      <w:szCs w:val="18"/>
                    </w:rPr>
                    <w:br/>
                    <w:t>(DC형) 퇴직연금제도 또는 개인형퇴직연금</w:t>
                  </w:r>
                  <w:r w:rsidRPr="002004F8">
                    <w:rPr>
                      <w:rFonts w:asciiTheme="majorHAnsi" w:eastAsiaTheme="majorHAnsi" w:hAnsiTheme="majorHAnsi" w:hint="eastAsia"/>
                      <w:color w:val="333333"/>
                      <w:sz w:val="18"/>
                      <w:szCs w:val="18"/>
                    </w:rPr>
                    <w:br/>
                    <w:t>(IRP)제도에 근로자가 부담하는 부담금</w:t>
                  </w:r>
                  <w:r w:rsidRPr="002004F8">
                    <w:rPr>
                      <w:rFonts w:asciiTheme="majorHAnsi" w:eastAsiaTheme="majorHAnsi" w:hAnsiTheme="majorHAnsi" w:hint="eastAsia"/>
                      <w:color w:val="333333"/>
                      <w:sz w:val="18"/>
                      <w:szCs w:val="18"/>
                    </w:rPr>
                    <w:br/>
                    <w:t>(확정기여형 퇴직연금 등 회사부담액 제외)</w:t>
                  </w:r>
                </w:p>
              </w:tc>
              <w:tc>
                <w:tcPr>
                  <w:tcW w:w="3397" w:type="dxa"/>
                  <w:vMerge/>
                  <w:tcBorders>
                    <w:left w:val="single" w:sz="4" w:space="0" w:color="000000" w:themeColor="text1"/>
                  </w:tcBorders>
                  <w:vAlign w:val="center"/>
                </w:tcPr>
                <w:p w:rsidR="002004F8" w:rsidRPr="0000655B" w:rsidRDefault="002004F8" w:rsidP="00E671E0">
                  <w:pPr>
                    <w:rPr>
                      <w:rFonts w:asciiTheme="majorHAnsi" w:eastAsiaTheme="majorHAnsi" w:hAnsiTheme="majorHAnsi"/>
                      <w:color w:val="005D98"/>
                      <w:sz w:val="18"/>
                      <w:szCs w:val="18"/>
                    </w:rPr>
                  </w:pPr>
                </w:p>
              </w:tc>
            </w:tr>
            <w:tr w:rsidR="002004F8" w:rsidTr="002004F8">
              <w:trPr>
                <w:trHeight w:val="840"/>
              </w:trPr>
              <w:tc>
                <w:tcPr>
                  <w:tcW w:w="704" w:type="dxa"/>
                  <w:vMerge/>
                  <w:shd w:val="clear" w:color="auto" w:fill="C6D9F1" w:themeFill="text2" w:themeFillTint="33"/>
                  <w:vAlign w:val="center"/>
                </w:tcPr>
                <w:p w:rsidR="002004F8" w:rsidRPr="008C2CB9" w:rsidRDefault="002004F8" w:rsidP="00E671E0">
                  <w:pPr>
                    <w:jc w:val="center"/>
                    <w:rPr>
                      <w:rFonts w:asciiTheme="majorHAnsi" w:eastAsiaTheme="majorHAnsi" w:hAnsiTheme="majorHAnsi"/>
                      <w:sz w:val="18"/>
                      <w:szCs w:val="18"/>
                    </w:rPr>
                  </w:pPr>
                </w:p>
              </w:tc>
              <w:tc>
                <w:tcPr>
                  <w:tcW w:w="851" w:type="dxa"/>
                  <w:tcBorders>
                    <w:top w:val="single" w:sz="4" w:space="0" w:color="000000" w:themeColor="text1"/>
                    <w:right w:val="single" w:sz="4" w:space="0" w:color="000000" w:themeColor="text1"/>
                  </w:tcBorders>
                  <w:shd w:val="clear" w:color="auto" w:fill="C6D9F1" w:themeFill="text2" w:themeFillTint="33"/>
                  <w:vAlign w:val="center"/>
                </w:tcPr>
                <w:p w:rsidR="00157045" w:rsidRDefault="002004F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연금</w:t>
                  </w:r>
                </w:p>
                <w:p w:rsidR="002004F8" w:rsidRPr="008C2CB9" w:rsidRDefault="002004F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저축</w:t>
                  </w:r>
                </w:p>
              </w:tc>
              <w:tc>
                <w:tcPr>
                  <w:tcW w:w="850" w:type="dxa"/>
                  <w:tcBorders>
                    <w:left w:val="single" w:sz="4" w:space="0" w:color="000000" w:themeColor="text1"/>
                  </w:tcBorders>
                  <w:shd w:val="clear" w:color="auto" w:fill="C6D9F1" w:themeFill="text2" w:themeFillTint="33"/>
                  <w:vAlign w:val="center"/>
                </w:tcPr>
                <w:p w:rsidR="002004F8" w:rsidRPr="008C2CB9" w:rsidRDefault="002004F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납입액</w:t>
                  </w:r>
                </w:p>
              </w:tc>
              <w:tc>
                <w:tcPr>
                  <w:tcW w:w="3916" w:type="dxa"/>
                  <w:tcBorders>
                    <w:right w:val="single" w:sz="4" w:space="0" w:color="000000" w:themeColor="text1"/>
                  </w:tcBorders>
                  <w:vAlign w:val="center"/>
                </w:tcPr>
                <w:p w:rsidR="002004F8" w:rsidRPr="002004F8" w:rsidRDefault="002004F8" w:rsidP="00E671E0">
                  <w:pPr>
                    <w:rPr>
                      <w:rFonts w:asciiTheme="majorHAnsi" w:eastAsiaTheme="majorHAnsi" w:hAnsiTheme="majorHAnsi"/>
                      <w:sz w:val="18"/>
                      <w:szCs w:val="18"/>
                    </w:rPr>
                  </w:pPr>
                  <w:r w:rsidRPr="002004F8">
                    <w:rPr>
                      <w:rFonts w:asciiTheme="majorHAnsi" w:eastAsiaTheme="majorHAnsi" w:hAnsiTheme="majorHAnsi" w:hint="eastAsia"/>
                      <w:color w:val="333333"/>
                      <w:sz w:val="18"/>
                      <w:szCs w:val="18"/>
                    </w:rPr>
                    <w:t>근로자 본인 명의로 2001.1.1. 이후에 연금저축에 가입하여 해당 과세기간에 납입한 금액</w:t>
                  </w:r>
                </w:p>
              </w:tc>
              <w:tc>
                <w:tcPr>
                  <w:tcW w:w="3397" w:type="dxa"/>
                  <w:vMerge/>
                  <w:tcBorders>
                    <w:left w:val="single" w:sz="4" w:space="0" w:color="000000" w:themeColor="text1"/>
                  </w:tcBorders>
                  <w:vAlign w:val="center"/>
                </w:tcPr>
                <w:p w:rsidR="002004F8" w:rsidRPr="008C2CB9" w:rsidRDefault="002004F8" w:rsidP="00E671E0">
                  <w:pPr>
                    <w:rPr>
                      <w:rFonts w:asciiTheme="majorHAnsi" w:eastAsiaTheme="majorHAnsi" w:hAnsiTheme="majorHAnsi"/>
                      <w:sz w:val="18"/>
                      <w:szCs w:val="18"/>
                    </w:rPr>
                  </w:pPr>
                </w:p>
              </w:tc>
            </w:tr>
          </w:tbl>
          <w:p w:rsidR="002004F8" w:rsidRDefault="002004F8" w:rsidP="00E671E0">
            <w:pPr>
              <w:rPr>
                <w:rFonts w:asciiTheme="majorHAnsi" w:eastAsiaTheme="majorHAnsi" w:hAnsiTheme="majorHAnsi"/>
                <w:sz w:val="18"/>
                <w:szCs w:val="18"/>
              </w:rPr>
            </w:pPr>
          </w:p>
          <w:p w:rsidR="002004F8" w:rsidRPr="00E7725C" w:rsidRDefault="002004F8" w:rsidP="00E671E0">
            <w:pPr>
              <w:rPr>
                <w:sz w:val="18"/>
                <w:szCs w:val="18"/>
              </w:rPr>
            </w:pPr>
          </w:p>
        </w:tc>
      </w:tr>
    </w:tbl>
    <w:p w:rsidR="0000655B" w:rsidRDefault="0000655B"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157045">
      <w:pPr>
        <w:pStyle w:val="3"/>
      </w:pPr>
      <w:bookmarkStart w:id="53" w:name="_Toc28428019"/>
      <w:r>
        <w:rPr>
          <w:rFonts w:hint="eastAsia"/>
        </w:rPr>
        <w:lastRenderedPageBreak/>
        <w:t>7.9.3 보장성보험료</w:t>
      </w:r>
      <w:bookmarkEnd w:id="53"/>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157045" w:rsidTr="00E671E0">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tcPr>
          <w:p w:rsidR="00157045" w:rsidRPr="00704247" w:rsidRDefault="00157045" w:rsidP="00157045">
            <w:pPr>
              <w:tabs>
                <w:tab w:val="left" w:pos="1538"/>
              </w:tabs>
              <w:spacing w:line="276" w:lineRule="auto"/>
              <w:rPr>
                <w:b/>
                <w:sz w:val="18"/>
                <w:szCs w:val="18"/>
              </w:rPr>
            </w:pPr>
            <w:r>
              <w:rPr>
                <w:b/>
                <w:sz w:val="18"/>
                <w:szCs w:val="18"/>
              </w:rPr>
              <w:tab/>
            </w:r>
          </w:p>
        </w:tc>
      </w:tr>
      <w:tr w:rsidR="00157045" w:rsidTr="00E671E0">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rsidR="00157045" w:rsidRPr="003917A6" w:rsidRDefault="00157045" w:rsidP="00E671E0">
            <w:pPr>
              <w:rPr>
                <w:sz w:val="16"/>
                <w:szCs w:val="16"/>
              </w:rPr>
            </w:pPr>
            <w:r>
              <w:rPr>
                <w:rFonts w:hint="eastAsia"/>
                <w:sz w:val="18"/>
                <w:szCs w:val="18"/>
              </w:rPr>
              <w:t xml:space="preserve"> </w:t>
            </w:r>
          </w:p>
          <w:tbl>
            <w:tblPr>
              <w:tblStyle w:val="a5"/>
              <w:tblW w:w="0" w:type="auto"/>
              <w:tblLook w:val="04A0" w:firstRow="1" w:lastRow="0" w:firstColumn="1" w:lastColumn="0" w:noHBand="0" w:noVBand="1"/>
            </w:tblPr>
            <w:tblGrid>
              <w:gridCol w:w="704"/>
              <w:gridCol w:w="1559"/>
              <w:gridCol w:w="1276"/>
              <w:gridCol w:w="6179"/>
            </w:tblGrid>
            <w:tr w:rsidR="00157045" w:rsidTr="00157045">
              <w:trPr>
                <w:trHeight w:val="557"/>
              </w:trPr>
              <w:tc>
                <w:tcPr>
                  <w:tcW w:w="3539" w:type="dxa"/>
                  <w:gridSpan w:val="3"/>
                  <w:shd w:val="clear" w:color="auto" w:fill="C6D9F1" w:themeFill="text2" w:themeFillTint="33"/>
                  <w:vAlign w:val="center"/>
                </w:tcPr>
                <w:p w:rsidR="00157045" w:rsidRPr="007B5BA5" w:rsidRDefault="00157045" w:rsidP="00E671E0">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입력할 항목</w:t>
                  </w:r>
                </w:p>
              </w:tc>
              <w:tc>
                <w:tcPr>
                  <w:tcW w:w="6179" w:type="dxa"/>
                  <w:shd w:val="clear" w:color="auto" w:fill="C6D9F1" w:themeFill="text2" w:themeFillTint="33"/>
                  <w:vAlign w:val="center"/>
                </w:tcPr>
                <w:p w:rsidR="00157045" w:rsidRPr="007B5BA5" w:rsidRDefault="00157045" w:rsidP="00E671E0">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항목별 요약설명 및 공제요건</w:t>
                  </w:r>
                </w:p>
              </w:tc>
            </w:tr>
            <w:tr w:rsidR="00157045" w:rsidTr="00157045">
              <w:trPr>
                <w:trHeight w:val="774"/>
              </w:trPr>
              <w:tc>
                <w:tcPr>
                  <w:tcW w:w="704" w:type="dxa"/>
                  <w:vMerge w:val="restart"/>
                  <w:shd w:val="clear" w:color="auto" w:fill="C6D9F1" w:themeFill="text2" w:themeFillTint="33"/>
                  <w:vAlign w:val="center"/>
                </w:tcPr>
                <w:p w:rsidR="00157045" w:rsidRDefault="00157045"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보험료</w:t>
                  </w:r>
                </w:p>
                <w:p w:rsidR="00157045" w:rsidRDefault="00157045"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세액</w:t>
                  </w:r>
                </w:p>
                <w:p w:rsidR="00157045" w:rsidRPr="008C2CB9" w:rsidRDefault="00157045"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공제</w:t>
                  </w:r>
                </w:p>
              </w:tc>
              <w:tc>
                <w:tcPr>
                  <w:tcW w:w="1559" w:type="dxa"/>
                  <w:tcBorders>
                    <w:bottom w:val="single" w:sz="4" w:space="0" w:color="000000" w:themeColor="text1"/>
                    <w:right w:val="single" w:sz="4" w:space="0" w:color="000000" w:themeColor="text1"/>
                  </w:tcBorders>
                  <w:shd w:val="clear" w:color="auto" w:fill="C6D9F1" w:themeFill="text2" w:themeFillTint="33"/>
                  <w:vAlign w:val="center"/>
                </w:tcPr>
                <w:p w:rsidR="00157045" w:rsidRPr="008C2CB9" w:rsidRDefault="00157045"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보장성 보험료</w:t>
                  </w:r>
                </w:p>
              </w:tc>
              <w:tc>
                <w:tcPr>
                  <w:tcW w:w="1276" w:type="dxa"/>
                  <w:tcBorders>
                    <w:left w:val="single" w:sz="4" w:space="0" w:color="000000" w:themeColor="text1"/>
                    <w:bottom w:val="single" w:sz="4" w:space="0" w:color="000000" w:themeColor="text1"/>
                  </w:tcBorders>
                  <w:shd w:val="clear" w:color="auto" w:fill="C6D9F1" w:themeFill="text2" w:themeFillTint="33"/>
                  <w:vAlign w:val="center"/>
                </w:tcPr>
                <w:p w:rsidR="00157045" w:rsidRPr="008C2CB9" w:rsidRDefault="00157045"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납입액</w:t>
                  </w:r>
                </w:p>
              </w:tc>
              <w:tc>
                <w:tcPr>
                  <w:tcW w:w="6179" w:type="dxa"/>
                  <w:tcBorders>
                    <w:bottom w:val="single" w:sz="4" w:space="0" w:color="000000" w:themeColor="text1"/>
                  </w:tcBorders>
                  <w:vAlign w:val="center"/>
                </w:tcPr>
                <w:p w:rsidR="00157045" w:rsidRPr="00157045" w:rsidRDefault="00157045" w:rsidP="00A059C4">
                  <w:pPr>
                    <w:numPr>
                      <w:ilvl w:val="1"/>
                      <w:numId w:val="33"/>
                    </w:numPr>
                    <w:spacing w:line="225" w:lineRule="atLeast"/>
                    <w:ind w:left="0"/>
                    <w:jc w:val="left"/>
                    <w:rPr>
                      <w:rFonts w:asciiTheme="majorHAnsi" w:eastAsiaTheme="majorHAnsi" w:hAnsiTheme="majorHAnsi"/>
                      <w:color w:val="005D98"/>
                      <w:sz w:val="18"/>
                      <w:szCs w:val="18"/>
                    </w:rPr>
                  </w:pPr>
                  <w:r w:rsidRPr="00157045">
                    <w:rPr>
                      <w:rFonts w:asciiTheme="majorHAnsi" w:eastAsiaTheme="majorHAnsi" w:hAnsiTheme="majorHAnsi" w:hint="eastAsia"/>
                      <w:color w:val="333333"/>
                      <w:sz w:val="18"/>
                      <w:szCs w:val="18"/>
                    </w:rPr>
                    <w:t>기본공제대상자를 피보험자로 하는 보장성보험(장애인 전용 보장성보험 제외)의 보험료를 근로자가 납입한 경우 납입액(연 100만 한도)의 12%를 근로소득 산출세액에서 공제</w:t>
                  </w:r>
                </w:p>
              </w:tc>
            </w:tr>
            <w:tr w:rsidR="00157045" w:rsidTr="00157045">
              <w:trPr>
                <w:trHeight w:val="785"/>
              </w:trPr>
              <w:tc>
                <w:tcPr>
                  <w:tcW w:w="704" w:type="dxa"/>
                  <w:vMerge/>
                  <w:shd w:val="clear" w:color="auto" w:fill="C6D9F1" w:themeFill="text2" w:themeFillTint="33"/>
                  <w:vAlign w:val="center"/>
                </w:tcPr>
                <w:p w:rsidR="00157045" w:rsidRPr="008C2CB9" w:rsidRDefault="00157045" w:rsidP="00E671E0">
                  <w:pPr>
                    <w:jc w:val="center"/>
                    <w:rPr>
                      <w:rFonts w:asciiTheme="majorHAnsi" w:eastAsiaTheme="majorHAnsi" w:hAnsiTheme="majorHAnsi"/>
                      <w:sz w:val="18"/>
                      <w:szCs w:val="18"/>
                    </w:rPr>
                  </w:pPr>
                </w:p>
              </w:tc>
              <w:tc>
                <w:tcPr>
                  <w:tcW w:w="1559" w:type="dxa"/>
                  <w:tcBorders>
                    <w:top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rsidR="00157045" w:rsidRDefault="00157045"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장애인</w:t>
                  </w:r>
                </w:p>
                <w:p w:rsidR="00157045" w:rsidRPr="008C2CB9" w:rsidRDefault="00157045"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보장성 보험료</w:t>
                  </w:r>
                </w:p>
              </w:tc>
              <w:tc>
                <w:tcPr>
                  <w:tcW w:w="1276" w:type="dxa"/>
                  <w:tcBorders>
                    <w:top w:val="single" w:sz="4" w:space="0" w:color="000000" w:themeColor="text1"/>
                    <w:left w:val="single" w:sz="4" w:space="0" w:color="000000" w:themeColor="text1"/>
                  </w:tcBorders>
                  <w:shd w:val="clear" w:color="auto" w:fill="C6D9F1" w:themeFill="text2" w:themeFillTint="33"/>
                  <w:vAlign w:val="center"/>
                </w:tcPr>
                <w:p w:rsidR="00157045" w:rsidRPr="008C2CB9" w:rsidRDefault="00157045"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납입액</w:t>
                  </w:r>
                </w:p>
              </w:tc>
              <w:tc>
                <w:tcPr>
                  <w:tcW w:w="6179" w:type="dxa"/>
                  <w:tcBorders>
                    <w:top w:val="single" w:sz="4" w:space="0" w:color="000000" w:themeColor="text1"/>
                  </w:tcBorders>
                  <w:vAlign w:val="center"/>
                </w:tcPr>
                <w:p w:rsidR="00157045" w:rsidRPr="00157045" w:rsidRDefault="00157045" w:rsidP="00157045">
                  <w:pPr>
                    <w:pStyle w:val="w2textbox"/>
                    <w:spacing w:before="0" w:beforeAutospacing="0" w:after="0" w:afterAutospacing="0" w:line="270" w:lineRule="atLeast"/>
                    <w:rPr>
                      <w:rFonts w:asciiTheme="majorHAnsi" w:eastAsiaTheme="majorHAnsi" w:hAnsiTheme="majorHAnsi"/>
                      <w:color w:val="333333"/>
                      <w:sz w:val="18"/>
                      <w:szCs w:val="18"/>
                    </w:rPr>
                  </w:pPr>
                  <w:r w:rsidRPr="00157045">
                    <w:rPr>
                      <w:rFonts w:asciiTheme="majorHAnsi" w:eastAsiaTheme="majorHAnsi" w:hAnsiTheme="majorHAnsi" w:hint="eastAsia"/>
                      <w:color w:val="333333"/>
                      <w:sz w:val="18"/>
                      <w:szCs w:val="18"/>
                    </w:rPr>
                    <w:t>기본공제대상자 중 장애인을 피보험자 또는 수익자로 하는 장애인전용보험의 보험료를 근로자가 납입한 경우 납입액(연 100만원 한도)의 15%를 근로소득 산출세액에서 공제</w:t>
                  </w:r>
                </w:p>
                <w:p w:rsidR="00157045" w:rsidRPr="00157045" w:rsidRDefault="00157045" w:rsidP="00157045">
                  <w:pPr>
                    <w:pStyle w:val="w2textbox"/>
                    <w:spacing w:before="0" w:beforeAutospacing="0" w:after="0" w:afterAutospacing="0" w:line="270" w:lineRule="atLeast"/>
                    <w:rPr>
                      <w:rFonts w:asciiTheme="majorHAnsi" w:eastAsiaTheme="majorHAnsi" w:hAnsiTheme="majorHAnsi"/>
                      <w:color w:val="333333"/>
                      <w:sz w:val="18"/>
                      <w:szCs w:val="18"/>
                    </w:rPr>
                  </w:pPr>
                  <w:r w:rsidRPr="00157045">
                    <w:rPr>
                      <w:rFonts w:asciiTheme="majorHAnsi" w:eastAsiaTheme="majorHAnsi" w:hAnsiTheme="majorHAnsi" w:hint="eastAsia"/>
                      <w:color w:val="333333"/>
                      <w:sz w:val="18"/>
                      <w:szCs w:val="18"/>
                    </w:rPr>
                    <w:t>* 장애인전용보험은 보험계약 또는 보험료납입영수증에 장애인전용보험으로 표시된 것을 말함</w:t>
                  </w:r>
                </w:p>
              </w:tc>
            </w:tr>
          </w:tbl>
          <w:p w:rsidR="00157045" w:rsidRDefault="00157045" w:rsidP="00E671E0">
            <w:pPr>
              <w:rPr>
                <w:rFonts w:asciiTheme="majorHAnsi" w:eastAsiaTheme="majorHAnsi" w:hAnsiTheme="majorHAnsi"/>
                <w:sz w:val="18"/>
                <w:szCs w:val="18"/>
              </w:rPr>
            </w:pPr>
          </w:p>
          <w:p w:rsidR="00157045" w:rsidRPr="00E7725C" w:rsidRDefault="00157045" w:rsidP="00E671E0">
            <w:pPr>
              <w:rPr>
                <w:sz w:val="18"/>
                <w:szCs w:val="18"/>
              </w:rPr>
            </w:pPr>
          </w:p>
        </w:tc>
      </w:tr>
    </w:tbl>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00655B"/>
    <w:p w:rsidR="00157045" w:rsidRDefault="00157045" w:rsidP="00157045">
      <w:pPr>
        <w:pStyle w:val="3"/>
      </w:pPr>
      <w:bookmarkStart w:id="54" w:name="_Toc28428020"/>
      <w:r>
        <w:rPr>
          <w:rFonts w:hint="eastAsia"/>
        </w:rPr>
        <w:lastRenderedPageBreak/>
        <w:t>7.9.4 의료비</w:t>
      </w:r>
      <w:bookmarkEnd w:id="54"/>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157045" w:rsidTr="00E671E0">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tcPr>
          <w:p w:rsidR="00157045" w:rsidRPr="00704247" w:rsidRDefault="00157045" w:rsidP="00E671E0">
            <w:pPr>
              <w:tabs>
                <w:tab w:val="left" w:pos="1538"/>
              </w:tabs>
              <w:spacing w:line="276" w:lineRule="auto"/>
              <w:rPr>
                <w:b/>
                <w:sz w:val="18"/>
                <w:szCs w:val="18"/>
              </w:rPr>
            </w:pPr>
            <w:r>
              <w:rPr>
                <w:b/>
                <w:sz w:val="18"/>
                <w:szCs w:val="18"/>
              </w:rPr>
              <w:tab/>
            </w:r>
          </w:p>
        </w:tc>
      </w:tr>
      <w:tr w:rsidR="00157045" w:rsidTr="00E671E0">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tbl>
            <w:tblPr>
              <w:tblStyle w:val="a5"/>
              <w:tblW w:w="0" w:type="auto"/>
              <w:tblLook w:val="04A0" w:firstRow="1" w:lastRow="0" w:firstColumn="1" w:lastColumn="0" w:noHBand="0" w:noVBand="1"/>
            </w:tblPr>
            <w:tblGrid>
              <w:gridCol w:w="846"/>
              <w:gridCol w:w="1843"/>
              <w:gridCol w:w="1134"/>
              <w:gridCol w:w="5895"/>
            </w:tblGrid>
            <w:tr w:rsidR="00157045" w:rsidTr="00157045">
              <w:trPr>
                <w:trHeight w:val="557"/>
              </w:trPr>
              <w:tc>
                <w:tcPr>
                  <w:tcW w:w="3823" w:type="dxa"/>
                  <w:gridSpan w:val="3"/>
                  <w:shd w:val="clear" w:color="auto" w:fill="C6D9F1" w:themeFill="text2" w:themeFillTint="33"/>
                  <w:vAlign w:val="center"/>
                </w:tcPr>
                <w:p w:rsidR="00157045" w:rsidRPr="007B5BA5" w:rsidRDefault="00157045" w:rsidP="00E671E0">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입력할 항목</w:t>
                  </w:r>
                </w:p>
              </w:tc>
              <w:tc>
                <w:tcPr>
                  <w:tcW w:w="5895" w:type="dxa"/>
                  <w:shd w:val="clear" w:color="auto" w:fill="C6D9F1" w:themeFill="text2" w:themeFillTint="33"/>
                  <w:vAlign w:val="center"/>
                </w:tcPr>
                <w:p w:rsidR="00157045" w:rsidRPr="007B5BA5" w:rsidRDefault="00157045" w:rsidP="00E671E0">
                  <w:pPr>
                    <w:jc w:val="center"/>
                    <w:rPr>
                      <w:rFonts w:asciiTheme="majorHAnsi" w:eastAsiaTheme="majorHAnsi" w:hAnsiTheme="majorHAnsi"/>
                      <w:b/>
                      <w:sz w:val="18"/>
                      <w:szCs w:val="18"/>
                    </w:rPr>
                  </w:pPr>
                  <w:r w:rsidRPr="007B5BA5">
                    <w:rPr>
                      <w:rFonts w:asciiTheme="majorHAnsi" w:eastAsiaTheme="majorHAnsi" w:hAnsiTheme="majorHAnsi" w:hint="eastAsia"/>
                      <w:b/>
                      <w:sz w:val="18"/>
                      <w:szCs w:val="18"/>
                    </w:rPr>
                    <w:t>항목별 요약설명 및 공제요건</w:t>
                  </w:r>
                </w:p>
              </w:tc>
            </w:tr>
            <w:tr w:rsidR="00157045" w:rsidTr="00157045">
              <w:trPr>
                <w:trHeight w:val="561"/>
              </w:trPr>
              <w:tc>
                <w:tcPr>
                  <w:tcW w:w="846" w:type="dxa"/>
                  <w:vMerge w:val="restart"/>
                  <w:shd w:val="clear" w:color="auto" w:fill="C6D9F1" w:themeFill="text2" w:themeFillTint="33"/>
                  <w:vAlign w:val="center"/>
                </w:tcPr>
                <w:p w:rsidR="00157045" w:rsidRDefault="00157045"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의료비</w:t>
                  </w:r>
                </w:p>
                <w:p w:rsidR="00157045" w:rsidRDefault="00157045"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세액</w:t>
                  </w:r>
                </w:p>
                <w:p w:rsidR="00157045" w:rsidRPr="008C2CB9" w:rsidRDefault="00157045"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공제</w:t>
                  </w:r>
                </w:p>
              </w:tc>
              <w:tc>
                <w:tcPr>
                  <w:tcW w:w="1843" w:type="dxa"/>
                  <w:tcBorders>
                    <w:bottom w:val="single" w:sz="4" w:space="0" w:color="000000" w:themeColor="text1"/>
                    <w:right w:val="single" w:sz="4" w:space="0" w:color="000000" w:themeColor="text1"/>
                  </w:tcBorders>
                  <w:shd w:val="clear" w:color="auto" w:fill="C6D9F1" w:themeFill="text2" w:themeFillTint="33"/>
                  <w:vAlign w:val="center"/>
                </w:tcPr>
                <w:p w:rsidR="00157045" w:rsidRPr="00157045" w:rsidRDefault="00157045" w:rsidP="00E671E0">
                  <w:pPr>
                    <w:jc w:val="center"/>
                    <w:rPr>
                      <w:rFonts w:asciiTheme="majorHAnsi" w:eastAsiaTheme="majorHAnsi" w:hAnsiTheme="majorHAnsi"/>
                      <w:sz w:val="18"/>
                      <w:szCs w:val="18"/>
                    </w:rPr>
                  </w:pPr>
                  <w:r w:rsidRPr="00157045">
                    <w:rPr>
                      <w:rFonts w:asciiTheme="majorHAnsi" w:eastAsiaTheme="majorHAnsi" w:hAnsiTheme="majorHAnsi" w:hint="eastAsia"/>
                      <w:sz w:val="18"/>
                      <w:szCs w:val="18"/>
                    </w:rPr>
                    <w:t>① 난임시술비</w:t>
                  </w:r>
                </w:p>
              </w:tc>
              <w:tc>
                <w:tcPr>
                  <w:tcW w:w="1134" w:type="dxa"/>
                  <w:tcBorders>
                    <w:left w:val="single" w:sz="4" w:space="0" w:color="000000" w:themeColor="text1"/>
                    <w:bottom w:val="single" w:sz="4" w:space="0" w:color="000000" w:themeColor="text1"/>
                  </w:tcBorders>
                  <w:shd w:val="clear" w:color="auto" w:fill="C6D9F1" w:themeFill="text2" w:themeFillTint="33"/>
                  <w:vAlign w:val="center"/>
                </w:tcPr>
                <w:p w:rsidR="00157045" w:rsidRPr="00157045" w:rsidRDefault="00157045" w:rsidP="00E671E0">
                  <w:pPr>
                    <w:jc w:val="center"/>
                    <w:rPr>
                      <w:rFonts w:asciiTheme="majorHAnsi" w:eastAsiaTheme="majorHAnsi" w:hAnsiTheme="majorHAnsi"/>
                      <w:sz w:val="18"/>
                      <w:szCs w:val="18"/>
                    </w:rPr>
                  </w:pPr>
                  <w:r w:rsidRPr="00157045">
                    <w:rPr>
                      <w:rFonts w:asciiTheme="majorHAnsi" w:eastAsiaTheme="majorHAnsi" w:hAnsiTheme="majorHAnsi" w:hint="eastAsia"/>
                      <w:sz w:val="18"/>
                      <w:szCs w:val="18"/>
                    </w:rPr>
                    <w:t>지출액</w:t>
                  </w:r>
                </w:p>
              </w:tc>
              <w:tc>
                <w:tcPr>
                  <w:tcW w:w="5895" w:type="dxa"/>
                  <w:tcBorders>
                    <w:bottom w:val="single" w:sz="4" w:space="0" w:color="000000" w:themeColor="text1"/>
                  </w:tcBorders>
                  <w:vAlign w:val="center"/>
                </w:tcPr>
                <w:p w:rsidR="00157045" w:rsidRPr="00157045" w:rsidRDefault="00157045" w:rsidP="00A059C4">
                  <w:pPr>
                    <w:numPr>
                      <w:ilvl w:val="1"/>
                      <w:numId w:val="33"/>
                    </w:numPr>
                    <w:spacing w:line="225" w:lineRule="atLeast"/>
                    <w:ind w:left="0"/>
                    <w:jc w:val="left"/>
                    <w:rPr>
                      <w:rFonts w:asciiTheme="majorHAnsi" w:eastAsiaTheme="majorHAnsi" w:hAnsiTheme="majorHAnsi"/>
                      <w:color w:val="005D98"/>
                      <w:sz w:val="18"/>
                      <w:szCs w:val="18"/>
                    </w:rPr>
                  </w:pPr>
                  <w:r w:rsidRPr="00157045">
                    <w:rPr>
                      <w:rFonts w:asciiTheme="majorHAnsi" w:eastAsiaTheme="majorHAnsi" w:hAnsiTheme="majorHAnsi" w:hint="eastAsia"/>
                      <w:color w:val="333333"/>
                      <w:sz w:val="18"/>
                      <w:szCs w:val="18"/>
                    </w:rPr>
                    <w:t>난임시술비[보조생식술(체내 · 체외인공수정 포함)]</w:t>
                  </w:r>
                </w:p>
              </w:tc>
            </w:tr>
            <w:tr w:rsidR="00157045" w:rsidTr="00157045">
              <w:trPr>
                <w:trHeight w:val="561"/>
              </w:trPr>
              <w:tc>
                <w:tcPr>
                  <w:tcW w:w="846" w:type="dxa"/>
                  <w:vMerge/>
                  <w:shd w:val="clear" w:color="auto" w:fill="C6D9F1" w:themeFill="text2" w:themeFillTint="33"/>
                  <w:vAlign w:val="center"/>
                </w:tcPr>
                <w:p w:rsidR="00157045" w:rsidRDefault="00157045" w:rsidP="00E671E0">
                  <w:pPr>
                    <w:jc w:val="center"/>
                    <w:rPr>
                      <w:rFonts w:asciiTheme="majorHAnsi" w:eastAsiaTheme="majorHAnsi" w:hAnsiTheme="majorHAnsi"/>
                      <w:sz w:val="18"/>
                      <w:szCs w:val="18"/>
                    </w:rPr>
                  </w:pPr>
                </w:p>
              </w:tc>
              <w:tc>
                <w:tcPr>
                  <w:tcW w:w="1843" w:type="dxa"/>
                  <w:tcBorders>
                    <w:top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rsidR="00157045" w:rsidRPr="00157045" w:rsidRDefault="00157045" w:rsidP="00E671E0">
                  <w:pPr>
                    <w:jc w:val="center"/>
                    <w:rPr>
                      <w:rFonts w:asciiTheme="majorHAnsi" w:eastAsiaTheme="majorHAnsi" w:hAnsiTheme="majorHAnsi"/>
                      <w:sz w:val="18"/>
                      <w:szCs w:val="18"/>
                    </w:rPr>
                  </w:pPr>
                  <w:r w:rsidRPr="00157045">
                    <w:rPr>
                      <w:rFonts w:asciiTheme="majorHAnsi" w:eastAsiaTheme="majorHAnsi" w:hAnsiTheme="majorHAnsi"/>
                      <w:sz w:val="18"/>
                      <w:szCs w:val="18"/>
                    </w:rPr>
                    <w:t>②</w:t>
                  </w:r>
                  <w:r w:rsidRPr="00157045">
                    <w:rPr>
                      <w:rFonts w:asciiTheme="majorHAnsi" w:eastAsiaTheme="majorHAnsi" w:hAnsiTheme="majorHAnsi" w:hint="eastAsia"/>
                      <w:sz w:val="18"/>
                      <w:szCs w:val="18"/>
                    </w:rPr>
                    <w:t xml:space="preserve">본인 65세 이상자 장애인 건강보험산정특례자 </w:t>
                  </w:r>
                </w:p>
                <w:p w:rsidR="00157045" w:rsidRPr="00157045" w:rsidRDefault="00157045" w:rsidP="00E671E0">
                  <w:pPr>
                    <w:jc w:val="center"/>
                    <w:rPr>
                      <w:rFonts w:asciiTheme="majorHAnsi" w:eastAsiaTheme="majorHAnsi" w:hAnsiTheme="majorHAnsi"/>
                      <w:sz w:val="18"/>
                      <w:szCs w:val="18"/>
                    </w:rPr>
                  </w:pPr>
                  <w:r w:rsidRPr="00157045">
                    <w:rPr>
                      <w:rFonts w:asciiTheme="majorHAnsi" w:eastAsiaTheme="majorHAnsi" w:hAnsiTheme="majorHAnsi" w:hint="eastAsia"/>
                      <w:sz w:val="18"/>
                      <w:szCs w:val="18"/>
                    </w:rPr>
                    <w:t>의료비</w:t>
                  </w:r>
                </w:p>
              </w:tc>
              <w:tc>
                <w:tcPr>
                  <w:tcW w:w="1134" w:type="dxa"/>
                  <w:tcBorders>
                    <w:top w:val="single" w:sz="4" w:space="0" w:color="000000" w:themeColor="text1"/>
                    <w:left w:val="single" w:sz="4" w:space="0" w:color="000000" w:themeColor="text1"/>
                    <w:bottom w:val="single" w:sz="4" w:space="0" w:color="000000" w:themeColor="text1"/>
                  </w:tcBorders>
                  <w:shd w:val="clear" w:color="auto" w:fill="C6D9F1" w:themeFill="text2" w:themeFillTint="33"/>
                  <w:vAlign w:val="center"/>
                </w:tcPr>
                <w:p w:rsidR="00157045" w:rsidRPr="00157045" w:rsidRDefault="00157045" w:rsidP="00E671E0">
                  <w:pPr>
                    <w:jc w:val="center"/>
                    <w:rPr>
                      <w:rFonts w:asciiTheme="majorHAnsi" w:eastAsiaTheme="majorHAnsi" w:hAnsiTheme="majorHAnsi"/>
                      <w:sz w:val="18"/>
                      <w:szCs w:val="18"/>
                    </w:rPr>
                  </w:pPr>
                  <w:r w:rsidRPr="00157045">
                    <w:rPr>
                      <w:rFonts w:asciiTheme="majorHAnsi" w:eastAsiaTheme="majorHAnsi" w:hAnsiTheme="majorHAnsi" w:hint="eastAsia"/>
                      <w:sz w:val="18"/>
                      <w:szCs w:val="18"/>
                    </w:rPr>
                    <w:t>지출액</w:t>
                  </w:r>
                </w:p>
              </w:tc>
              <w:tc>
                <w:tcPr>
                  <w:tcW w:w="5895" w:type="dxa"/>
                  <w:tcBorders>
                    <w:top w:val="single" w:sz="4" w:space="0" w:color="000000" w:themeColor="text1"/>
                    <w:bottom w:val="single" w:sz="4" w:space="0" w:color="000000" w:themeColor="text1"/>
                  </w:tcBorders>
                  <w:vAlign w:val="center"/>
                </w:tcPr>
                <w:p w:rsidR="00157045" w:rsidRPr="00157045" w:rsidRDefault="00157045" w:rsidP="00A059C4">
                  <w:pPr>
                    <w:numPr>
                      <w:ilvl w:val="1"/>
                      <w:numId w:val="33"/>
                    </w:numPr>
                    <w:spacing w:line="225" w:lineRule="atLeast"/>
                    <w:ind w:left="0"/>
                    <w:jc w:val="left"/>
                    <w:rPr>
                      <w:rFonts w:asciiTheme="majorHAnsi" w:eastAsiaTheme="majorHAnsi" w:hAnsiTheme="majorHAnsi"/>
                      <w:color w:val="005D98"/>
                      <w:sz w:val="18"/>
                      <w:szCs w:val="18"/>
                    </w:rPr>
                  </w:pPr>
                  <w:r w:rsidRPr="00157045">
                    <w:rPr>
                      <w:rFonts w:asciiTheme="majorHAnsi" w:eastAsiaTheme="majorHAnsi" w:hAnsiTheme="majorHAnsi" w:hint="eastAsia"/>
                      <w:color w:val="333333"/>
                      <w:sz w:val="18"/>
                      <w:szCs w:val="18"/>
                    </w:rPr>
                    <w:t>기본공제대상자(나이 및 소득제한을 받지 아니함)를 위하여 해당 근로소득자가 부담한 의료비 중 본인</w:t>
                  </w:r>
                  <w:r w:rsidRPr="00157045">
                    <w:rPr>
                      <w:rFonts w:ascii="MS Gothic" w:eastAsia="MS Gothic" w:hAnsi="MS Gothic" w:cs="MS Gothic" w:hint="eastAsia"/>
                      <w:color w:val="333333"/>
                      <w:sz w:val="18"/>
                      <w:szCs w:val="18"/>
                    </w:rPr>
                    <w:t>⋅</w:t>
                  </w:r>
                  <w:r w:rsidRPr="00157045">
                    <w:rPr>
                      <w:rFonts w:asciiTheme="majorHAnsi" w:eastAsiaTheme="majorHAnsi" w:hAnsiTheme="majorHAnsi" w:hint="eastAsia"/>
                      <w:color w:val="333333"/>
                      <w:sz w:val="18"/>
                      <w:szCs w:val="18"/>
                    </w:rPr>
                    <w:t>65세이상자(1954.12.31 이전 출생)</w:t>
                  </w:r>
                  <w:r w:rsidRPr="00157045">
                    <w:rPr>
                      <w:rFonts w:ascii="MS Gothic" w:eastAsia="MS Gothic" w:hAnsi="MS Gothic" w:cs="MS Gothic" w:hint="eastAsia"/>
                      <w:color w:val="333333"/>
                      <w:sz w:val="18"/>
                      <w:szCs w:val="18"/>
                    </w:rPr>
                    <w:t>⋅</w:t>
                  </w:r>
                  <w:r w:rsidRPr="00157045">
                    <w:rPr>
                      <w:rFonts w:asciiTheme="majorHAnsi" w:eastAsiaTheme="majorHAnsi" w:hAnsiTheme="majorHAnsi" w:cs="돋움" w:hint="eastAsia"/>
                      <w:color w:val="333333"/>
                      <w:sz w:val="18"/>
                      <w:szCs w:val="18"/>
                    </w:rPr>
                    <w:t>장애인</w:t>
                  </w:r>
                  <w:r w:rsidRPr="00157045">
                    <w:rPr>
                      <w:rFonts w:ascii="MS Gothic" w:eastAsia="MS Gothic" w:hAnsi="MS Gothic" w:cs="MS Gothic" w:hint="eastAsia"/>
                      <w:color w:val="333333"/>
                      <w:sz w:val="18"/>
                      <w:szCs w:val="18"/>
                    </w:rPr>
                    <w:t>⋅</w:t>
                  </w:r>
                  <w:r w:rsidRPr="00157045">
                    <w:rPr>
                      <w:rFonts w:asciiTheme="majorHAnsi" w:eastAsiaTheme="majorHAnsi" w:hAnsiTheme="majorHAnsi" w:cs="돋움" w:hint="eastAsia"/>
                      <w:color w:val="333333"/>
                      <w:sz w:val="18"/>
                      <w:szCs w:val="18"/>
                    </w:rPr>
                    <w:t>건강보험산정특례대상자로</w:t>
                  </w:r>
                  <w:r w:rsidRPr="00157045">
                    <w:rPr>
                      <w:rFonts w:asciiTheme="majorHAnsi" w:eastAsiaTheme="majorHAnsi" w:hAnsiTheme="majorHAnsi" w:hint="eastAsia"/>
                      <w:color w:val="333333"/>
                      <w:sz w:val="18"/>
                      <w:szCs w:val="18"/>
                    </w:rPr>
                    <w:t xml:space="preserve"> 등록된 자를 위해 지출한 금액</w:t>
                  </w:r>
                </w:p>
              </w:tc>
            </w:tr>
            <w:tr w:rsidR="00157045" w:rsidTr="00157045">
              <w:trPr>
                <w:trHeight w:val="561"/>
              </w:trPr>
              <w:tc>
                <w:tcPr>
                  <w:tcW w:w="846" w:type="dxa"/>
                  <w:vMerge/>
                  <w:shd w:val="clear" w:color="auto" w:fill="C6D9F1" w:themeFill="text2" w:themeFillTint="33"/>
                  <w:vAlign w:val="center"/>
                </w:tcPr>
                <w:p w:rsidR="00157045" w:rsidRPr="008C2CB9" w:rsidRDefault="00157045" w:rsidP="00E671E0">
                  <w:pPr>
                    <w:jc w:val="center"/>
                    <w:rPr>
                      <w:rFonts w:asciiTheme="majorHAnsi" w:eastAsiaTheme="majorHAnsi" w:hAnsiTheme="majorHAnsi"/>
                      <w:sz w:val="18"/>
                      <w:szCs w:val="18"/>
                    </w:rPr>
                  </w:pPr>
                </w:p>
              </w:tc>
              <w:tc>
                <w:tcPr>
                  <w:tcW w:w="1843" w:type="dxa"/>
                  <w:tcBorders>
                    <w:top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rsidR="00157045" w:rsidRPr="00157045" w:rsidRDefault="00157045" w:rsidP="00E671E0">
                  <w:pPr>
                    <w:jc w:val="center"/>
                    <w:rPr>
                      <w:rFonts w:asciiTheme="majorHAnsi" w:eastAsiaTheme="majorHAnsi" w:hAnsiTheme="majorHAnsi"/>
                      <w:sz w:val="18"/>
                      <w:szCs w:val="18"/>
                    </w:rPr>
                  </w:pPr>
                  <w:r w:rsidRPr="00157045">
                    <w:rPr>
                      <w:rFonts w:asciiTheme="majorHAnsi" w:eastAsiaTheme="majorHAnsi" w:hAnsiTheme="majorHAnsi"/>
                      <w:sz w:val="18"/>
                      <w:szCs w:val="18"/>
                    </w:rPr>
                    <w:t>③</w:t>
                  </w:r>
                  <w:r w:rsidRPr="00157045">
                    <w:rPr>
                      <w:rFonts w:asciiTheme="majorHAnsi" w:eastAsiaTheme="majorHAnsi" w:hAnsiTheme="majorHAnsi" w:hint="eastAsia"/>
                      <w:sz w:val="18"/>
                      <w:szCs w:val="18"/>
                    </w:rPr>
                    <w:t>그밖의 공제 대상자 의료비</w:t>
                  </w:r>
                </w:p>
              </w:tc>
              <w:tc>
                <w:tcPr>
                  <w:tcW w:w="1134" w:type="dxa"/>
                  <w:tcBorders>
                    <w:top w:val="single" w:sz="4" w:space="0" w:color="000000" w:themeColor="text1"/>
                    <w:left w:val="single" w:sz="4" w:space="0" w:color="000000" w:themeColor="text1"/>
                    <w:bottom w:val="single" w:sz="4" w:space="0" w:color="000000" w:themeColor="text1"/>
                  </w:tcBorders>
                  <w:shd w:val="clear" w:color="auto" w:fill="C6D9F1" w:themeFill="text2" w:themeFillTint="33"/>
                  <w:vAlign w:val="center"/>
                </w:tcPr>
                <w:p w:rsidR="00157045" w:rsidRPr="00157045" w:rsidRDefault="00157045" w:rsidP="00E671E0">
                  <w:pPr>
                    <w:jc w:val="center"/>
                    <w:rPr>
                      <w:rFonts w:asciiTheme="majorHAnsi" w:eastAsiaTheme="majorHAnsi" w:hAnsiTheme="majorHAnsi"/>
                      <w:sz w:val="18"/>
                      <w:szCs w:val="18"/>
                    </w:rPr>
                  </w:pPr>
                  <w:r w:rsidRPr="00157045">
                    <w:rPr>
                      <w:rFonts w:asciiTheme="majorHAnsi" w:eastAsiaTheme="majorHAnsi" w:hAnsiTheme="majorHAnsi" w:hint="eastAsia"/>
                      <w:sz w:val="18"/>
                      <w:szCs w:val="18"/>
                    </w:rPr>
                    <w:t>지출액</w:t>
                  </w:r>
                </w:p>
              </w:tc>
              <w:tc>
                <w:tcPr>
                  <w:tcW w:w="5895" w:type="dxa"/>
                  <w:tcBorders>
                    <w:top w:val="single" w:sz="4" w:space="0" w:color="000000" w:themeColor="text1"/>
                    <w:bottom w:val="single" w:sz="4" w:space="0" w:color="000000" w:themeColor="text1"/>
                  </w:tcBorders>
                  <w:vAlign w:val="center"/>
                </w:tcPr>
                <w:p w:rsidR="00157045" w:rsidRPr="00157045" w:rsidRDefault="00157045" w:rsidP="00E671E0">
                  <w:pPr>
                    <w:pStyle w:val="w2textbox"/>
                    <w:spacing w:before="0" w:beforeAutospacing="0" w:after="0" w:afterAutospacing="0" w:line="270" w:lineRule="atLeast"/>
                    <w:rPr>
                      <w:rFonts w:asciiTheme="majorHAnsi" w:eastAsiaTheme="majorHAnsi" w:hAnsiTheme="majorHAnsi"/>
                      <w:color w:val="333333"/>
                      <w:sz w:val="18"/>
                      <w:szCs w:val="18"/>
                    </w:rPr>
                  </w:pPr>
                  <w:r w:rsidRPr="00157045">
                    <w:rPr>
                      <w:rFonts w:asciiTheme="majorHAnsi" w:eastAsiaTheme="majorHAnsi" w:hAnsiTheme="majorHAnsi" w:hint="eastAsia"/>
                      <w:color w:val="333333"/>
                      <w:sz w:val="18"/>
                      <w:szCs w:val="18"/>
                    </w:rPr>
                    <w:t>기본공제대상자(나이 및 소득제한을 받지 아니함)를 위하여 해당 근로소득자가 부담한 의료비 중 난임시술비 및 본인</w:t>
                  </w:r>
                  <w:r w:rsidRPr="00157045">
                    <w:rPr>
                      <w:rFonts w:ascii="MS Gothic" w:eastAsia="MS Gothic" w:hAnsi="MS Gothic" w:cs="MS Gothic" w:hint="eastAsia"/>
                      <w:color w:val="333333"/>
                      <w:sz w:val="18"/>
                      <w:szCs w:val="18"/>
                    </w:rPr>
                    <w:t>⋅</w:t>
                  </w:r>
                  <w:r w:rsidRPr="00157045">
                    <w:rPr>
                      <w:rFonts w:asciiTheme="majorHAnsi" w:eastAsiaTheme="majorHAnsi" w:hAnsiTheme="majorHAnsi" w:hint="eastAsia"/>
                      <w:color w:val="333333"/>
                      <w:sz w:val="18"/>
                      <w:szCs w:val="18"/>
                    </w:rPr>
                    <w:t>65세이상자(1954.12.31 이전 출생)</w:t>
                  </w:r>
                  <w:r w:rsidRPr="00157045">
                    <w:rPr>
                      <w:rFonts w:ascii="MS Gothic" w:eastAsia="MS Gothic" w:hAnsi="MS Gothic" w:cs="MS Gothic" w:hint="eastAsia"/>
                      <w:color w:val="333333"/>
                      <w:sz w:val="18"/>
                      <w:szCs w:val="18"/>
                    </w:rPr>
                    <w:t>⋅</w:t>
                  </w:r>
                  <w:r w:rsidRPr="00157045">
                    <w:rPr>
                      <w:rFonts w:asciiTheme="majorHAnsi" w:eastAsiaTheme="majorHAnsi" w:hAnsiTheme="majorHAnsi" w:cs="돋움" w:hint="eastAsia"/>
                      <w:color w:val="333333"/>
                      <w:sz w:val="18"/>
                      <w:szCs w:val="18"/>
                    </w:rPr>
                    <w:t>장애인</w:t>
                  </w:r>
                  <w:r w:rsidRPr="00157045">
                    <w:rPr>
                      <w:rFonts w:ascii="MS Gothic" w:eastAsia="MS Gothic" w:hAnsi="MS Gothic" w:cs="MS Gothic" w:hint="eastAsia"/>
                      <w:color w:val="333333"/>
                      <w:sz w:val="18"/>
                      <w:szCs w:val="18"/>
                    </w:rPr>
                    <w:t>⋅</w:t>
                  </w:r>
                  <w:r w:rsidRPr="00157045">
                    <w:rPr>
                      <w:rFonts w:asciiTheme="majorHAnsi" w:eastAsiaTheme="majorHAnsi" w:hAnsiTheme="majorHAnsi" w:cs="돋움" w:hint="eastAsia"/>
                      <w:color w:val="333333"/>
                      <w:sz w:val="18"/>
                      <w:szCs w:val="18"/>
                    </w:rPr>
                    <w:t>건강보험산정특례대상자로</w:t>
                  </w:r>
                  <w:r w:rsidRPr="00157045">
                    <w:rPr>
                      <w:rFonts w:asciiTheme="majorHAnsi" w:eastAsiaTheme="majorHAnsi" w:hAnsiTheme="majorHAnsi" w:hint="eastAsia"/>
                      <w:color w:val="333333"/>
                      <w:sz w:val="18"/>
                      <w:szCs w:val="18"/>
                    </w:rPr>
                    <w:t xml:space="preserve"> 등록된 자를 위해 지출한 금액을 제외한 금액</w:t>
                  </w:r>
                </w:p>
              </w:tc>
            </w:tr>
            <w:tr w:rsidR="00157045" w:rsidTr="00157045">
              <w:trPr>
                <w:trHeight w:val="561"/>
              </w:trPr>
              <w:tc>
                <w:tcPr>
                  <w:tcW w:w="846" w:type="dxa"/>
                  <w:vMerge/>
                  <w:shd w:val="clear" w:color="auto" w:fill="C6D9F1" w:themeFill="text2" w:themeFillTint="33"/>
                  <w:vAlign w:val="center"/>
                </w:tcPr>
                <w:p w:rsidR="00157045" w:rsidRPr="008C2CB9" w:rsidRDefault="00157045" w:rsidP="00E671E0">
                  <w:pPr>
                    <w:jc w:val="center"/>
                    <w:rPr>
                      <w:rFonts w:asciiTheme="majorHAnsi" w:eastAsiaTheme="majorHAnsi" w:hAnsiTheme="majorHAnsi"/>
                      <w:sz w:val="18"/>
                      <w:szCs w:val="18"/>
                    </w:rPr>
                  </w:pPr>
                </w:p>
              </w:tc>
              <w:tc>
                <w:tcPr>
                  <w:tcW w:w="1843" w:type="dxa"/>
                  <w:tcBorders>
                    <w:top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rsidR="00157045" w:rsidRPr="00157045" w:rsidRDefault="00157045" w:rsidP="00E671E0">
                  <w:pPr>
                    <w:jc w:val="center"/>
                    <w:rPr>
                      <w:rFonts w:asciiTheme="majorHAnsi" w:eastAsiaTheme="majorHAnsi" w:hAnsiTheme="majorHAnsi"/>
                      <w:sz w:val="18"/>
                      <w:szCs w:val="18"/>
                    </w:rPr>
                  </w:pPr>
                  <w:r w:rsidRPr="00157045">
                    <w:rPr>
                      <w:rFonts w:asciiTheme="majorHAnsi" w:eastAsiaTheme="majorHAnsi" w:hAnsiTheme="majorHAnsi" w:hint="eastAsia"/>
                      <w:sz w:val="18"/>
                      <w:szCs w:val="18"/>
                    </w:rPr>
                    <w:t>의료비 세액공제 대상금액</w:t>
                  </w:r>
                </w:p>
              </w:tc>
              <w:tc>
                <w:tcPr>
                  <w:tcW w:w="1134" w:type="dxa"/>
                  <w:tcBorders>
                    <w:top w:val="single" w:sz="4" w:space="0" w:color="000000" w:themeColor="text1"/>
                    <w:left w:val="single" w:sz="4" w:space="0" w:color="000000" w:themeColor="text1"/>
                    <w:bottom w:val="single" w:sz="4" w:space="0" w:color="000000" w:themeColor="text1"/>
                  </w:tcBorders>
                  <w:shd w:val="clear" w:color="auto" w:fill="C6D9F1" w:themeFill="text2" w:themeFillTint="33"/>
                  <w:vAlign w:val="center"/>
                </w:tcPr>
                <w:p w:rsidR="00157045" w:rsidRPr="00157045" w:rsidRDefault="00157045" w:rsidP="00E671E0">
                  <w:pPr>
                    <w:jc w:val="center"/>
                    <w:rPr>
                      <w:rFonts w:asciiTheme="majorHAnsi" w:eastAsiaTheme="majorHAnsi" w:hAnsiTheme="majorHAnsi"/>
                      <w:sz w:val="18"/>
                      <w:szCs w:val="18"/>
                    </w:rPr>
                  </w:pPr>
                  <w:r w:rsidRPr="00157045">
                    <w:rPr>
                      <w:rFonts w:asciiTheme="majorHAnsi" w:eastAsiaTheme="majorHAnsi" w:hAnsiTheme="majorHAnsi" w:hint="eastAsia"/>
                      <w:sz w:val="18"/>
                      <w:szCs w:val="18"/>
                    </w:rPr>
                    <w:t>세액공제대상금액</w:t>
                  </w:r>
                </w:p>
              </w:tc>
              <w:tc>
                <w:tcPr>
                  <w:tcW w:w="5895" w:type="dxa"/>
                  <w:tcBorders>
                    <w:top w:val="single" w:sz="4" w:space="0" w:color="000000" w:themeColor="text1"/>
                    <w:bottom w:val="single" w:sz="4" w:space="0" w:color="000000" w:themeColor="text1"/>
                  </w:tcBorders>
                  <w:vAlign w:val="center"/>
                </w:tcPr>
                <w:p w:rsidR="00157045" w:rsidRPr="00157045" w:rsidRDefault="00157045" w:rsidP="00E671E0">
                  <w:pPr>
                    <w:pStyle w:val="w2textbox"/>
                    <w:spacing w:before="0" w:beforeAutospacing="0" w:after="0" w:afterAutospacing="0" w:line="270" w:lineRule="atLeast"/>
                    <w:rPr>
                      <w:rFonts w:asciiTheme="majorHAnsi" w:eastAsiaTheme="majorHAnsi" w:hAnsiTheme="majorHAnsi"/>
                      <w:color w:val="333333"/>
                      <w:sz w:val="18"/>
                      <w:szCs w:val="18"/>
                    </w:rPr>
                  </w:pPr>
                  <w:r w:rsidRPr="00157045">
                    <w:rPr>
                      <w:rFonts w:asciiTheme="majorHAnsi" w:eastAsiaTheme="majorHAnsi" w:hAnsiTheme="majorHAnsi" w:hint="eastAsia"/>
                      <w:color w:val="333333"/>
                      <w:sz w:val="18"/>
                      <w:szCs w:val="18"/>
                    </w:rPr>
                    <w:t>* ①+②+③-의료비최저사용금액(총급여 × 3%)</w:t>
                  </w:r>
                  <w:r w:rsidRPr="00157045">
                    <w:rPr>
                      <w:rFonts w:asciiTheme="majorHAnsi" w:eastAsiaTheme="majorHAnsi" w:hAnsiTheme="majorHAnsi" w:hint="eastAsia"/>
                      <w:color w:val="333333"/>
                      <w:sz w:val="18"/>
                      <w:szCs w:val="18"/>
                    </w:rPr>
                    <w:br/>
                    <w:t>(의료비 세액공제 대상금액 계산 참조*)</w:t>
                  </w:r>
                </w:p>
              </w:tc>
            </w:tr>
            <w:tr w:rsidR="00157045" w:rsidTr="00157045">
              <w:trPr>
                <w:trHeight w:val="732"/>
              </w:trPr>
              <w:tc>
                <w:tcPr>
                  <w:tcW w:w="846" w:type="dxa"/>
                  <w:vMerge/>
                  <w:shd w:val="clear" w:color="auto" w:fill="C6D9F1" w:themeFill="text2" w:themeFillTint="33"/>
                  <w:vAlign w:val="center"/>
                </w:tcPr>
                <w:p w:rsidR="00157045" w:rsidRPr="008C2CB9" w:rsidRDefault="00157045" w:rsidP="00E671E0">
                  <w:pPr>
                    <w:jc w:val="center"/>
                    <w:rPr>
                      <w:rFonts w:asciiTheme="majorHAnsi" w:eastAsiaTheme="majorHAnsi" w:hAnsiTheme="majorHAnsi"/>
                      <w:sz w:val="18"/>
                      <w:szCs w:val="18"/>
                    </w:rPr>
                  </w:pPr>
                </w:p>
              </w:tc>
              <w:tc>
                <w:tcPr>
                  <w:tcW w:w="1843" w:type="dxa"/>
                  <w:tcBorders>
                    <w:top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rsidR="00157045" w:rsidRPr="00157045" w:rsidRDefault="00157045" w:rsidP="00E671E0">
                  <w:pPr>
                    <w:jc w:val="center"/>
                    <w:rPr>
                      <w:rFonts w:asciiTheme="majorHAnsi" w:eastAsiaTheme="majorHAnsi" w:hAnsiTheme="majorHAnsi"/>
                      <w:sz w:val="18"/>
                      <w:szCs w:val="18"/>
                    </w:rPr>
                  </w:pPr>
                  <w:r w:rsidRPr="00157045">
                    <w:rPr>
                      <w:rFonts w:asciiTheme="majorHAnsi" w:eastAsiaTheme="majorHAnsi" w:hAnsiTheme="majorHAnsi" w:hint="eastAsia"/>
                      <w:sz w:val="18"/>
                      <w:szCs w:val="18"/>
                    </w:rPr>
                    <w:t>의료비 세액공제</w:t>
                  </w:r>
                </w:p>
              </w:tc>
              <w:tc>
                <w:tcPr>
                  <w:tcW w:w="1134" w:type="dxa"/>
                  <w:tcBorders>
                    <w:top w:val="single" w:sz="4" w:space="0" w:color="000000" w:themeColor="text1"/>
                    <w:left w:val="single" w:sz="4" w:space="0" w:color="000000" w:themeColor="text1"/>
                    <w:bottom w:val="single" w:sz="4" w:space="0" w:color="000000" w:themeColor="text1"/>
                  </w:tcBorders>
                  <w:shd w:val="clear" w:color="auto" w:fill="C6D9F1" w:themeFill="text2" w:themeFillTint="33"/>
                  <w:vAlign w:val="center"/>
                </w:tcPr>
                <w:p w:rsidR="00157045" w:rsidRPr="00157045" w:rsidRDefault="00157045" w:rsidP="00E671E0">
                  <w:pPr>
                    <w:jc w:val="center"/>
                    <w:rPr>
                      <w:rFonts w:asciiTheme="majorHAnsi" w:eastAsiaTheme="majorHAnsi" w:hAnsiTheme="majorHAnsi"/>
                      <w:sz w:val="18"/>
                      <w:szCs w:val="18"/>
                    </w:rPr>
                  </w:pPr>
                  <w:r w:rsidRPr="00157045">
                    <w:rPr>
                      <w:rFonts w:asciiTheme="majorHAnsi" w:eastAsiaTheme="majorHAnsi" w:hAnsiTheme="majorHAnsi" w:hint="eastAsia"/>
                      <w:sz w:val="18"/>
                      <w:szCs w:val="18"/>
                    </w:rPr>
                    <w:t>세액공제액</w:t>
                  </w:r>
                </w:p>
              </w:tc>
              <w:tc>
                <w:tcPr>
                  <w:tcW w:w="5895" w:type="dxa"/>
                  <w:tcBorders>
                    <w:top w:val="single" w:sz="4" w:space="0" w:color="000000" w:themeColor="text1"/>
                    <w:bottom w:val="single" w:sz="4" w:space="0" w:color="000000" w:themeColor="text1"/>
                  </w:tcBorders>
                  <w:vAlign w:val="center"/>
                </w:tcPr>
                <w:p w:rsidR="00157045" w:rsidRPr="00157045" w:rsidRDefault="00157045" w:rsidP="00E671E0">
                  <w:pPr>
                    <w:pStyle w:val="w2textbox"/>
                    <w:spacing w:before="0" w:beforeAutospacing="0" w:after="0" w:afterAutospacing="0" w:line="270" w:lineRule="atLeast"/>
                    <w:rPr>
                      <w:rFonts w:asciiTheme="majorHAnsi" w:eastAsiaTheme="majorHAnsi" w:hAnsiTheme="majorHAnsi"/>
                      <w:color w:val="333333"/>
                      <w:sz w:val="18"/>
                      <w:szCs w:val="18"/>
                    </w:rPr>
                  </w:pPr>
                  <w:r w:rsidRPr="00157045">
                    <w:rPr>
                      <w:rFonts w:asciiTheme="majorHAnsi" w:eastAsiaTheme="majorHAnsi" w:hAnsiTheme="majorHAnsi" w:hint="eastAsia"/>
                      <w:color w:val="333333"/>
                      <w:sz w:val="18"/>
                      <w:szCs w:val="18"/>
                    </w:rPr>
                    <w:t>의료비 세액공제 대상금액의 15%(난임시술비는 20%)를 근로소득 산출세액에서 공제</w:t>
                  </w:r>
                </w:p>
              </w:tc>
            </w:tr>
            <w:tr w:rsidR="00157045" w:rsidTr="00157045">
              <w:trPr>
                <w:trHeight w:val="561"/>
              </w:trPr>
              <w:tc>
                <w:tcPr>
                  <w:tcW w:w="846" w:type="dxa"/>
                  <w:vMerge/>
                  <w:shd w:val="clear" w:color="auto" w:fill="C6D9F1" w:themeFill="text2" w:themeFillTint="33"/>
                  <w:vAlign w:val="center"/>
                </w:tcPr>
                <w:p w:rsidR="00157045" w:rsidRPr="008C2CB9" w:rsidRDefault="00157045" w:rsidP="00E671E0">
                  <w:pPr>
                    <w:jc w:val="center"/>
                    <w:rPr>
                      <w:rFonts w:asciiTheme="majorHAnsi" w:eastAsiaTheme="majorHAnsi" w:hAnsiTheme="majorHAnsi"/>
                      <w:sz w:val="18"/>
                      <w:szCs w:val="18"/>
                    </w:rPr>
                  </w:pPr>
                </w:p>
              </w:tc>
              <w:tc>
                <w:tcPr>
                  <w:tcW w:w="2977" w:type="dxa"/>
                  <w:gridSpan w:val="2"/>
                  <w:tcBorders>
                    <w:top w:val="single" w:sz="4" w:space="0" w:color="000000" w:themeColor="text1"/>
                    <w:bottom w:val="single" w:sz="4" w:space="0" w:color="000000" w:themeColor="text1"/>
                  </w:tcBorders>
                  <w:shd w:val="clear" w:color="auto" w:fill="C6D9F1" w:themeFill="text2" w:themeFillTint="33"/>
                  <w:vAlign w:val="center"/>
                </w:tcPr>
                <w:p w:rsidR="00157045" w:rsidRPr="00157045" w:rsidRDefault="00157045" w:rsidP="00E671E0">
                  <w:pPr>
                    <w:jc w:val="center"/>
                    <w:rPr>
                      <w:rFonts w:asciiTheme="majorHAnsi" w:eastAsiaTheme="majorHAnsi" w:hAnsiTheme="majorHAnsi"/>
                      <w:sz w:val="18"/>
                      <w:szCs w:val="18"/>
                    </w:rPr>
                  </w:pPr>
                  <w:r w:rsidRPr="00157045">
                    <w:rPr>
                      <w:rFonts w:asciiTheme="majorHAnsi" w:eastAsiaTheme="majorHAnsi" w:hAnsiTheme="majorHAnsi" w:hint="eastAsia"/>
                      <w:sz w:val="18"/>
                      <w:szCs w:val="18"/>
                    </w:rPr>
                    <w:t>주의사항</w:t>
                  </w:r>
                </w:p>
              </w:tc>
              <w:tc>
                <w:tcPr>
                  <w:tcW w:w="5895" w:type="dxa"/>
                  <w:tcBorders>
                    <w:top w:val="single" w:sz="4" w:space="0" w:color="000000" w:themeColor="text1"/>
                  </w:tcBorders>
                  <w:vAlign w:val="center"/>
                </w:tcPr>
                <w:p w:rsidR="00157045" w:rsidRPr="00157045" w:rsidRDefault="00157045" w:rsidP="00157045">
                  <w:pPr>
                    <w:pStyle w:val="w2textbox"/>
                    <w:spacing w:before="0" w:beforeAutospacing="0" w:after="0" w:afterAutospacing="0" w:line="270" w:lineRule="atLeast"/>
                    <w:rPr>
                      <w:rFonts w:asciiTheme="majorHAnsi" w:eastAsiaTheme="majorHAnsi" w:hAnsiTheme="majorHAnsi"/>
                      <w:color w:val="333333"/>
                      <w:sz w:val="18"/>
                      <w:szCs w:val="18"/>
                    </w:rPr>
                  </w:pPr>
                  <w:r w:rsidRPr="00157045">
                    <w:rPr>
                      <w:rFonts w:asciiTheme="majorHAnsi" w:eastAsiaTheme="majorHAnsi" w:hAnsiTheme="majorHAnsi" w:hint="eastAsia"/>
                      <w:color w:val="333333"/>
                      <w:sz w:val="18"/>
                      <w:szCs w:val="18"/>
                    </w:rPr>
                    <w:t>미용, 성형수술 비용, 건강증진 의약품 구입비용, 실손의료보험금 수령액은 공제 대상에서 제외</w:t>
                  </w:r>
                </w:p>
                <w:p w:rsidR="00157045" w:rsidRPr="00157045" w:rsidRDefault="00157045" w:rsidP="00157045">
                  <w:pPr>
                    <w:pStyle w:val="w2textbox"/>
                    <w:spacing w:before="0" w:beforeAutospacing="0" w:after="0" w:afterAutospacing="0" w:line="270" w:lineRule="atLeast"/>
                    <w:rPr>
                      <w:rFonts w:asciiTheme="majorHAnsi" w:eastAsiaTheme="majorHAnsi" w:hAnsiTheme="majorHAnsi"/>
                      <w:color w:val="333333"/>
                      <w:sz w:val="18"/>
                      <w:szCs w:val="18"/>
                    </w:rPr>
                  </w:pPr>
                  <w:r w:rsidRPr="00157045">
                    <w:rPr>
                      <w:rFonts w:asciiTheme="majorHAnsi" w:eastAsiaTheme="majorHAnsi" w:hAnsiTheme="majorHAnsi" w:hint="eastAsia"/>
                      <w:color w:val="333333"/>
                      <w:sz w:val="18"/>
                      <w:szCs w:val="18"/>
                    </w:rPr>
                    <w:t>• 안경구입비 : 1인당 50만원 한도</w:t>
                  </w:r>
                </w:p>
                <w:p w:rsidR="00157045" w:rsidRPr="00157045" w:rsidRDefault="00157045" w:rsidP="00E671E0">
                  <w:pPr>
                    <w:pStyle w:val="w2textbox"/>
                    <w:spacing w:before="0" w:beforeAutospacing="0" w:after="0" w:afterAutospacing="0" w:line="270" w:lineRule="atLeast"/>
                    <w:rPr>
                      <w:rFonts w:asciiTheme="majorHAnsi" w:eastAsiaTheme="majorHAnsi" w:hAnsiTheme="majorHAnsi"/>
                      <w:color w:val="333333"/>
                      <w:sz w:val="18"/>
                      <w:szCs w:val="18"/>
                    </w:rPr>
                  </w:pPr>
                  <w:r w:rsidRPr="00157045">
                    <w:rPr>
                      <w:rFonts w:asciiTheme="majorHAnsi" w:eastAsiaTheme="majorHAnsi" w:hAnsiTheme="majorHAnsi" w:hint="eastAsia"/>
                      <w:color w:val="333333"/>
                      <w:sz w:val="18"/>
                      <w:szCs w:val="18"/>
                    </w:rPr>
                    <w:t>• 산후조리원비용 : 출산 1회당 200만원 한도(총급여 7천만원 이하)</w:t>
                  </w:r>
                </w:p>
              </w:tc>
            </w:tr>
          </w:tbl>
          <w:p w:rsidR="00157045" w:rsidRDefault="00157045" w:rsidP="00E671E0">
            <w:pPr>
              <w:rPr>
                <w:rFonts w:asciiTheme="majorHAnsi" w:eastAsiaTheme="majorHAnsi" w:hAnsiTheme="majorHAnsi"/>
                <w:sz w:val="18"/>
                <w:szCs w:val="18"/>
              </w:rPr>
            </w:pPr>
          </w:p>
          <w:p w:rsidR="00157045" w:rsidRDefault="00157045" w:rsidP="00E671E0">
            <w:pPr>
              <w:rPr>
                <w:rFonts w:asciiTheme="majorHAnsi" w:eastAsiaTheme="majorHAnsi" w:hAnsiTheme="majorHAnsi"/>
                <w:sz w:val="18"/>
                <w:szCs w:val="18"/>
              </w:rPr>
            </w:pPr>
            <w:r>
              <w:rPr>
                <w:rFonts w:asciiTheme="majorHAnsi" w:eastAsiaTheme="majorHAnsi" w:hAnsiTheme="majorHAnsi" w:hint="eastAsia"/>
                <w:sz w:val="18"/>
                <w:szCs w:val="18"/>
              </w:rPr>
              <w:t xml:space="preserve"> - 실손의료보험금으로 보전받은 의료비는 세액공제 대상이 아닙니다. </w:t>
            </w:r>
          </w:p>
          <w:p w:rsidR="00157045" w:rsidRDefault="00157045" w:rsidP="00E671E0">
            <w:pPr>
              <w:rPr>
                <w:sz w:val="18"/>
                <w:szCs w:val="18"/>
              </w:rPr>
            </w:pPr>
          </w:p>
          <w:p w:rsidR="00157045" w:rsidRPr="00157045" w:rsidRDefault="00157045" w:rsidP="00157045">
            <w:pPr>
              <w:widowControl/>
              <w:wordWrap/>
              <w:autoSpaceDE/>
              <w:autoSpaceDN/>
              <w:spacing w:line="270" w:lineRule="atLeast"/>
              <w:ind w:firstLineChars="100" w:firstLine="180"/>
              <w:jc w:val="left"/>
              <w:rPr>
                <w:rFonts w:asciiTheme="majorHAnsi" w:eastAsiaTheme="majorHAnsi" w:hAnsiTheme="majorHAnsi" w:cs="굴림"/>
                <w:color w:val="333333"/>
                <w:kern w:val="0"/>
                <w:sz w:val="18"/>
                <w:szCs w:val="18"/>
              </w:rPr>
            </w:pPr>
            <w:r w:rsidRPr="00157045">
              <w:rPr>
                <w:rFonts w:asciiTheme="majorHAnsi" w:eastAsiaTheme="majorHAnsi" w:hAnsiTheme="majorHAnsi" w:cs="굴림" w:hint="eastAsia"/>
                <w:color w:val="333333"/>
                <w:kern w:val="0"/>
                <w:sz w:val="18"/>
                <w:szCs w:val="18"/>
              </w:rPr>
              <w:t>&lt;의료비 세액공제 대상금액 계산&gt;</w:t>
            </w:r>
          </w:p>
          <w:p w:rsidR="00157045" w:rsidRPr="00157045" w:rsidRDefault="00157045" w:rsidP="00157045">
            <w:pPr>
              <w:widowControl/>
              <w:wordWrap/>
              <w:autoSpaceDE/>
              <w:autoSpaceDN/>
              <w:spacing w:line="270" w:lineRule="atLeast"/>
              <w:ind w:firstLineChars="100" w:firstLine="18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157045">
              <w:rPr>
                <w:rFonts w:asciiTheme="majorHAnsi" w:eastAsiaTheme="majorHAnsi" w:hAnsiTheme="majorHAnsi" w:cs="굴림" w:hint="eastAsia"/>
                <w:color w:val="333333"/>
                <w:kern w:val="0"/>
                <w:sz w:val="18"/>
                <w:szCs w:val="18"/>
              </w:rPr>
              <w:t>의료비 최저사용액 : 총급여액 x 3%</w:t>
            </w:r>
          </w:p>
          <w:p w:rsidR="00157045" w:rsidRDefault="00157045" w:rsidP="00A059C4">
            <w:pPr>
              <w:widowControl/>
              <w:numPr>
                <w:ilvl w:val="0"/>
                <w:numId w:val="34"/>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157045">
              <w:rPr>
                <w:rFonts w:asciiTheme="majorHAnsi" w:eastAsiaTheme="majorHAnsi" w:hAnsiTheme="majorHAnsi" w:cs="굴림" w:hint="eastAsia"/>
                <w:color w:val="333333"/>
                <w:kern w:val="0"/>
                <w:sz w:val="18"/>
                <w:szCs w:val="18"/>
              </w:rPr>
              <w:t xml:space="preserve">→ 의료비 지출금액 합계금액(①+②+③)이 의료비 최저사용(총급여액 × 3%)보다 적은 경우 의료비 </w:t>
            </w:r>
            <w:r>
              <w:rPr>
                <w:rFonts w:asciiTheme="majorHAnsi" w:eastAsiaTheme="majorHAnsi" w:hAnsiTheme="majorHAnsi" w:cs="굴림" w:hint="eastAsia"/>
                <w:color w:val="333333"/>
                <w:kern w:val="0"/>
                <w:sz w:val="18"/>
                <w:szCs w:val="18"/>
              </w:rPr>
              <w:t xml:space="preserve">      </w:t>
            </w:r>
          </w:p>
          <w:p w:rsidR="00157045" w:rsidRPr="00157045" w:rsidRDefault="00157045" w:rsidP="00A059C4">
            <w:pPr>
              <w:widowControl/>
              <w:numPr>
                <w:ilvl w:val="0"/>
                <w:numId w:val="34"/>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157045">
              <w:rPr>
                <w:rFonts w:asciiTheme="majorHAnsi" w:eastAsiaTheme="majorHAnsi" w:hAnsiTheme="majorHAnsi" w:cs="굴림" w:hint="eastAsia"/>
                <w:color w:val="333333"/>
                <w:kern w:val="0"/>
                <w:sz w:val="18"/>
                <w:szCs w:val="18"/>
              </w:rPr>
              <w:t>세액공제대상금액은 "0"</w:t>
            </w:r>
          </w:p>
          <w:p w:rsidR="00157045" w:rsidRDefault="00157045" w:rsidP="00A059C4">
            <w:pPr>
              <w:widowControl/>
              <w:numPr>
                <w:ilvl w:val="0"/>
                <w:numId w:val="34"/>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157045">
              <w:rPr>
                <w:rFonts w:asciiTheme="majorHAnsi" w:eastAsiaTheme="majorHAnsi" w:hAnsiTheme="majorHAnsi" w:cs="굴림" w:hint="eastAsia"/>
                <w:color w:val="333333"/>
                <w:kern w:val="0"/>
                <w:sz w:val="18"/>
                <w:szCs w:val="18"/>
              </w:rPr>
              <w:t xml:space="preserve">→ 의료비 지출금액 합계금액(①+②+③)이 의료비 최저사용(총급여액 × 3%)보다 큰 경우 ③,②+③,①+②+③과 </w:t>
            </w:r>
          </w:p>
          <w:p w:rsidR="00157045" w:rsidRPr="00157045" w:rsidRDefault="00157045" w:rsidP="00A059C4">
            <w:pPr>
              <w:widowControl/>
              <w:numPr>
                <w:ilvl w:val="0"/>
                <w:numId w:val="34"/>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157045">
              <w:rPr>
                <w:rFonts w:asciiTheme="majorHAnsi" w:eastAsiaTheme="majorHAnsi" w:hAnsiTheme="majorHAnsi" w:cs="굴림" w:hint="eastAsia"/>
                <w:color w:val="333333"/>
                <w:kern w:val="0"/>
                <w:sz w:val="18"/>
                <w:szCs w:val="18"/>
              </w:rPr>
              <w:t>의료비 최저사용액을 순차적으로 비교하여 항목별로 세액공제대상금액 계산</w:t>
            </w:r>
          </w:p>
          <w:p w:rsidR="00157045" w:rsidRDefault="00157045" w:rsidP="00E671E0">
            <w:pPr>
              <w:rPr>
                <w:sz w:val="18"/>
                <w:szCs w:val="18"/>
              </w:rPr>
            </w:pPr>
          </w:p>
          <w:tbl>
            <w:tblPr>
              <w:tblStyle w:val="a5"/>
              <w:tblW w:w="9634" w:type="dxa"/>
              <w:tblLook w:val="04A0" w:firstRow="1" w:lastRow="0" w:firstColumn="1" w:lastColumn="0" w:noHBand="0" w:noVBand="1"/>
            </w:tblPr>
            <w:tblGrid>
              <w:gridCol w:w="2580"/>
              <w:gridCol w:w="1495"/>
              <w:gridCol w:w="1767"/>
              <w:gridCol w:w="3792"/>
            </w:tblGrid>
            <w:tr w:rsidR="00157045" w:rsidTr="00157045">
              <w:trPr>
                <w:trHeight w:val="646"/>
              </w:trPr>
              <w:tc>
                <w:tcPr>
                  <w:tcW w:w="2580" w:type="dxa"/>
                  <w:vMerge w:val="restart"/>
                  <w:shd w:val="clear" w:color="auto" w:fill="DBE5F1" w:themeFill="accent1" w:themeFillTint="33"/>
                  <w:vAlign w:val="center"/>
                </w:tcPr>
                <w:p w:rsidR="00157045" w:rsidRPr="006D355F" w:rsidRDefault="00157045" w:rsidP="00E671E0">
                  <w:pPr>
                    <w:jc w:val="center"/>
                    <w:rPr>
                      <w:rFonts w:asciiTheme="majorHAnsi" w:eastAsiaTheme="majorHAnsi" w:hAnsiTheme="majorHAnsi"/>
                      <w:sz w:val="16"/>
                      <w:szCs w:val="16"/>
                    </w:rPr>
                  </w:pPr>
                  <w:r>
                    <w:rPr>
                      <w:rFonts w:asciiTheme="majorHAnsi" w:eastAsiaTheme="majorHAnsi" w:hAnsiTheme="majorHAnsi" w:hint="eastAsia"/>
                      <w:sz w:val="16"/>
                      <w:szCs w:val="16"/>
                    </w:rPr>
                    <w:t>구분</w:t>
                  </w:r>
                </w:p>
              </w:tc>
              <w:tc>
                <w:tcPr>
                  <w:tcW w:w="7054" w:type="dxa"/>
                  <w:gridSpan w:val="3"/>
                  <w:tcBorders>
                    <w:bottom w:val="single" w:sz="4" w:space="0" w:color="000000" w:themeColor="text1"/>
                  </w:tcBorders>
                  <w:shd w:val="clear" w:color="auto" w:fill="DBE5F1" w:themeFill="accent1" w:themeFillTint="33"/>
                  <w:vAlign w:val="center"/>
                </w:tcPr>
                <w:p w:rsidR="00157045" w:rsidRPr="006D355F" w:rsidRDefault="00157045" w:rsidP="00E671E0">
                  <w:pPr>
                    <w:jc w:val="center"/>
                    <w:rPr>
                      <w:rFonts w:asciiTheme="majorHAnsi" w:eastAsiaTheme="majorHAnsi" w:hAnsiTheme="majorHAnsi"/>
                      <w:sz w:val="16"/>
                      <w:szCs w:val="16"/>
                    </w:rPr>
                  </w:pPr>
                  <w:r>
                    <w:rPr>
                      <w:rFonts w:asciiTheme="majorHAnsi" w:eastAsiaTheme="majorHAnsi" w:hAnsiTheme="majorHAnsi" w:hint="eastAsia"/>
                      <w:sz w:val="16"/>
                      <w:szCs w:val="16"/>
                    </w:rPr>
                    <w:t>세액공제</w:t>
                  </w:r>
                </w:p>
              </w:tc>
            </w:tr>
            <w:tr w:rsidR="00157045" w:rsidTr="00157045">
              <w:trPr>
                <w:trHeight w:val="556"/>
              </w:trPr>
              <w:tc>
                <w:tcPr>
                  <w:tcW w:w="2580" w:type="dxa"/>
                  <w:vMerge/>
                  <w:shd w:val="clear" w:color="auto" w:fill="DBE5F1" w:themeFill="accent1" w:themeFillTint="33"/>
                  <w:vAlign w:val="center"/>
                </w:tcPr>
                <w:p w:rsidR="00157045" w:rsidRPr="006D355F" w:rsidRDefault="00157045" w:rsidP="00E671E0">
                  <w:pPr>
                    <w:jc w:val="center"/>
                    <w:rPr>
                      <w:rFonts w:asciiTheme="majorHAnsi" w:eastAsiaTheme="majorHAnsi" w:hAnsiTheme="majorHAnsi"/>
                      <w:sz w:val="16"/>
                      <w:szCs w:val="16"/>
                    </w:rPr>
                  </w:pPr>
                </w:p>
              </w:tc>
              <w:tc>
                <w:tcPr>
                  <w:tcW w:w="1495" w:type="dxa"/>
                  <w:tcBorders>
                    <w:top w:val="single" w:sz="4" w:space="0" w:color="000000" w:themeColor="text1"/>
                    <w:right w:val="single" w:sz="4" w:space="0" w:color="000000" w:themeColor="text1"/>
                  </w:tcBorders>
                  <w:shd w:val="clear" w:color="auto" w:fill="DBE5F1" w:themeFill="accent1" w:themeFillTint="33"/>
                  <w:vAlign w:val="center"/>
                </w:tcPr>
                <w:p w:rsidR="00157045" w:rsidRPr="006D355F" w:rsidRDefault="00157045" w:rsidP="00E671E0">
                  <w:pPr>
                    <w:jc w:val="center"/>
                    <w:rPr>
                      <w:rFonts w:asciiTheme="majorHAnsi" w:eastAsiaTheme="majorHAnsi" w:hAnsiTheme="majorHAnsi"/>
                      <w:sz w:val="16"/>
                      <w:szCs w:val="16"/>
                    </w:rPr>
                  </w:pPr>
                  <w:r>
                    <w:rPr>
                      <w:rFonts w:asciiTheme="majorHAnsi" w:eastAsiaTheme="majorHAnsi" w:hAnsiTheme="majorHAnsi" w:hint="eastAsia"/>
                      <w:sz w:val="16"/>
                      <w:szCs w:val="16"/>
                    </w:rPr>
                    <w:t>항목</w:t>
                  </w:r>
                </w:p>
              </w:tc>
              <w:tc>
                <w:tcPr>
                  <w:tcW w:w="1767" w:type="dxa"/>
                  <w:tcBorders>
                    <w:top w:val="single" w:sz="4" w:space="0" w:color="000000" w:themeColor="text1"/>
                    <w:left w:val="single" w:sz="4" w:space="0" w:color="000000" w:themeColor="text1"/>
                    <w:right w:val="single" w:sz="4" w:space="0" w:color="000000" w:themeColor="text1"/>
                  </w:tcBorders>
                  <w:shd w:val="clear" w:color="auto" w:fill="DBE5F1" w:themeFill="accent1" w:themeFillTint="33"/>
                  <w:vAlign w:val="center"/>
                </w:tcPr>
                <w:p w:rsidR="00157045" w:rsidRPr="006D355F" w:rsidRDefault="00157045" w:rsidP="00E671E0">
                  <w:pPr>
                    <w:jc w:val="center"/>
                    <w:rPr>
                      <w:rFonts w:asciiTheme="majorHAnsi" w:eastAsiaTheme="majorHAnsi" w:hAnsiTheme="majorHAnsi"/>
                      <w:sz w:val="16"/>
                      <w:szCs w:val="16"/>
                    </w:rPr>
                  </w:pPr>
                  <w:r>
                    <w:rPr>
                      <w:rFonts w:asciiTheme="majorHAnsi" w:eastAsiaTheme="majorHAnsi" w:hAnsiTheme="majorHAnsi" w:hint="eastAsia"/>
                      <w:sz w:val="16"/>
                      <w:szCs w:val="16"/>
                    </w:rPr>
                    <w:t>대상금액</w:t>
                  </w:r>
                </w:p>
              </w:tc>
              <w:tc>
                <w:tcPr>
                  <w:tcW w:w="3792" w:type="dxa"/>
                  <w:tcBorders>
                    <w:top w:val="single" w:sz="4" w:space="0" w:color="000000" w:themeColor="text1"/>
                    <w:left w:val="single" w:sz="4" w:space="0" w:color="000000" w:themeColor="text1"/>
                  </w:tcBorders>
                  <w:shd w:val="clear" w:color="auto" w:fill="DBE5F1" w:themeFill="accent1" w:themeFillTint="33"/>
                  <w:vAlign w:val="center"/>
                </w:tcPr>
                <w:p w:rsidR="00157045" w:rsidRPr="006D355F" w:rsidRDefault="00157045" w:rsidP="00E671E0">
                  <w:pPr>
                    <w:jc w:val="center"/>
                    <w:rPr>
                      <w:rFonts w:asciiTheme="majorHAnsi" w:eastAsiaTheme="majorHAnsi" w:hAnsiTheme="majorHAnsi"/>
                      <w:sz w:val="16"/>
                      <w:szCs w:val="16"/>
                    </w:rPr>
                  </w:pPr>
                  <w:r>
                    <w:rPr>
                      <w:rFonts w:asciiTheme="majorHAnsi" w:eastAsiaTheme="majorHAnsi" w:hAnsiTheme="majorHAnsi" w:hint="eastAsia"/>
                      <w:sz w:val="16"/>
                      <w:szCs w:val="16"/>
                    </w:rPr>
                    <w:t>한도</w:t>
                  </w:r>
                </w:p>
              </w:tc>
            </w:tr>
            <w:tr w:rsidR="00157045" w:rsidTr="00157045">
              <w:trPr>
                <w:trHeight w:val="498"/>
              </w:trPr>
              <w:tc>
                <w:tcPr>
                  <w:tcW w:w="2580" w:type="dxa"/>
                  <w:vAlign w:val="center"/>
                </w:tcPr>
                <w:p w:rsidR="00157045" w:rsidRPr="0035785E" w:rsidRDefault="00157045" w:rsidP="00E671E0">
                  <w:pPr>
                    <w:rPr>
                      <w:rFonts w:asciiTheme="majorHAnsi" w:eastAsiaTheme="majorHAnsi" w:hAnsiTheme="majorHAnsi"/>
                      <w:sz w:val="16"/>
                      <w:szCs w:val="16"/>
                    </w:rPr>
                  </w:pPr>
                  <w:r>
                    <w:rPr>
                      <w:rFonts w:asciiTheme="majorHAnsi" w:eastAsiaTheme="majorHAnsi" w:hAnsiTheme="majorHAnsi"/>
                      <w:sz w:val="16"/>
                      <w:szCs w:val="16"/>
                    </w:rPr>
                    <w:t>③</w:t>
                  </w:r>
                  <w:r>
                    <w:rPr>
                      <w:rFonts w:asciiTheme="majorHAnsi" w:eastAsiaTheme="majorHAnsi" w:hAnsiTheme="majorHAnsi" w:hint="eastAsia"/>
                      <w:sz w:val="16"/>
                      <w:szCs w:val="16"/>
                    </w:rPr>
                    <w:t xml:space="preserve"> &gt; 의료비 최저사용액</w:t>
                  </w:r>
                </w:p>
              </w:tc>
              <w:tc>
                <w:tcPr>
                  <w:tcW w:w="1495" w:type="dxa"/>
                  <w:tcBorders>
                    <w:right w:val="single" w:sz="4" w:space="0" w:color="000000" w:themeColor="text1"/>
                  </w:tcBorders>
                  <w:vAlign w:val="center"/>
                </w:tcPr>
                <w:p w:rsidR="00157045" w:rsidRDefault="00157045" w:rsidP="00157045">
                  <w:pPr>
                    <w:rPr>
                      <w:rFonts w:asciiTheme="majorHAnsi" w:eastAsiaTheme="majorHAnsi" w:hAnsiTheme="majorHAnsi"/>
                      <w:sz w:val="16"/>
                      <w:szCs w:val="16"/>
                    </w:rPr>
                  </w:pPr>
                  <w:r>
                    <w:rPr>
                      <w:rFonts w:ascii="굴림" w:eastAsia="굴림" w:hAnsi="굴림" w:hint="eastAsia"/>
                      <w:sz w:val="16"/>
                      <w:szCs w:val="16"/>
                    </w:rPr>
                    <w:t>①</w:t>
                  </w:r>
                  <w:r>
                    <w:rPr>
                      <w:rFonts w:asciiTheme="majorHAnsi" w:eastAsiaTheme="majorHAnsi" w:hAnsiTheme="majorHAnsi" w:hint="eastAsia"/>
                      <w:sz w:val="16"/>
                      <w:szCs w:val="16"/>
                    </w:rPr>
                    <w:t xml:space="preserve"> 난임</w:t>
                  </w:r>
                </w:p>
                <w:p w:rsidR="00157045" w:rsidRDefault="00157045" w:rsidP="00157045">
                  <w:pPr>
                    <w:rPr>
                      <w:rFonts w:asciiTheme="majorHAnsi" w:eastAsiaTheme="majorHAnsi" w:hAnsiTheme="majorHAnsi"/>
                      <w:sz w:val="16"/>
                      <w:szCs w:val="16"/>
                    </w:rPr>
                  </w:pPr>
                  <w:r>
                    <w:rPr>
                      <w:rFonts w:asciiTheme="majorHAnsi" w:eastAsiaTheme="majorHAnsi" w:hAnsiTheme="majorHAnsi"/>
                      <w:sz w:val="16"/>
                      <w:szCs w:val="16"/>
                    </w:rPr>
                    <w:t>②</w:t>
                  </w:r>
                  <w:r>
                    <w:rPr>
                      <w:rFonts w:asciiTheme="majorHAnsi" w:eastAsiaTheme="majorHAnsi" w:hAnsiTheme="majorHAnsi" w:hint="eastAsia"/>
                      <w:sz w:val="16"/>
                      <w:szCs w:val="16"/>
                    </w:rPr>
                    <w:t xml:space="preserve"> 본인 등</w:t>
                  </w:r>
                </w:p>
                <w:p w:rsidR="00157045" w:rsidRPr="0035785E" w:rsidRDefault="00157045" w:rsidP="00157045">
                  <w:pPr>
                    <w:rPr>
                      <w:rFonts w:asciiTheme="majorHAnsi" w:eastAsiaTheme="majorHAnsi" w:hAnsiTheme="majorHAnsi"/>
                      <w:sz w:val="16"/>
                      <w:szCs w:val="16"/>
                    </w:rPr>
                  </w:pPr>
                  <w:r>
                    <w:rPr>
                      <w:rFonts w:asciiTheme="majorHAnsi" w:eastAsiaTheme="majorHAnsi" w:hAnsiTheme="majorHAnsi"/>
                      <w:sz w:val="16"/>
                      <w:szCs w:val="16"/>
                    </w:rPr>
                    <w:t>③</w:t>
                  </w:r>
                  <w:r>
                    <w:rPr>
                      <w:rFonts w:asciiTheme="majorHAnsi" w:eastAsiaTheme="majorHAnsi" w:hAnsiTheme="majorHAnsi" w:hint="eastAsia"/>
                      <w:sz w:val="16"/>
                      <w:szCs w:val="16"/>
                    </w:rPr>
                    <w:t xml:space="preserve"> 그밖의</w:t>
                  </w:r>
                </w:p>
              </w:tc>
              <w:tc>
                <w:tcPr>
                  <w:tcW w:w="1767" w:type="dxa"/>
                  <w:tcBorders>
                    <w:left w:val="single" w:sz="4" w:space="0" w:color="000000" w:themeColor="text1"/>
                    <w:right w:val="single" w:sz="4" w:space="0" w:color="000000" w:themeColor="text1"/>
                  </w:tcBorders>
                  <w:vAlign w:val="center"/>
                </w:tcPr>
                <w:p w:rsidR="00157045" w:rsidRDefault="00E671E0" w:rsidP="00E671E0">
                  <w:pPr>
                    <w:jc w:val="center"/>
                    <w:rPr>
                      <w:rFonts w:asciiTheme="majorHAnsi" w:eastAsiaTheme="majorHAnsi" w:hAnsiTheme="majorHAnsi"/>
                      <w:sz w:val="16"/>
                      <w:szCs w:val="16"/>
                    </w:rPr>
                  </w:pPr>
                  <w:r>
                    <w:rPr>
                      <w:rFonts w:asciiTheme="majorHAnsi" w:eastAsiaTheme="majorHAnsi" w:hAnsiTheme="majorHAnsi" w:hint="eastAsia"/>
                      <w:sz w:val="16"/>
                      <w:szCs w:val="16"/>
                    </w:rPr>
                    <w:t>전액</w:t>
                  </w:r>
                </w:p>
                <w:p w:rsidR="00E671E0" w:rsidRDefault="00E671E0" w:rsidP="00E671E0">
                  <w:pPr>
                    <w:jc w:val="center"/>
                    <w:rPr>
                      <w:rFonts w:asciiTheme="majorHAnsi" w:eastAsiaTheme="majorHAnsi" w:hAnsiTheme="majorHAnsi"/>
                      <w:sz w:val="16"/>
                      <w:szCs w:val="16"/>
                    </w:rPr>
                  </w:pPr>
                  <w:r>
                    <w:rPr>
                      <w:rFonts w:asciiTheme="majorHAnsi" w:eastAsiaTheme="majorHAnsi" w:hAnsiTheme="majorHAnsi" w:hint="eastAsia"/>
                      <w:sz w:val="16"/>
                      <w:szCs w:val="16"/>
                    </w:rPr>
                    <w:t>전액</w:t>
                  </w:r>
                </w:p>
                <w:p w:rsidR="00E671E0" w:rsidRPr="0035785E" w:rsidRDefault="00E671E0" w:rsidP="00E671E0">
                  <w:pPr>
                    <w:jc w:val="center"/>
                    <w:rPr>
                      <w:rFonts w:asciiTheme="majorHAnsi" w:eastAsiaTheme="majorHAnsi" w:hAnsiTheme="majorHAnsi"/>
                      <w:sz w:val="16"/>
                      <w:szCs w:val="16"/>
                    </w:rPr>
                  </w:pPr>
                  <w:r>
                    <w:rPr>
                      <w:rFonts w:asciiTheme="majorHAnsi" w:eastAsiaTheme="majorHAnsi" w:hAnsiTheme="majorHAnsi"/>
                      <w:sz w:val="16"/>
                      <w:szCs w:val="16"/>
                    </w:rPr>
                    <w:t>③</w:t>
                  </w:r>
                  <w:r>
                    <w:rPr>
                      <w:rFonts w:asciiTheme="majorHAnsi" w:eastAsiaTheme="majorHAnsi" w:hAnsiTheme="majorHAnsi" w:hint="eastAsia"/>
                      <w:sz w:val="16"/>
                      <w:szCs w:val="16"/>
                    </w:rPr>
                    <w:t>-(총급여 X 3%)</w:t>
                  </w:r>
                </w:p>
              </w:tc>
              <w:tc>
                <w:tcPr>
                  <w:tcW w:w="3792" w:type="dxa"/>
                  <w:tcBorders>
                    <w:left w:val="single" w:sz="4" w:space="0" w:color="000000" w:themeColor="text1"/>
                  </w:tcBorders>
                  <w:vAlign w:val="center"/>
                </w:tcPr>
                <w:p w:rsidR="00157045" w:rsidRDefault="00E671E0" w:rsidP="00E671E0">
                  <w:pPr>
                    <w:jc w:val="center"/>
                    <w:rPr>
                      <w:rFonts w:asciiTheme="majorHAnsi" w:eastAsiaTheme="majorHAnsi" w:hAnsiTheme="majorHAnsi"/>
                      <w:sz w:val="16"/>
                      <w:szCs w:val="16"/>
                    </w:rPr>
                  </w:pPr>
                  <w:r>
                    <w:rPr>
                      <w:rFonts w:asciiTheme="majorHAnsi" w:eastAsiaTheme="majorHAnsi" w:hAnsiTheme="majorHAnsi" w:hint="eastAsia"/>
                      <w:sz w:val="16"/>
                      <w:szCs w:val="16"/>
                    </w:rPr>
                    <w:t>한도없음</w:t>
                  </w:r>
                </w:p>
                <w:p w:rsidR="00E671E0" w:rsidRDefault="00E671E0" w:rsidP="00E671E0">
                  <w:pPr>
                    <w:jc w:val="center"/>
                    <w:rPr>
                      <w:rFonts w:asciiTheme="majorHAnsi" w:eastAsiaTheme="majorHAnsi" w:hAnsiTheme="majorHAnsi"/>
                      <w:sz w:val="16"/>
                      <w:szCs w:val="16"/>
                    </w:rPr>
                  </w:pPr>
                  <w:r>
                    <w:rPr>
                      <w:rFonts w:asciiTheme="majorHAnsi" w:eastAsiaTheme="majorHAnsi" w:hAnsiTheme="majorHAnsi" w:hint="eastAsia"/>
                      <w:sz w:val="16"/>
                      <w:szCs w:val="16"/>
                    </w:rPr>
                    <w:t>한도없음</w:t>
                  </w:r>
                </w:p>
                <w:p w:rsidR="00E671E0" w:rsidRPr="0035785E" w:rsidRDefault="00E671E0" w:rsidP="00E671E0">
                  <w:pPr>
                    <w:jc w:val="center"/>
                    <w:rPr>
                      <w:rFonts w:asciiTheme="majorHAnsi" w:eastAsiaTheme="majorHAnsi" w:hAnsiTheme="majorHAnsi"/>
                      <w:sz w:val="16"/>
                      <w:szCs w:val="16"/>
                    </w:rPr>
                  </w:pPr>
                  <w:r>
                    <w:rPr>
                      <w:rFonts w:asciiTheme="majorHAnsi" w:eastAsiaTheme="majorHAnsi" w:hAnsiTheme="majorHAnsi" w:hint="eastAsia"/>
                      <w:sz w:val="16"/>
                      <w:szCs w:val="16"/>
                    </w:rPr>
                    <w:t>Min[</w:t>
                  </w:r>
                  <w:r>
                    <w:rPr>
                      <w:rFonts w:asciiTheme="majorHAnsi" w:eastAsiaTheme="majorHAnsi" w:hAnsiTheme="majorHAnsi"/>
                      <w:sz w:val="16"/>
                      <w:szCs w:val="16"/>
                    </w:rPr>
                    <w:t>③</w:t>
                  </w:r>
                  <w:r>
                    <w:rPr>
                      <w:rFonts w:asciiTheme="majorHAnsi" w:eastAsiaTheme="majorHAnsi" w:hAnsiTheme="majorHAnsi" w:hint="eastAsia"/>
                      <w:sz w:val="16"/>
                      <w:szCs w:val="16"/>
                    </w:rPr>
                    <w:t>-(총급여X3%), 700만원</w:t>
                  </w:r>
                  <w:r>
                    <w:rPr>
                      <w:rFonts w:asciiTheme="majorHAnsi" w:eastAsiaTheme="majorHAnsi" w:hAnsiTheme="majorHAnsi"/>
                      <w:sz w:val="16"/>
                      <w:szCs w:val="16"/>
                    </w:rPr>
                    <w:t>)</w:t>
                  </w:r>
                  <w:r>
                    <w:rPr>
                      <w:rFonts w:asciiTheme="majorHAnsi" w:eastAsiaTheme="majorHAnsi" w:hAnsiTheme="majorHAnsi" w:hint="eastAsia"/>
                      <w:sz w:val="16"/>
                      <w:szCs w:val="16"/>
                    </w:rPr>
                    <w:t>]</w:t>
                  </w:r>
                </w:p>
              </w:tc>
            </w:tr>
          </w:tbl>
          <w:p w:rsidR="00157045" w:rsidRPr="00157045" w:rsidRDefault="00157045" w:rsidP="00E671E0">
            <w:pPr>
              <w:rPr>
                <w:sz w:val="18"/>
                <w:szCs w:val="18"/>
              </w:rPr>
            </w:pPr>
          </w:p>
        </w:tc>
      </w:tr>
    </w:tbl>
    <w:p w:rsidR="00157045" w:rsidRPr="00157045" w:rsidRDefault="00157045" w:rsidP="00157045"/>
    <w:p w:rsidR="00E671E0" w:rsidRDefault="00E671E0" w:rsidP="00E671E0">
      <w:pPr>
        <w:pStyle w:val="3"/>
      </w:pPr>
      <w:bookmarkStart w:id="55" w:name="_Toc28428021"/>
      <w:r>
        <w:rPr>
          <w:rFonts w:hint="eastAsia"/>
        </w:rPr>
        <w:lastRenderedPageBreak/>
        <w:t>7.9.5 교육비</w:t>
      </w:r>
      <w:bookmarkEnd w:id="55"/>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E671E0" w:rsidTr="00E671E0">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tcPr>
          <w:p w:rsidR="00E671E0" w:rsidRPr="00704247" w:rsidRDefault="00E671E0" w:rsidP="00E671E0">
            <w:pPr>
              <w:tabs>
                <w:tab w:val="left" w:pos="1538"/>
              </w:tabs>
              <w:spacing w:line="276" w:lineRule="auto"/>
              <w:rPr>
                <w:b/>
                <w:sz w:val="18"/>
                <w:szCs w:val="18"/>
              </w:rPr>
            </w:pPr>
            <w:r>
              <w:rPr>
                <w:b/>
                <w:sz w:val="18"/>
                <w:szCs w:val="18"/>
              </w:rPr>
              <w:tab/>
            </w:r>
          </w:p>
        </w:tc>
      </w:tr>
      <w:tr w:rsidR="00E671E0" w:rsidTr="00E671E0">
        <w:trPr>
          <w:trHeight w:val="65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tbl>
            <w:tblPr>
              <w:tblStyle w:val="a5"/>
              <w:tblW w:w="0" w:type="auto"/>
              <w:tblLook w:val="04A0" w:firstRow="1" w:lastRow="0" w:firstColumn="1" w:lastColumn="0" w:noHBand="0" w:noVBand="1"/>
            </w:tblPr>
            <w:tblGrid>
              <w:gridCol w:w="421"/>
              <w:gridCol w:w="1984"/>
              <w:gridCol w:w="1076"/>
              <w:gridCol w:w="6237"/>
            </w:tblGrid>
            <w:tr w:rsidR="00E671E0" w:rsidRPr="00D16648" w:rsidTr="00D16648">
              <w:trPr>
                <w:trHeight w:val="557"/>
              </w:trPr>
              <w:tc>
                <w:tcPr>
                  <w:tcW w:w="2405" w:type="dxa"/>
                  <w:gridSpan w:val="2"/>
                  <w:tcBorders>
                    <w:right w:val="single" w:sz="4" w:space="0" w:color="000000" w:themeColor="text1"/>
                  </w:tcBorders>
                  <w:shd w:val="clear" w:color="auto" w:fill="C6D9F1" w:themeFill="text2" w:themeFillTint="33"/>
                  <w:vAlign w:val="center"/>
                </w:tcPr>
                <w:p w:rsidR="00E671E0" w:rsidRPr="00D16648" w:rsidRDefault="00E671E0" w:rsidP="00E671E0">
                  <w:pPr>
                    <w:jc w:val="center"/>
                    <w:rPr>
                      <w:rFonts w:asciiTheme="majorHAnsi" w:eastAsiaTheme="majorHAnsi" w:hAnsiTheme="majorHAnsi"/>
                      <w:b/>
                      <w:sz w:val="18"/>
                      <w:szCs w:val="18"/>
                    </w:rPr>
                  </w:pPr>
                  <w:r w:rsidRPr="00D16648">
                    <w:rPr>
                      <w:rFonts w:asciiTheme="majorHAnsi" w:eastAsiaTheme="majorHAnsi" w:hAnsiTheme="majorHAnsi" w:hint="eastAsia"/>
                      <w:b/>
                      <w:sz w:val="18"/>
                      <w:szCs w:val="18"/>
                    </w:rPr>
                    <w:t>입력할 항목</w:t>
                  </w:r>
                </w:p>
              </w:tc>
              <w:tc>
                <w:tcPr>
                  <w:tcW w:w="1076" w:type="dxa"/>
                  <w:tcBorders>
                    <w:left w:val="single" w:sz="4" w:space="0" w:color="000000" w:themeColor="text1"/>
                  </w:tcBorders>
                  <w:shd w:val="clear" w:color="auto" w:fill="C6D9F1" w:themeFill="text2" w:themeFillTint="33"/>
                  <w:vAlign w:val="center"/>
                </w:tcPr>
                <w:p w:rsidR="00E671E0" w:rsidRPr="00D16648" w:rsidRDefault="00E671E0" w:rsidP="00E671E0">
                  <w:pPr>
                    <w:jc w:val="center"/>
                    <w:rPr>
                      <w:rFonts w:asciiTheme="majorHAnsi" w:eastAsiaTheme="majorHAnsi" w:hAnsiTheme="majorHAnsi"/>
                      <w:b/>
                      <w:sz w:val="18"/>
                      <w:szCs w:val="18"/>
                    </w:rPr>
                  </w:pPr>
                  <w:r w:rsidRPr="00D16648">
                    <w:rPr>
                      <w:rFonts w:asciiTheme="majorHAnsi" w:eastAsiaTheme="majorHAnsi" w:hAnsiTheme="majorHAnsi" w:hint="eastAsia"/>
                      <w:b/>
                      <w:sz w:val="18"/>
                      <w:szCs w:val="18"/>
                    </w:rPr>
                    <w:t>선택/입력</w:t>
                  </w:r>
                </w:p>
              </w:tc>
              <w:tc>
                <w:tcPr>
                  <w:tcW w:w="6237" w:type="dxa"/>
                  <w:shd w:val="clear" w:color="auto" w:fill="C6D9F1" w:themeFill="text2" w:themeFillTint="33"/>
                  <w:vAlign w:val="center"/>
                </w:tcPr>
                <w:p w:rsidR="00E671E0" w:rsidRPr="00D16648" w:rsidRDefault="00E671E0" w:rsidP="00E671E0">
                  <w:pPr>
                    <w:jc w:val="center"/>
                    <w:rPr>
                      <w:rFonts w:asciiTheme="majorHAnsi" w:eastAsiaTheme="majorHAnsi" w:hAnsiTheme="majorHAnsi"/>
                      <w:b/>
                      <w:sz w:val="18"/>
                      <w:szCs w:val="18"/>
                    </w:rPr>
                  </w:pPr>
                  <w:r w:rsidRPr="00D16648">
                    <w:rPr>
                      <w:rFonts w:asciiTheme="majorHAnsi" w:eastAsiaTheme="majorHAnsi" w:hAnsiTheme="majorHAnsi" w:hint="eastAsia"/>
                      <w:b/>
                      <w:sz w:val="18"/>
                      <w:szCs w:val="18"/>
                    </w:rPr>
                    <w:t>항목별 요약설명 및 공제요건</w:t>
                  </w:r>
                </w:p>
              </w:tc>
            </w:tr>
            <w:tr w:rsidR="00D16648" w:rsidRPr="00D16648" w:rsidTr="00D16648">
              <w:trPr>
                <w:trHeight w:val="2138"/>
              </w:trPr>
              <w:tc>
                <w:tcPr>
                  <w:tcW w:w="421" w:type="dxa"/>
                  <w:vMerge w:val="restart"/>
                  <w:shd w:val="clear" w:color="auto" w:fill="C6D9F1" w:themeFill="text2" w:themeFillTint="33"/>
                  <w:vAlign w:val="center"/>
                </w:tcPr>
                <w:p w:rsidR="00D16648" w:rsidRPr="00D16648" w:rsidRDefault="00D16648" w:rsidP="00E671E0">
                  <w:pPr>
                    <w:jc w:val="center"/>
                    <w:rPr>
                      <w:rFonts w:asciiTheme="majorHAnsi" w:eastAsiaTheme="majorHAnsi" w:hAnsiTheme="majorHAnsi"/>
                      <w:sz w:val="18"/>
                      <w:szCs w:val="18"/>
                    </w:rPr>
                  </w:pPr>
                  <w:r w:rsidRPr="00D16648">
                    <w:rPr>
                      <w:rFonts w:asciiTheme="majorHAnsi" w:eastAsiaTheme="majorHAnsi" w:hAnsiTheme="majorHAnsi" w:hint="eastAsia"/>
                      <w:sz w:val="18"/>
                      <w:szCs w:val="18"/>
                    </w:rPr>
                    <w:t>교육비</w:t>
                  </w:r>
                </w:p>
                <w:p w:rsidR="00D16648" w:rsidRPr="00D16648" w:rsidRDefault="00D16648" w:rsidP="00E671E0">
                  <w:pPr>
                    <w:jc w:val="center"/>
                    <w:rPr>
                      <w:rFonts w:asciiTheme="majorHAnsi" w:eastAsiaTheme="majorHAnsi" w:hAnsiTheme="majorHAnsi"/>
                      <w:sz w:val="18"/>
                      <w:szCs w:val="18"/>
                    </w:rPr>
                  </w:pPr>
                  <w:r w:rsidRPr="00D16648">
                    <w:rPr>
                      <w:rFonts w:asciiTheme="majorHAnsi" w:eastAsiaTheme="majorHAnsi" w:hAnsiTheme="majorHAnsi" w:hint="eastAsia"/>
                      <w:sz w:val="18"/>
                      <w:szCs w:val="18"/>
                    </w:rPr>
                    <w:t>세액공제</w:t>
                  </w:r>
                </w:p>
              </w:tc>
              <w:tc>
                <w:tcPr>
                  <w:tcW w:w="1984" w:type="dxa"/>
                  <w:tcBorders>
                    <w:bottom w:val="single" w:sz="4" w:space="0" w:color="000000" w:themeColor="text1"/>
                    <w:right w:val="single" w:sz="4" w:space="0" w:color="000000" w:themeColor="text1"/>
                  </w:tcBorders>
                  <w:shd w:val="clear" w:color="auto" w:fill="C6D9F1" w:themeFill="text2" w:themeFillTint="33"/>
                  <w:vAlign w:val="center"/>
                </w:tcPr>
                <w:p w:rsidR="00D16648" w:rsidRPr="00D16648" w:rsidRDefault="00D16648" w:rsidP="00E671E0">
                  <w:pPr>
                    <w:jc w:val="center"/>
                    <w:rPr>
                      <w:rFonts w:asciiTheme="majorHAnsi" w:eastAsiaTheme="majorHAnsi" w:hAnsiTheme="majorHAnsi"/>
                      <w:sz w:val="18"/>
                      <w:szCs w:val="18"/>
                    </w:rPr>
                  </w:pPr>
                  <w:r w:rsidRPr="00D16648">
                    <w:rPr>
                      <w:rFonts w:asciiTheme="majorHAnsi" w:eastAsiaTheme="majorHAnsi" w:hAnsiTheme="majorHAnsi" w:hint="eastAsia"/>
                      <w:sz w:val="18"/>
                      <w:szCs w:val="18"/>
                    </w:rPr>
                    <w:t>근로소득자본인</w:t>
                  </w:r>
                </w:p>
              </w:tc>
              <w:tc>
                <w:tcPr>
                  <w:tcW w:w="1076" w:type="dxa"/>
                  <w:tcBorders>
                    <w:left w:val="single" w:sz="4" w:space="0" w:color="000000" w:themeColor="text1"/>
                    <w:bottom w:val="single" w:sz="4" w:space="0" w:color="000000" w:themeColor="text1"/>
                  </w:tcBorders>
                  <w:shd w:val="clear" w:color="auto" w:fill="C6D9F1" w:themeFill="text2" w:themeFillTint="33"/>
                  <w:vAlign w:val="center"/>
                </w:tcPr>
                <w:p w:rsidR="00D16648" w:rsidRDefault="00D1664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교육비</w:t>
                  </w:r>
                </w:p>
                <w:p w:rsidR="00D16648" w:rsidRPr="00D16648" w:rsidRDefault="00D1664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지출액</w:t>
                  </w:r>
                </w:p>
              </w:tc>
              <w:tc>
                <w:tcPr>
                  <w:tcW w:w="6237" w:type="dxa"/>
                  <w:vMerge w:val="restart"/>
                  <w:vAlign w:val="center"/>
                </w:tcPr>
                <w:p w:rsidR="00D16648" w:rsidRDefault="00D16648" w:rsidP="00D16648">
                  <w:pPr>
                    <w:widowControl/>
                    <w:wordWrap/>
                    <w:autoSpaceDE/>
                    <w:autoSpaceDN/>
                    <w:spacing w:line="270" w:lineRule="atLeast"/>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D16648">
                    <w:rPr>
                      <w:rFonts w:asciiTheme="majorHAnsi" w:eastAsiaTheme="majorHAnsi" w:hAnsiTheme="majorHAnsi" w:cs="굴림" w:hint="eastAsia"/>
                      <w:color w:val="333333"/>
                      <w:kern w:val="0"/>
                      <w:sz w:val="18"/>
                      <w:szCs w:val="18"/>
                    </w:rPr>
                    <w:t xml:space="preserve">근로소득자가 기본공제대상자 (나이의 제한을 받지 아니함)를 위하여 </w:t>
                  </w:r>
                </w:p>
                <w:p w:rsidR="00D16648" w:rsidRPr="00D16648" w:rsidRDefault="00D16648" w:rsidP="00D16648">
                  <w:pPr>
                    <w:widowControl/>
                    <w:wordWrap/>
                    <w:autoSpaceDE/>
                    <w:autoSpaceDN/>
                    <w:spacing w:line="270" w:lineRule="atLeast"/>
                    <w:ind w:firstLineChars="100" w:firstLine="180"/>
                    <w:jc w:val="left"/>
                    <w:rPr>
                      <w:rFonts w:asciiTheme="majorHAnsi" w:eastAsiaTheme="majorHAnsi" w:hAnsiTheme="majorHAnsi" w:cs="굴림"/>
                      <w:color w:val="333333"/>
                      <w:kern w:val="0"/>
                      <w:sz w:val="18"/>
                      <w:szCs w:val="18"/>
                    </w:rPr>
                  </w:pPr>
                  <w:r w:rsidRPr="00D16648">
                    <w:rPr>
                      <w:rFonts w:asciiTheme="majorHAnsi" w:eastAsiaTheme="majorHAnsi" w:hAnsiTheme="majorHAnsi" w:cs="굴림" w:hint="eastAsia"/>
                      <w:color w:val="333333"/>
                      <w:kern w:val="0"/>
                      <w:sz w:val="18"/>
                      <w:szCs w:val="18"/>
                    </w:rPr>
                    <w:t>지급하는 교육비</w:t>
                  </w:r>
                </w:p>
                <w:p w:rsidR="00D16648" w:rsidRDefault="00D16648" w:rsidP="00D16648">
                  <w:pPr>
                    <w:widowControl/>
                    <w:wordWrap/>
                    <w:autoSpaceDE/>
                    <w:autoSpaceDN/>
                    <w:spacing w:line="270" w:lineRule="atLeast"/>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D16648">
                    <w:rPr>
                      <w:rFonts w:asciiTheme="majorHAnsi" w:eastAsiaTheme="majorHAnsi" w:hAnsiTheme="majorHAnsi" w:cs="굴림" w:hint="eastAsia"/>
                      <w:color w:val="333333"/>
                      <w:kern w:val="0"/>
                      <w:sz w:val="18"/>
                      <w:szCs w:val="18"/>
                    </w:rPr>
                    <w:t xml:space="preserve">2017년 이후 상환하는 근로자 본인의 학자금 대출 원리금 상환액은 </w:t>
                  </w:r>
                </w:p>
                <w:p w:rsidR="00D16648" w:rsidRPr="00D16648" w:rsidRDefault="00D16648" w:rsidP="00D16648">
                  <w:pPr>
                    <w:widowControl/>
                    <w:wordWrap/>
                    <w:autoSpaceDE/>
                    <w:autoSpaceDN/>
                    <w:spacing w:line="270" w:lineRule="atLeast"/>
                    <w:ind w:leftChars="100" w:left="200"/>
                    <w:jc w:val="left"/>
                    <w:rPr>
                      <w:rFonts w:asciiTheme="majorHAnsi" w:eastAsiaTheme="majorHAnsi" w:hAnsiTheme="majorHAnsi" w:cs="굴림"/>
                      <w:color w:val="333333"/>
                      <w:kern w:val="0"/>
                      <w:sz w:val="18"/>
                      <w:szCs w:val="18"/>
                    </w:rPr>
                  </w:pPr>
                  <w:r w:rsidRPr="00D16648">
                    <w:rPr>
                      <w:rFonts w:asciiTheme="majorHAnsi" w:eastAsiaTheme="majorHAnsi" w:hAnsiTheme="majorHAnsi" w:cs="굴림" w:hint="eastAsia"/>
                      <w:color w:val="333333"/>
                      <w:kern w:val="0"/>
                      <w:sz w:val="18"/>
                      <w:szCs w:val="18"/>
                    </w:rPr>
                    <w:t>교육비 세액공제 대상에 포함됨.(상환 연체 등으로 인해 추가 지급하는 금액과 기 교육비 세액공제를 받은 경우에는 공제 제외)</w:t>
                  </w:r>
                </w:p>
                <w:p w:rsidR="00D16648" w:rsidRPr="00D16648" w:rsidRDefault="00D16648" w:rsidP="00D16648">
                  <w:pPr>
                    <w:widowControl/>
                    <w:wordWrap/>
                    <w:autoSpaceDE/>
                    <w:autoSpaceDN/>
                    <w:spacing w:line="270" w:lineRule="atLeast"/>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D16648">
                    <w:rPr>
                      <w:rFonts w:asciiTheme="majorHAnsi" w:eastAsiaTheme="majorHAnsi" w:hAnsiTheme="majorHAnsi" w:cs="굴림" w:hint="eastAsia"/>
                      <w:color w:val="333333"/>
                      <w:kern w:val="0"/>
                      <w:sz w:val="18"/>
                      <w:szCs w:val="18"/>
                    </w:rPr>
                    <w:t>교육비 공제한도</w:t>
                  </w:r>
                </w:p>
                <w:tbl>
                  <w:tblPr>
                    <w:tblStyle w:val="a5"/>
                    <w:tblW w:w="6011" w:type="dxa"/>
                    <w:tblLook w:val="04A0" w:firstRow="1" w:lastRow="0" w:firstColumn="1" w:lastColumn="0" w:noHBand="0" w:noVBand="1"/>
                  </w:tblPr>
                  <w:tblGrid>
                    <w:gridCol w:w="1363"/>
                    <w:gridCol w:w="850"/>
                    <w:gridCol w:w="2126"/>
                    <w:gridCol w:w="1672"/>
                  </w:tblGrid>
                  <w:tr w:rsidR="00D16648" w:rsidRPr="00D16648" w:rsidTr="00D16648">
                    <w:trPr>
                      <w:trHeight w:val="506"/>
                    </w:trPr>
                    <w:tc>
                      <w:tcPr>
                        <w:tcW w:w="1363" w:type="dxa"/>
                        <w:vMerge w:val="restart"/>
                        <w:shd w:val="clear" w:color="auto" w:fill="DBE5F1" w:themeFill="accent1" w:themeFillTint="33"/>
                        <w:vAlign w:val="center"/>
                      </w:tcPr>
                      <w:p w:rsidR="00D16648" w:rsidRPr="00D16648" w:rsidRDefault="00D16648" w:rsidP="002B2D5F">
                        <w:pPr>
                          <w:jc w:val="center"/>
                          <w:rPr>
                            <w:rFonts w:asciiTheme="majorHAnsi" w:eastAsiaTheme="majorHAnsi" w:hAnsiTheme="majorHAnsi"/>
                            <w:sz w:val="16"/>
                            <w:szCs w:val="16"/>
                          </w:rPr>
                        </w:pPr>
                        <w:r w:rsidRPr="00D16648">
                          <w:rPr>
                            <w:rFonts w:asciiTheme="majorHAnsi" w:eastAsiaTheme="majorHAnsi" w:hAnsiTheme="majorHAnsi" w:hint="eastAsia"/>
                            <w:sz w:val="16"/>
                            <w:szCs w:val="16"/>
                          </w:rPr>
                          <w:t>구분</w:t>
                        </w:r>
                      </w:p>
                    </w:tc>
                    <w:tc>
                      <w:tcPr>
                        <w:tcW w:w="850" w:type="dxa"/>
                        <w:vMerge w:val="restart"/>
                        <w:tcBorders>
                          <w:right w:val="single" w:sz="4" w:space="0" w:color="000000" w:themeColor="text1"/>
                        </w:tcBorders>
                        <w:shd w:val="clear" w:color="auto" w:fill="DBE5F1" w:themeFill="accent1" w:themeFillTint="33"/>
                        <w:vAlign w:val="center"/>
                      </w:tcPr>
                      <w:p w:rsidR="00D16648" w:rsidRPr="00D16648" w:rsidRDefault="00D16648" w:rsidP="002B2D5F">
                        <w:pPr>
                          <w:jc w:val="center"/>
                          <w:rPr>
                            <w:rFonts w:asciiTheme="majorHAnsi" w:eastAsiaTheme="majorHAnsi" w:hAnsiTheme="majorHAnsi"/>
                            <w:sz w:val="16"/>
                            <w:szCs w:val="16"/>
                          </w:rPr>
                        </w:pPr>
                        <w:r w:rsidRPr="00D16648">
                          <w:rPr>
                            <w:rFonts w:asciiTheme="majorHAnsi" w:eastAsiaTheme="majorHAnsi" w:hAnsiTheme="majorHAnsi" w:hint="eastAsia"/>
                            <w:sz w:val="16"/>
                            <w:szCs w:val="16"/>
                          </w:rPr>
                          <w:t>본인</w:t>
                        </w:r>
                      </w:p>
                    </w:tc>
                    <w:tc>
                      <w:tcPr>
                        <w:tcW w:w="3798" w:type="dxa"/>
                        <w:gridSpan w:val="2"/>
                        <w:tcBorders>
                          <w:left w:val="single" w:sz="4" w:space="0" w:color="000000" w:themeColor="text1"/>
                          <w:bottom w:val="single" w:sz="4" w:space="0" w:color="000000" w:themeColor="text1"/>
                        </w:tcBorders>
                        <w:shd w:val="clear" w:color="auto" w:fill="DBE5F1" w:themeFill="accent1" w:themeFillTint="33"/>
                        <w:vAlign w:val="center"/>
                      </w:tcPr>
                      <w:p w:rsidR="00D16648" w:rsidRPr="00D16648" w:rsidRDefault="00D16648" w:rsidP="002B2D5F">
                        <w:pPr>
                          <w:jc w:val="center"/>
                          <w:rPr>
                            <w:rFonts w:asciiTheme="majorHAnsi" w:eastAsiaTheme="majorHAnsi" w:hAnsiTheme="majorHAnsi"/>
                            <w:sz w:val="16"/>
                            <w:szCs w:val="16"/>
                          </w:rPr>
                        </w:pPr>
                        <w:r w:rsidRPr="00D16648">
                          <w:rPr>
                            <w:rFonts w:asciiTheme="majorHAnsi" w:eastAsiaTheme="majorHAnsi" w:hAnsiTheme="majorHAnsi" w:hint="eastAsia"/>
                            <w:sz w:val="16"/>
                            <w:szCs w:val="16"/>
                          </w:rPr>
                          <w:t>부양가족</w:t>
                        </w:r>
                      </w:p>
                    </w:tc>
                  </w:tr>
                  <w:tr w:rsidR="00D16648" w:rsidRPr="00D16648" w:rsidTr="002B2D5F">
                    <w:trPr>
                      <w:trHeight w:val="218"/>
                    </w:trPr>
                    <w:tc>
                      <w:tcPr>
                        <w:tcW w:w="1363" w:type="dxa"/>
                        <w:vMerge/>
                        <w:shd w:val="clear" w:color="auto" w:fill="DBE5F1" w:themeFill="accent1" w:themeFillTint="33"/>
                        <w:vAlign w:val="center"/>
                      </w:tcPr>
                      <w:p w:rsidR="00D16648" w:rsidRPr="00D16648" w:rsidRDefault="00D16648" w:rsidP="002B2D5F">
                        <w:pPr>
                          <w:jc w:val="center"/>
                          <w:rPr>
                            <w:rFonts w:asciiTheme="majorHAnsi" w:eastAsiaTheme="majorHAnsi" w:hAnsiTheme="majorHAnsi"/>
                            <w:sz w:val="16"/>
                            <w:szCs w:val="16"/>
                          </w:rPr>
                        </w:pPr>
                      </w:p>
                    </w:tc>
                    <w:tc>
                      <w:tcPr>
                        <w:tcW w:w="850" w:type="dxa"/>
                        <w:vMerge/>
                        <w:tcBorders>
                          <w:right w:val="single" w:sz="4" w:space="0" w:color="000000" w:themeColor="text1"/>
                        </w:tcBorders>
                        <w:shd w:val="clear" w:color="auto" w:fill="DBE5F1" w:themeFill="accent1" w:themeFillTint="33"/>
                        <w:vAlign w:val="center"/>
                      </w:tcPr>
                      <w:p w:rsidR="00D16648" w:rsidRPr="00D16648" w:rsidRDefault="00D16648" w:rsidP="002B2D5F">
                        <w:pPr>
                          <w:jc w:val="center"/>
                          <w:rPr>
                            <w:rFonts w:asciiTheme="majorHAnsi" w:eastAsiaTheme="majorHAnsi" w:hAnsiTheme="majorHAnsi"/>
                            <w:sz w:val="16"/>
                            <w:szCs w:val="16"/>
                          </w:rPr>
                        </w:pPr>
                      </w:p>
                    </w:tc>
                    <w:tc>
                      <w:tcPr>
                        <w:tcW w:w="2126" w:type="dxa"/>
                        <w:tcBorders>
                          <w:top w:val="single" w:sz="4" w:space="0" w:color="000000" w:themeColor="text1"/>
                          <w:left w:val="single" w:sz="4" w:space="0" w:color="000000" w:themeColor="text1"/>
                          <w:right w:val="single" w:sz="4" w:space="0" w:color="000000" w:themeColor="text1"/>
                        </w:tcBorders>
                        <w:shd w:val="clear" w:color="auto" w:fill="DBE5F1" w:themeFill="accent1" w:themeFillTint="33"/>
                        <w:vAlign w:val="center"/>
                      </w:tcPr>
                      <w:p w:rsidR="00D16648" w:rsidRPr="00D16648" w:rsidRDefault="00D16648" w:rsidP="002B2D5F">
                        <w:pPr>
                          <w:jc w:val="center"/>
                          <w:rPr>
                            <w:rFonts w:asciiTheme="majorHAnsi" w:eastAsiaTheme="majorHAnsi" w:hAnsiTheme="majorHAnsi"/>
                            <w:sz w:val="16"/>
                            <w:szCs w:val="16"/>
                          </w:rPr>
                        </w:pPr>
                        <w:r w:rsidRPr="00D16648">
                          <w:rPr>
                            <w:rFonts w:asciiTheme="majorHAnsi" w:eastAsiaTheme="majorHAnsi" w:hAnsiTheme="majorHAnsi" w:hint="eastAsia"/>
                            <w:sz w:val="16"/>
                            <w:szCs w:val="16"/>
                          </w:rPr>
                          <w:t xml:space="preserve">취학전아동, </w:t>
                        </w:r>
                      </w:p>
                      <w:p w:rsidR="00D16648" w:rsidRPr="00D16648" w:rsidRDefault="00D16648" w:rsidP="002B2D5F">
                        <w:pPr>
                          <w:jc w:val="center"/>
                          <w:rPr>
                            <w:rFonts w:asciiTheme="majorHAnsi" w:eastAsiaTheme="majorHAnsi" w:hAnsiTheme="majorHAnsi"/>
                            <w:sz w:val="16"/>
                            <w:szCs w:val="16"/>
                          </w:rPr>
                        </w:pPr>
                        <w:r w:rsidRPr="00D16648">
                          <w:rPr>
                            <w:rFonts w:asciiTheme="majorHAnsi" w:eastAsiaTheme="majorHAnsi" w:hAnsiTheme="majorHAnsi" w:hint="eastAsia"/>
                            <w:sz w:val="16"/>
                            <w:szCs w:val="16"/>
                          </w:rPr>
                          <w:t>초</w:t>
                        </w:r>
                        <w:r w:rsidRPr="00D16648">
                          <w:rPr>
                            <w:rFonts w:asciiTheme="majorHAnsi" w:eastAsiaTheme="majorHAnsi" w:hAnsiTheme="majorHAnsi"/>
                            <w:sz w:val="18"/>
                            <w:szCs w:val="18"/>
                          </w:rPr>
                          <w:t>•</w:t>
                        </w:r>
                        <w:r w:rsidRPr="00D16648">
                          <w:rPr>
                            <w:rFonts w:asciiTheme="majorHAnsi" w:eastAsiaTheme="majorHAnsi" w:hAnsiTheme="majorHAnsi" w:hint="eastAsia"/>
                            <w:sz w:val="18"/>
                            <w:szCs w:val="18"/>
                          </w:rPr>
                          <w:t>중</w:t>
                        </w:r>
                        <w:r w:rsidRPr="00D16648">
                          <w:rPr>
                            <w:rFonts w:asciiTheme="majorHAnsi" w:eastAsiaTheme="majorHAnsi" w:hAnsiTheme="majorHAnsi"/>
                            <w:sz w:val="18"/>
                            <w:szCs w:val="18"/>
                          </w:rPr>
                          <w:t>•</w:t>
                        </w:r>
                        <w:r w:rsidRPr="00D16648">
                          <w:rPr>
                            <w:rFonts w:asciiTheme="majorHAnsi" w:eastAsiaTheme="majorHAnsi" w:hAnsiTheme="majorHAnsi" w:hint="eastAsia"/>
                            <w:sz w:val="18"/>
                            <w:szCs w:val="18"/>
                          </w:rPr>
                          <w:t>고생</w:t>
                        </w:r>
                      </w:p>
                    </w:tc>
                    <w:tc>
                      <w:tcPr>
                        <w:tcW w:w="1672" w:type="dxa"/>
                        <w:tcBorders>
                          <w:top w:val="single" w:sz="4" w:space="0" w:color="000000" w:themeColor="text1"/>
                          <w:left w:val="single" w:sz="4" w:space="0" w:color="000000" w:themeColor="text1"/>
                        </w:tcBorders>
                        <w:shd w:val="clear" w:color="auto" w:fill="DBE5F1" w:themeFill="accent1" w:themeFillTint="33"/>
                        <w:vAlign w:val="center"/>
                      </w:tcPr>
                      <w:p w:rsidR="00D16648" w:rsidRPr="00D16648" w:rsidRDefault="00D16648" w:rsidP="002B2D5F">
                        <w:pPr>
                          <w:jc w:val="center"/>
                          <w:rPr>
                            <w:rFonts w:asciiTheme="majorHAnsi" w:eastAsiaTheme="majorHAnsi" w:hAnsiTheme="majorHAnsi"/>
                            <w:sz w:val="16"/>
                            <w:szCs w:val="16"/>
                          </w:rPr>
                        </w:pPr>
                        <w:r w:rsidRPr="00D16648">
                          <w:rPr>
                            <w:rFonts w:asciiTheme="majorHAnsi" w:eastAsiaTheme="majorHAnsi" w:hAnsiTheme="majorHAnsi" w:hint="eastAsia"/>
                            <w:sz w:val="16"/>
                            <w:szCs w:val="16"/>
                          </w:rPr>
                          <w:t>대학생</w:t>
                        </w:r>
                      </w:p>
                    </w:tc>
                  </w:tr>
                  <w:tr w:rsidR="00D16648" w:rsidRPr="00D16648" w:rsidTr="002B2D5F">
                    <w:trPr>
                      <w:trHeight w:val="480"/>
                    </w:trPr>
                    <w:tc>
                      <w:tcPr>
                        <w:tcW w:w="1363" w:type="dxa"/>
                        <w:vAlign w:val="center"/>
                      </w:tcPr>
                      <w:p w:rsidR="00D16648" w:rsidRDefault="00D16648" w:rsidP="002B2D5F">
                        <w:pPr>
                          <w:rPr>
                            <w:rFonts w:asciiTheme="majorHAnsi" w:eastAsiaTheme="majorHAnsi" w:hAnsiTheme="majorHAnsi"/>
                            <w:sz w:val="16"/>
                            <w:szCs w:val="16"/>
                          </w:rPr>
                        </w:pPr>
                        <w:r>
                          <w:rPr>
                            <w:rFonts w:asciiTheme="majorHAnsi" w:eastAsiaTheme="majorHAnsi" w:hAnsiTheme="majorHAnsi" w:hint="eastAsia"/>
                            <w:sz w:val="16"/>
                            <w:szCs w:val="16"/>
                          </w:rPr>
                          <w:t>1명당 세액공제</w:t>
                        </w:r>
                      </w:p>
                      <w:p w:rsidR="00D16648" w:rsidRPr="00D16648" w:rsidRDefault="00D16648" w:rsidP="002B2D5F">
                        <w:pPr>
                          <w:rPr>
                            <w:rFonts w:asciiTheme="majorHAnsi" w:eastAsiaTheme="majorHAnsi" w:hAnsiTheme="majorHAnsi"/>
                            <w:sz w:val="16"/>
                            <w:szCs w:val="16"/>
                          </w:rPr>
                        </w:pPr>
                        <w:r>
                          <w:rPr>
                            <w:rFonts w:asciiTheme="majorHAnsi" w:eastAsiaTheme="majorHAnsi" w:hAnsiTheme="majorHAnsi" w:hint="eastAsia"/>
                            <w:sz w:val="16"/>
                            <w:szCs w:val="16"/>
                          </w:rPr>
                          <w:t>대상금액한도</w:t>
                        </w:r>
                      </w:p>
                    </w:tc>
                    <w:tc>
                      <w:tcPr>
                        <w:tcW w:w="850" w:type="dxa"/>
                        <w:tcBorders>
                          <w:right w:val="single" w:sz="4" w:space="0" w:color="000000" w:themeColor="text1"/>
                        </w:tcBorders>
                        <w:vAlign w:val="center"/>
                      </w:tcPr>
                      <w:p w:rsidR="00D16648" w:rsidRPr="00D16648" w:rsidRDefault="00D16648" w:rsidP="002B2D5F">
                        <w:pPr>
                          <w:jc w:val="center"/>
                          <w:rPr>
                            <w:rFonts w:asciiTheme="majorHAnsi" w:eastAsiaTheme="majorHAnsi" w:hAnsiTheme="majorHAnsi"/>
                            <w:sz w:val="16"/>
                            <w:szCs w:val="16"/>
                          </w:rPr>
                        </w:pPr>
                        <w:r>
                          <w:rPr>
                            <w:rFonts w:asciiTheme="majorHAnsi" w:eastAsiaTheme="majorHAnsi" w:hAnsiTheme="majorHAnsi" w:hint="eastAsia"/>
                            <w:sz w:val="16"/>
                            <w:szCs w:val="16"/>
                          </w:rPr>
                          <w:t>전액</w:t>
                        </w:r>
                      </w:p>
                    </w:tc>
                    <w:tc>
                      <w:tcPr>
                        <w:tcW w:w="2126" w:type="dxa"/>
                        <w:tcBorders>
                          <w:left w:val="single" w:sz="4" w:space="0" w:color="000000" w:themeColor="text1"/>
                          <w:right w:val="single" w:sz="4" w:space="0" w:color="000000" w:themeColor="text1"/>
                        </w:tcBorders>
                        <w:vAlign w:val="center"/>
                      </w:tcPr>
                      <w:p w:rsidR="00D16648" w:rsidRPr="00D16648" w:rsidRDefault="00D16648" w:rsidP="002B2D5F">
                        <w:pPr>
                          <w:jc w:val="center"/>
                          <w:rPr>
                            <w:rFonts w:asciiTheme="majorHAnsi" w:eastAsiaTheme="majorHAnsi" w:hAnsiTheme="majorHAnsi"/>
                            <w:sz w:val="16"/>
                            <w:szCs w:val="16"/>
                          </w:rPr>
                        </w:pPr>
                        <w:r>
                          <w:rPr>
                            <w:rFonts w:asciiTheme="majorHAnsi" w:eastAsiaTheme="majorHAnsi" w:hAnsiTheme="majorHAnsi" w:hint="eastAsia"/>
                            <w:sz w:val="16"/>
                            <w:szCs w:val="16"/>
                          </w:rPr>
                          <w:t>연300만원</w:t>
                        </w:r>
                      </w:p>
                    </w:tc>
                    <w:tc>
                      <w:tcPr>
                        <w:tcW w:w="1672" w:type="dxa"/>
                        <w:tcBorders>
                          <w:left w:val="single" w:sz="4" w:space="0" w:color="000000" w:themeColor="text1"/>
                        </w:tcBorders>
                        <w:vAlign w:val="center"/>
                      </w:tcPr>
                      <w:p w:rsidR="00D16648" w:rsidRPr="00D16648" w:rsidRDefault="00D16648" w:rsidP="002B2D5F">
                        <w:pPr>
                          <w:jc w:val="center"/>
                          <w:rPr>
                            <w:rFonts w:asciiTheme="majorHAnsi" w:eastAsiaTheme="majorHAnsi" w:hAnsiTheme="majorHAnsi"/>
                            <w:sz w:val="16"/>
                            <w:szCs w:val="16"/>
                          </w:rPr>
                        </w:pPr>
                        <w:r>
                          <w:rPr>
                            <w:rFonts w:asciiTheme="majorHAnsi" w:eastAsiaTheme="majorHAnsi" w:hAnsiTheme="majorHAnsi" w:hint="eastAsia"/>
                            <w:sz w:val="16"/>
                            <w:szCs w:val="16"/>
                          </w:rPr>
                          <w:t>연 900만원</w:t>
                        </w:r>
                      </w:p>
                    </w:tc>
                  </w:tr>
                </w:tbl>
                <w:p w:rsidR="00D16648" w:rsidRPr="00D16648" w:rsidRDefault="00D16648" w:rsidP="00D16648">
                  <w:pPr>
                    <w:spacing w:line="225" w:lineRule="atLeast"/>
                    <w:jc w:val="left"/>
                    <w:rPr>
                      <w:rFonts w:asciiTheme="majorHAnsi" w:eastAsiaTheme="majorHAnsi" w:hAnsiTheme="majorHAnsi"/>
                      <w:color w:val="005D98"/>
                      <w:sz w:val="18"/>
                      <w:szCs w:val="18"/>
                    </w:rPr>
                  </w:pPr>
                </w:p>
              </w:tc>
            </w:tr>
            <w:tr w:rsidR="00D16648" w:rsidRPr="00D16648" w:rsidTr="00B56C1C">
              <w:trPr>
                <w:trHeight w:val="1544"/>
              </w:trPr>
              <w:tc>
                <w:tcPr>
                  <w:tcW w:w="421" w:type="dxa"/>
                  <w:vMerge/>
                  <w:shd w:val="clear" w:color="auto" w:fill="C6D9F1" w:themeFill="text2" w:themeFillTint="33"/>
                  <w:vAlign w:val="center"/>
                </w:tcPr>
                <w:p w:rsidR="00D16648" w:rsidRPr="00D16648" w:rsidRDefault="00D16648" w:rsidP="00E671E0">
                  <w:pPr>
                    <w:jc w:val="center"/>
                    <w:rPr>
                      <w:rFonts w:asciiTheme="majorHAnsi" w:eastAsiaTheme="majorHAnsi" w:hAnsiTheme="majorHAnsi"/>
                      <w:sz w:val="18"/>
                      <w:szCs w:val="18"/>
                    </w:rPr>
                  </w:pPr>
                </w:p>
              </w:tc>
              <w:tc>
                <w:tcPr>
                  <w:tcW w:w="1984" w:type="dxa"/>
                  <w:tcBorders>
                    <w:top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rsidR="00D16648" w:rsidRPr="00D16648" w:rsidRDefault="00D16648" w:rsidP="00E671E0">
                  <w:pPr>
                    <w:jc w:val="center"/>
                    <w:rPr>
                      <w:rFonts w:asciiTheme="majorHAnsi" w:eastAsiaTheme="majorHAnsi" w:hAnsiTheme="majorHAnsi"/>
                      <w:sz w:val="18"/>
                      <w:szCs w:val="18"/>
                    </w:rPr>
                  </w:pPr>
                  <w:r w:rsidRPr="00D16648">
                    <w:rPr>
                      <w:rFonts w:asciiTheme="majorHAnsi" w:eastAsiaTheme="majorHAnsi" w:hAnsiTheme="majorHAnsi" w:hint="eastAsia"/>
                      <w:sz w:val="18"/>
                      <w:szCs w:val="18"/>
                    </w:rPr>
                    <w:t>기본공제대상자인</w:t>
                  </w:r>
                </w:p>
                <w:p w:rsidR="00D16648" w:rsidRPr="00D16648" w:rsidRDefault="00D16648" w:rsidP="00E671E0">
                  <w:pPr>
                    <w:jc w:val="center"/>
                    <w:rPr>
                      <w:rFonts w:asciiTheme="majorHAnsi" w:eastAsiaTheme="majorHAnsi" w:hAnsiTheme="majorHAnsi"/>
                      <w:sz w:val="18"/>
                      <w:szCs w:val="18"/>
                    </w:rPr>
                  </w:pPr>
                  <w:r w:rsidRPr="00D16648">
                    <w:rPr>
                      <w:rFonts w:asciiTheme="majorHAnsi" w:eastAsiaTheme="majorHAnsi" w:hAnsiTheme="majorHAnsi" w:hint="eastAsia"/>
                      <w:sz w:val="18"/>
                      <w:szCs w:val="18"/>
                    </w:rPr>
                    <w:t>배우자</w:t>
                  </w:r>
                  <w:r w:rsidRPr="00D16648">
                    <w:rPr>
                      <w:rFonts w:asciiTheme="majorHAnsi" w:eastAsiaTheme="majorHAnsi" w:hAnsiTheme="majorHAnsi"/>
                      <w:sz w:val="18"/>
                      <w:szCs w:val="18"/>
                    </w:rPr>
                    <w:t>•</w:t>
                  </w:r>
                  <w:r w:rsidRPr="00D16648">
                    <w:rPr>
                      <w:rFonts w:asciiTheme="majorHAnsi" w:eastAsiaTheme="majorHAnsi" w:hAnsiTheme="majorHAnsi" w:hint="eastAsia"/>
                      <w:sz w:val="18"/>
                      <w:szCs w:val="18"/>
                    </w:rPr>
                    <w:t>직계비속</w:t>
                  </w:r>
                  <w:r w:rsidRPr="00D16648">
                    <w:rPr>
                      <w:rFonts w:asciiTheme="majorHAnsi" w:eastAsiaTheme="majorHAnsi" w:hAnsiTheme="majorHAnsi"/>
                      <w:sz w:val="18"/>
                      <w:szCs w:val="18"/>
                    </w:rPr>
                    <w:t>•</w:t>
                  </w:r>
                </w:p>
                <w:p w:rsidR="00D16648" w:rsidRPr="00D16648" w:rsidRDefault="00D16648" w:rsidP="00E671E0">
                  <w:pPr>
                    <w:jc w:val="center"/>
                    <w:rPr>
                      <w:rFonts w:asciiTheme="majorHAnsi" w:eastAsiaTheme="majorHAnsi" w:hAnsiTheme="majorHAnsi"/>
                      <w:sz w:val="18"/>
                      <w:szCs w:val="18"/>
                    </w:rPr>
                  </w:pPr>
                  <w:r w:rsidRPr="00D16648">
                    <w:rPr>
                      <w:rFonts w:asciiTheme="majorHAnsi" w:eastAsiaTheme="majorHAnsi" w:hAnsiTheme="majorHAnsi" w:hint="eastAsia"/>
                      <w:sz w:val="18"/>
                      <w:szCs w:val="18"/>
                    </w:rPr>
                    <w:t>형제자매</w:t>
                  </w:r>
                  <w:r w:rsidRPr="00D16648">
                    <w:rPr>
                      <w:rFonts w:asciiTheme="majorHAnsi" w:eastAsiaTheme="majorHAnsi" w:hAnsiTheme="majorHAnsi"/>
                      <w:sz w:val="18"/>
                      <w:szCs w:val="18"/>
                    </w:rPr>
                    <w:t>•</w:t>
                  </w:r>
                  <w:r w:rsidRPr="00D16648">
                    <w:rPr>
                      <w:rFonts w:asciiTheme="majorHAnsi" w:eastAsiaTheme="majorHAnsi" w:hAnsiTheme="majorHAnsi" w:hint="eastAsia"/>
                      <w:sz w:val="18"/>
                      <w:szCs w:val="18"/>
                    </w:rPr>
                    <w:t>입양자</w:t>
                  </w:r>
                </w:p>
                <w:p w:rsidR="00D16648" w:rsidRPr="00D16648" w:rsidRDefault="00D16648" w:rsidP="00E671E0">
                  <w:pPr>
                    <w:jc w:val="center"/>
                    <w:rPr>
                      <w:rFonts w:asciiTheme="majorHAnsi" w:eastAsiaTheme="majorHAnsi" w:hAnsiTheme="majorHAnsi"/>
                      <w:sz w:val="18"/>
                      <w:szCs w:val="18"/>
                    </w:rPr>
                  </w:pPr>
                  <w:r w:rsidRPr="00D16648">
                    <w:rPr>
                      <w:rFonts w:asciiTheme="majorHAnsi" w:eastAsiaTheme="majorHAnsi" w:hAnsiTheme="majorHAnsi" w:hint="eastAsia"/>
                      <w:sz w:val="18"/>
                      <w:szCs w:val="18"/>
                    </w:rPr>
                    <w:t>및 위탁아동</w:t>
                  </w:r>
                </w:p>
              </w:tc>
              <w:tc>
                <w:tcPr>
                  <w:tcW w:w="1076" w:type="dxa"/>
                  <w:tcBorders>
                    <w:top w:val="single" w:sz="4" w:space="0" w:color="000000" w:themeColor="text1"/>
                    <w:left w:val="single" w:sz="4" w:space="0" w:color="000000" w:themeColor="text1"/>
                    <w:bottom w:val="single" w:sz="4" w:space="0" w:color="000000" w:themeColor="text1"/>
                  </w:tcBorders>
                  <w:shd w:val="clear" w:color="auto" w:fill="C6D9F1" w:themeFill="text2" w:themeFillTint="33"/>
                  <w:vAlign w:val="center"/>
                </w:tcPr>
                <w:p w:rsidR="00D16648" w:rsidRDefault="00D16648" w:rsidP="00D16648">
                  <w:pPr>
                    <w:jc w:val="center"/>
                    <w:rPr>
                      <w:rFonts w:asciiTheme="majorHAnsi" w:eastAsiaTheme="majorHAnsi" w:hAnsiTheme="majorHAnsi"/>
                      <w:sz w:val="18"/>
                      <w:szCs w:val="18"/>
                    </w:rPr>
                  </w:pPr>
                  <w:r>
                    <w:rPr>
                      <w:rFonts w:asciiTheme="majorHAnsi" w:eastAsiaTheme="majorHAnsi" w:hAnsiTheme="majorHAnsi" w:hint="eastAsia"/>
                      <w:sz w:val="18"/>
                      <w:szCs w:val="18"/>
                    </w:rPr>
                    <w:t>교육비</w:t>
                  </w:r>
                </w:p>
                <w:p w:rsidR="00D16648" w:rsidRPr="00D16648" w:rsidRDefault="00D16648" w:rsidP="00D16648">
                  <w:pPr>
                    <w:jc w:val="center"/>
                    <w:rPr>
                      <w:rFonts w:asciiTheme="majorHAnsi" w:eastAsiaTheme="majorHAnsi" w:hAnsiTheme="majorHAnsi"/>
                      <w:sz w:val="18"/>
                      <w:szCs w:val="18"/>
                    </w:rPr>
                  </w:pPr>
                  <w:r>
                    <w:rPr>
                      <w:rFonts w:asciiTheme="majorHAnsi" w:eastAsiaTheme="majorHAnsi" w:hAnsiTheme="majorHAnsi" w:hint="eastAsia"/>
                      <w:sz w:val="18"/>
                      <w:szCs w:val="18"/>
                    </w:rPr>
                    <w:t>지출액</w:t>
                  </w:r>
                </w:p>
              </w:tc>
              <w:tc>
                <w:tcPr>
                  <w:tcW w:w="6237" w:type="dxa"/>
                  <w:vMerge/>
                  <w:tcBorders>
                    <w:bottom w:val="single" w:sz="4" w:space="0" w:color="000000" w:themeColor="text1"/>
                  </w:tcBorders>
                  <w:vAlign w:val="center"/>
                </w:tcPr>
                <w:p w:rsidR="00D16648" w:rsidRPr="00D16648" w:rsidRDefault="00D16648" w:rsidP="00A059C4">
                  <w:pPr>
                    <w:numPr>
                      <w:ilvl w:val="1"/>
                      <w:numId w:val="33"/>
                    </w:numPr>
                    <w:spacing w:line="225" w:lineRule="atLeast"/>
                    <w:ind w:left="0"/>
                    <w:jc w:val="left"/>
                    <w:rPr>
                      <w:rFonts w:asciiTheme="majorHAnsi" w:eastAsiaTheme="majorHAnsi" w:hAnsiTheme="majorHAnsi"/>
                      <w:color w:val="005D98"/>
                      <w:sz w:val="18"/>
                      <w:szCs w:val="18"/>
                    </w:rPr>
                  </w:pPr>
                </w:p>
              </w:tc>
            </w:tr>
            <w:tr w:rsidR="00E671E0" w:rsidRPr="00D16648" w:rsidTr="00B56C1C">
              <w:trPr>
                <w:trHeight w:val="3395"/>
              </w:trPr>
              <w:tc>
                <w:tcPr>
                  <w:tcW w:w="421" w:type="dxa"/>
                  <w:vMerge/>
                  <w:shd w:val="clear" w:color="auto" w:fill="C6D9F1" w:themeFill="text2" w:themeFillTint="33"/>
                  <w:vAlign w:val="center"/>
                </w:tcPr>
                <w:p w:rsidR="00E671E0" w:rsidRPr="00D16648" w:rsidRDefault="00E671E0" w:rsidP="00E671E0">
                  <w:pPr>
                    <w:jc w:val="center"/>
                    <w:rPr>
                      <w:rFonts w:asciiTheme="majorHAnsi" w:eastAsiaTheme="majorHAnsi" w:hAnsiTheme="majorHAnsi"/>
                      <w:sz w:val="18"/>
                      <w:szCs w:val="18"/>
                    </w:rPr>
                  </w:pPr>
                </w:p>
              </w:tc>
              <w:tc>
                <w:tcPr>
                  <w:tcW w:w="1984" w:type="dxa"/>
                  <w:tcBorders>
                    <w:top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rsidR="00E671E0" w:rsidRPr="00D16648" w:rsidRDefault="00D16648" w:rsidP="00E671E0">
                  <w:pPr>
                    <w:jc w:val="center"/>
                    <w:rPr>
                      <w:rFonts w:asciiTheme="majorHAnsi" w:eastAsiaTheme="majorHAnsi" w:hAnsiTheme="majorHAnsi"/>
                      <w:sz w:val="18"/>
                      <w:szCs w:val="18"/>
                    </w:rPr>
                  </w:pPr>
                  <w:r w:rsidRPr="00D16648">
                    <w:rPr>
                      <w:rFonts w:asciiTheme="majorHAnsi" w:eastAsiaTheme="majorHAnsi" w:hAnsiTheme="majorHAnsi" w:hint="eastAsia"/>
                      <w:sz w:val="18"/>
                      <w:szCs w:val="18"/>
                    </w:rPr>
                    <w:t>장애인특수교육비</w:t>
                  </w:r>
                </w:p>
              </w:tc>
              <w:tc>
                <w:tcPr>
                  <w:tcW w:w="1076" w:type="dxa"/>
                  <w:tcBorders>
                    <w:top w:val="single" w:sz="4" w:space="0" w:color="000000" w:themeColor="text1"/>
                    <w:left w:val="single" w:sz="4" w:space="0" w:color="000000" w:themeColor="text1"/>
                    <w:bottom w:val="single" w:sz="4" w:space="0" w:color="000000" w:themeColor="text1"/>
                  </w:tcBorders>
                  <w:shd w:val="clear" w:color="auto" w:fill="C6D9F1" w:themeFill="text2" w:themeFillTint="33"/>
                  <w:vAlign w:val="center"/>
                </w:tcPr>
                <w:p w:rsidR="00D16648" w:rsidRDefault="00D16648" w:rsidP="00D16648">
                  <w:pPr>
                    <w:jc w:val="center"/>
                    <w:rPr>
                      <w:rFonts w:asciiTheme="majorHAnsi" w:eastAsiaTheme="majorHAnsi" w:hAnsiTheme="majorHAnsi"/>
                      <w:sz w:val="18"/>
                      <w:szCs w:val="18"/>
                    </w:rPr>
                  </w:pPr>
                  <w:r>
                    <w:rPr>
                      <w:rFonts w:asciiTheme="majorHAnsi" w:eastAsiaTheme="majorHAnsi" w:hAnsiTheme="majorHAnsi" w:hint="eastAsia"/>
                      <w:sz w:val="18"/>
                      <w:szCs w:val="18"/>
                    </w:rPr>
                    <w:t>교육비</w:t>
                  </w:r>
                </w:p>
                <w:p w:rsidR="00E671E0" w:rsidRPr="00D16648" w:rsidRDefault="00D16648" w:rsidP="00D16648">
                  <w:pPr>
                    <w:jc w:val="center"/>
                    <w:rPr>
                      <w:rFonts w:asciiTheme="majorHAnsi" w:eastAsiaTheme="majorHAnsi" w:hAnsiTheme="majorHAnsi"/>
                      <w:sz w:val="18"/>
                      <w:szCs w:val="18"/>
                    </w:rPr>
                  </w:pPr>
                  <w:r>
                    <w:rPr>
                      <w:rFonts w:asciiTheme="majorHAnsi" w:eastAsiaTheme="majorHAnsi" w:hAnsiTheme="majorHAnsi" w:hint="eastAsia"/>
                      <w:sz w:val="18"/>
                      <w:szCs w:val="18"/>
                    </w:rPr>
                    <w:t>지출액</w:t>
                  </w:r>
                </w:p>
              </w:tc>
              <w:tc>
                <w:tcPr>
                  <w:tcW w:w="6237" w:type="dxa"/>
                  <w:tcBorders>
                    <w:top w:val="single" w:sz="4" w:space="0" w:color="000000" w:themeColor="text1"/>
                    <w:bottom w:val="single" w:sz="4" w:space="0" w:color="000000" w:themeColor="text1"/>
                  </w:tcBorders>
                  <w:vAlign w:val="center"/>
                </w:tcPr>
                <w:p w:rsidR="00B56C1C" w:rsidRDefault="00D16648" w:rsidP="00D16648">
                  <w:pPr>
                    <w:widowControl/>
                    <w:wordWrap/>
                    <w:autoSpaceDE/>
                    <w:autoSpaceDN/>
                    <w:jc w:val="left"/>
                    <w:rPr>
                      <w:rFonts w:asciiTheme="majorHAnsi" w:eastAsiaTheme="majorHAnsi" w:hAnsiTheme="majorHAnsi" w:cs="굴림"/>
                      <w:color w:val="333333"/>
                      <w:kern w:val="0"/>
                      <w:sz w:val="18"/>
                      <w:szCs w:val="18"/>
                    </w:rPr>
                  </w:pPr>
                  <w:r w:rsidRPr="00D16648">
                    <w:rPr>
                      <w:rFonts w:asciiTheme="majorHAnsi" w:eastAsiaTheme="majorHAnsi" w:hAnsiTheme="majorHAnsi" w:cs="굴림" w:hint="eastAsia"/>
                      <w:color w:val="333333"/>
                      <w:kern w:val="0"/>
                      <w:sz w:val="18"/>
                      <w:szCs w:val="18"/>
                    </w:rPr>
                    <w:t xml:space="preserve">근로소득자가 기본공제대상인 장애인(소득의 제한을 받지 아니함)의 재활교육을 위하여 다음에 해당하는 시설 등에 지급하는 </w:t>
                  </w:r>
                  <w:r w:rsidR="00B56C1C">
                    <w:rPr>
                      <w:rFonts w:asciiTheme="majorHAnsi" w:eastAsiaTheme="majorHAnsi" w:hAnsiTheme="majorHAnsi" w:cs="굴림" w:hint="eastAsia"/>
                      <w:color w:val="333333"/>
                      <w:kern w:val="0"/>
                      <w:sz w:val="18"/>
                      <w:szCs w:val="18"/>
                    </w:rPr>
                    <w:t>교</w:t>
                  </w:r>
                  <w:r w:rsidRPr="00D16648">
                    <w:rPr>
                      <w:rFonts w:asciiTheme="majorHAnsi" w:eastAsiaTheme="majorHAnsi" w:hAnsiTheme="majorHAnsi" w:cs="굴림" w:hint="eastAsia"/>
                      <w:color w:val="333333"/>
                      <w:kern w:val="0"/>
                      <w:sz w:val="18"/>
                      <w:szCs w:val="18"/>
                    </w:rPr>
                    <w:t>육비</w:t>
                  </w:r>
                </w:p>
                <w:p w:rsidR="00D16648" w:rsidRPr="00D16648" w:rsidRDefault="00D16648" w:rsidP="00D16648">
                  <w:pPr>
                    <w:widowControl/>
                    <w:wordWrap/>
                    <w:autoSpaceDE/>
                    <w:autoSpaceDN/>
                    <w:jc w:val="left"/>
                    <w:rPr>
                      <w:rFonts w:asciiTheme="majorHAnsi" w:eastAsiaTheme="majorHAnsi" w:hAnsiTheme="majorHAnsi" w:cs="굴림"/>
                      <w:color w:val="333333"/>
                      <w:kern w:val="0"/>
                      <w:sz w:val="18"/>
                      <w:szCs w:val="18"/>
                    </w:rPr>
                  </w:pPr>
                  <w:r w:rsidRPr="00D16648">
                    <w:rPr>
                      <w:rFonts w:asciiTheme="majorHAnsi" w:eastAsiaTheme="majorHAnsi" w:hAnsiTheme="majorHAnsi" w:cs="굴림" w:hint="eastAsia"/>
                      <w:color w:val="333333"/>
                      <w:kern w:val="0"/>
                      <w:sz w:val="18"/>
                      <w:szCs w:val="18"/>
                    </w:rPr>
                    <w:t>(특수교육비</w:t>
                  </w:r>
                  <w:r w:rsidR="00B56C1C">
                    <w:rPr>
                      <w:rFonts w:asciiTheme="majorHAnsi" w:eastAsiaTheme="majorHAnsi" w:hAnsiTheme="majorHAnsi" w:cs="굴림" w:hint="eastAsia"/>
                      <w:color w:val="333333"/>
                      <w:kern w:val="0"/>
                      <w:sz w:val="18"/>
                      <w:szCs w:val="18"/>
                    </w:rPr>
                    <w:t>)</w:t>
                  </w:r>
                  <w:r w:rsidR="00B56C1C">
                    <w:rPr>
                      <w:rFonts w:asciiTheme="majorHAnsi" w:eastAsiaTheme="majorHAnsi" w:hAnsiTheme="majorHAnsi" w:cs="굴림" w:hint="eastAsia"/>
                      <w:color w:val="333333"/>
                      <w:kern w:val="0"/>
                      <w:sz w:val="18"/>
                      <w:szCs w:val="18"/>
                    </w:rPr>
                    <w:br/>
                  </w:r>
                  <w:r w:rsidR="00B56C1C">
                    <w:rPr>
                      <w:rFonts w:asciiTheme="majorHAnsi" w:eastAsiaTheme="majorHAnsi" w:hAnsiTheme="majorHAnsi" w:cs="굴림"/>
                      <w:color w:val="333333"/>
                      <w:kern w:val="0"/>
                      <w:sz w:val="18"/>
                      <w:szCs w:val="18"/>
                    </w:rPr>
                    <w:t>→</w:t>
                  </w:r>
                  <w:r w:rsidRPr="00D16648">
                    <w:rPr>
                      <w:rFonts w:asciiTheme="majorHAnsi" w:eastAsiaTheme="majorHAnsi" w:hAnsiTheme="majorHAnsi" w:cs="굴림" w:hint="eastAsia"/>
                      <w:color w:val="333333"/>
                      <w:kern w:val="0"/>
                      <w:sz w:val="18"/>
                      <w:szCs w:val="18"/>
                    </w:rPr>
                    <w:t xml:space="preserve"> 전액 세액공제대상</w:t>
                  </w:r>
                </w:p>
                <w:p w:rsidR="00D16648" w:rsidRPr="00D16648" w:rsidRDefault="00D16648" w:rsidP="00A059C4">
                  <w:pPr>
                    <w:widowControl/>
                    <w:numPr>
                      <w:ilvl w:val="0"/>
                      <w:numId w:val="35"/>
                    </w:numPr>
                    <w:wordWrap/>
                    <w:autoSpaceDE/>
                    <w:autoSpaceDN/>
                    <w:spacing w:line="225" w:lineRule="atLeast"/>
                    <w:ind w:left="0"/>
                    <w:jc w:val="left"/>
                    <w:rPr>
                      <w:rFonts w:asciiTheme="majorHAnsi" w:eastAsiaTheme="majorHAnsi" w:hAnsiTheme="majorHAnsi" w:cs="굴림"/>
                      <w:color w:val="333333"/>
                      <w:kern w:val="0"/>
                      <w:sz w:val="16"/>
                      <w:szCs w:val="16"/>
                    </w:rPr>
                  </w:pPr>
                  <w:r w:rsidRPr="00D16648">
                    <w:rPr>
                      <w:rFonts w:asciiTheme="majorHAnsi" w:eastAsiaTheme="majorHAnsi" w:hAnsiTheme="majorHAnsi" w:cs="굴림" w:hint="eastAsia"/>
                      <w:color w:val="333333"/>
                      <w:kern w:val="0"/>
                      <w:sz w:val="16"/>
                      <w:szCs w:val="16"/>
                    </w:rPr>
                    <w:t>① 사회복지사업법에 따른 사회복지시설</w:t>
                  </w:r>
                </w:p>
                <w:p w:rsidR="00D16648" w:rsidRPr="00D16648" w:rsidRDefault="00D16648" w:rsidP="00A059C4">
                  <w:pPr>
                    <w:widowControl/>
                    <w:numPr>
                      <w:ilvl w:val="0"/>
                      <w:numId w:val="35"/>
                    </w:numPr>
                    <w:wordWrap/>
                    <w:autoSpaceDE/>
                    <w:autoSpaceDN/>
                    <w:spacing w:line="225" w:lineRule="atLeast"/>
                    <w:ind w:left="0"/>
                    <w:jc w:val="left"/>
                    <w:rPr>
                      <w:rFonts w:asciiTheme="majorHAnsi" w:eastAsiaTheme="majorHAnsi" w:hAnsiTheme="majorHAnsi" w:cs="굴림"/>
                      <w:color w:val="333333"/>
                      <w:kern w:val="0"/>
                      <w:sz w:val="16"/>
                      <w:szCs w:val="16"/>
                    </w:rPr>
                  </w:pPr>
                  <w:r w:rsidRPr="00D16648">
                    <w:rPr>
                      <w:rFonts w:asciiTheme="majorHAnsi" w:eastAsiaTheme="majorHAnsi" w:hAnsiTheme="majorHAnsi" w:cs="굴림" w:hint="eastAsia"/>
                      <w:color w:val="333333"/>
                      <w:kern w:val="0"/>
                      <w:sz w:val="16"/>
                      <w:szCs w:val="16"/>
                    </w:rPr>
                    <w:t>② 민법에 따라 설립된 비영리법인으로서 보건복지가족부장관이 장애인재활교육을 실시하는 기관으로 인정한 법인</w:t>
                  </w:r>
                </w:p>
                <w:p w:rsidR="00D16648" w:rsidRPr="00D16648" w:rsidRDefault="00D16648" w:rsidP="00A059C4">
                  <w:pPr>
                    <w:widowControl/>
                    <w:numPr>
                      <w:ilvl w:val="0"/>
                      <w:numId w:val="35"/>
                    </w:numPr>
                    <w:wordWrap/>
                    <w:autoSpaceDE/>
                    <w:autoSpaceDN/>
                    <w:spacing w:line="225" w:lineRule="atLeast"/>
                    <w:ind w:left="0"/>
                    <w:jc w:val="left"/>
                    <w:rPr>
                      <w:rFonts w:asciiTheme="majorHAnsi" w:eastAsiaTheme="majorHAnsi" w:hAnsiTheme="majorHAnsi" w:cs="굴림"/>
                      <w:color w:val="333333"/>
                      <w:kern w:val="0"/>
                      <w:sz w:val="16"/>
                      <w:szCs w:val="16"/>
                    </w:rPr>
                  </w:pPr>
                  <w:r w:rsidRPr="00D16648">
                    <w:rPr>
                      <w:rFonts w:asciiTheme="majorHAnsi" w:eastAsiaTheme="majorHAnsi" w:hAnsiTheme="majorHAnsi" w:cs="굴림" w:hint="eastAsia"/>
                      <w:color w:val="333333"/>
                      <w:kern w:val="0"/>
                      <w:sz w:val="16"/>
                      <w:szCs w:val="16"/>
                    </w:rPr>
                    <w:t>③ 장애인 기능 향상과 행동 발달을 위한 발달 재활 서비스를 제공하는 장애아동복지 지원법 제21조 제3항에 따라 지방자치단체가 지정한 발달 재활 서비스 제공기관</w:t>
                  </w:r>
                </w:p>
                <w:p w:rsidR="00E671E0" w:rsidRPr="00D16648" w:rsidRDefault="00D16648" w:rsidP="00A059C4">
                  <w:pPr>
                    <w:widowControl/>
                    <w:numPr>
                      <w:ilvl w:val="0"/>
                      <w:numId w:val="35"/>
                    </w:numPr>
                    <w:wordWrap/>
                    <w:autoSpaceDE/>
                    <w:autoSpaceDN/>
                    <w:spacing w:line="225" w:lineRule="atLeast"/>
                    <w:ind w:left="0"/>
                    <w:jc w:val="left"/>
                    <w:rPr>
                      <w:rFonts w:asciiTheme="majorHAnsi" w:eastAsiaTheme="majorHAnsi" w:hAnsiTheme="majorHAnsi" w:cs="굴림"/>
                      <w:color w:val="333333"/>
                      <w:kern w:val="0"/>
                      <w:sz w:val="18"/>
                      <w:szCs w:val="18"/>
                    </w:rPr>
                  </w:pPr>
                  <w:r w:rsidRPr="00D16648">
                    <w:rPr>
                      <w:rFonts w:asciiTheme="majorHAnsi" w:eastAsiaTheme="majorHAnsi" w:hAnsiTheme="majorHAnsi" w:cs="굴림" w:hint="eastAsia"/>
                      <w:color w:val="333333"/>
                      <w:kern w:val="0"/>
                      <w:sz w:val="16"/>
                      <w:szCs w:val="16"/>
                    </w:rPr>
                    <w:t>④ 위 ①의 시설 또는 ②의 법인과 유사한 것으로서 외국에 있는 시설 또는 법인</w:t>
                  </w:r>
                </w:p>
              </w:tc>
            </w:tr>
            <w:tr w:rsidR="00E671E0" w:rsidRPr="00D16648" w:rsidTr="00B56C1C">
              <w:trPr>
                <w:trHeight w:val="708"/>
              </w:trPr>
              <w:tc>
                <w:tcPr>
                  <w:tcW w:w="421" w:type="dxa"/>
                  <w:vMerge/>
                  <w:shd w:val="clear" w:color="auto" w:fill="C6D9F1" w:themeFill="text2" w:themeFillTint="33"/>
                  <w:vAlign w:val="center"/>
                </w:tcPr>
                <w:p w:rsidR="00E671E0" w:rsidRPr="00D16648" w:rsidRDefault="00E671E0" w:rsidP="00E671E0">
                  <w:pPr>
                    <w:jc w:val="center"/>
                    <w:rPr>
                      <w:rFonts w:asciiTheme="majorHAnsi" w:eastAsiaTheme="majorHAnsi" w:hAnsiTheme="majorHAnsi"/>
                      <w:sz w:val="18"/>
                      <w:szCs w:val="18"/>
                    </w:rPr>
                  </w:pPr>
                </w:p>
              </w:tc>
              <w:tc>
                <w:tcPr>
                  <w:tcW w:w="1984" w:type="dxa"/>
                  <w:tcBorders>
                    <w:top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rsidR="00E671E0" w:rsidRPr="00D16648" w:rsidRDefault="00D16648" w:rsidP="00E671E0">
                  <w:pPr>
                    <w:jc w:val="center"/>
                    <w:rPr>
                      <w:rFonts w:asciiTheme="majorHAnsi" w:eastAsiaTheme="majorHAnsi" w:hAnsiTheme="majorHAnsi"/>
                      <w:sz w:val="18"/>
                      <w:szCs w:val="18"/>
                    </w:rPr>
                  </w:pPr>
                  <w:r w:rsidRPr="00D16648">
                    <w:rPr>
                      <w:rFonts w:asciiTheme="majorHAnsi" w:eastAsiaTheme="majorHAnsi" w:hAnsiTheme="majorHAnsi" w:hint="eastAsia"/>
                      <w:sz w:val="18"/>
                      <w:szCs w:val="18"/>
                    </w:rPr>
                    <w:t>교육비</w:t>
                  </w:r>
                </w:p>
                <w:p w:rsidR="00D16648" w:rsidRPr="00D16648" w:rsidRDefault="00D16648" w:rsidP="00E671E0">
                  <w:pPr>
                    <w:jc w:val="center"/>
                    <w:rPr>
                      <w:rFonts w:asciiTheme="majorHAnsi" w:eastAsiaTheme="majorHAnsi" w:hAnsiTheme="majorHAnsi"/>
                      <w:sz w:val="18"/>
                      <w:szCs w:val="18"/>
                    </w:rPr>
                  </w:pPr>
                  <w:r w:rsidRPr="00D16648">
                    <w:rPr>
                      <w:rFonts w:asciiTheme="majorHAnsi" w:eastAsiaTheme="majorHAnsi" w:hAnsiTheme="majorHAnsi" w:hint="eastAsia"/>
                      <w:sz w:val="18"/>
                      <w:szCs w:val="18"/>
                    </w:rPr>
                    <w:t>세액공제 대상금액</w:t>
                  </w:r>
                </w:p>
              </w:tc>
              <w:tc>
                <w:tcPr>
                  <w:tcW w:w="1076" w:type="dxa"/>
                  <w:tcBorders>
                    <w:top w:val="single" w:sz="4" w:space="0" w:color="000000" w:themeColor="text1"/>
                    <w:left w:val="single" w:sz="4" w:space="0" w:color="000000" w:themeColor="text1"/>
                    <w:bottom w:val="single" w:sz="4" w:space="0" w:color="000000" w:themeColor="text1"/>
                  </w:tcBorders>
                  <w:shd w:val="clear" w:color="auto" w:fill="C6D9F1" w:themeFill="text2" w:themeFillTint="33"/>
                  <w:vAlign w:val="center"/>
                </w:tcPr>
                <w:p w:rsidR="00E671E0" w:rsidRDefault="00D1664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세액공제</w:t>
                  </w:r>
                </w:p>
                <w:p w:rsidR="00D16648" w:rsidRPr="00D16648" w:rsidRDefault="00D1664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대상금액</w:t>
                  </w:r>
                </w:p>
              </w:tc>
              <w:tc>
                <w:tcPr>
                  <w:tcW w:w="6237" w:type="dxa"/>
                  <w:tcBorders>
                    <w:top w:val="single" w:sz="4" w:space="0" w:color="000000" w:themeColor="text1"/>
                    <w:bottom w:val="single" w:sz="4" w:space="0" w:color="000000" w:themeColor="text1"/>
                  </w:tcBorders>
                  <w:vAlign w:val="center"/>
                </w:tcPr>
                <w:p w:rsidR="00E671E0" w:rsidRPr="00D16648" w:rsidRDefault="00D16648" w:rsidP="00D16648">
                  <w:pPr>
                    <w:pStyle w:val="w2textbox"/>
                    <w:spacing w:after="0" w:line="270" w:lineRule="atLeast"/>
                    <w:rPr>
                      <w:rFonts w:asciiTheme="majorHAnsi" w:eastAsiaTheme="majorHAnsi" w:hAnsiTheme="majorHAnsi"/>
                      <w:color w:val="333333"/>
                      <w:sz w:val="18"/>
                      <w:szCs w:val="18"/>
                    </w:rPr>
                  </w:pPr>
                  <w:r w:rsidRPr="00D16648">
                    <w:rPr>
                      <w:rFonts w:asciiTheme="majorHAnsi" w:eastAsiaTheme="majorHAnsi" w:hAnsiTheme="majorHAnsi" w:hint="eastAsia"/>
                      <w:color w:val="333333"/>
                      <w:sz w:val="18"/>
                      <w:szCs w:val="18"/>
                    </w:rPr>
                    <w:t>* 교육비 세액공제 대상금액 계산</w:t>
                  </w:r>
                </w:p>
              </w:tc>
            </w:tr>
            <w:tr w:rsidR="00E671E0" w:rsidRPr="00D16648" w:rsidTr="00D16648">
              <w:trPr>
                <w:trHeight w:val="732"/>
              </w:trPr>
              <w:tc>
                <w:tcPr>
                  <w:tcW w:w="421" w:type="dxa"/>
                  <w:vMerge/>
                  <w:shd w:val="clear" w:color="auto" w:fill="C6D9F1" w:themeFill="text2" w:themeFillTint="33"/>
                  <w:vAlign w:val="center"/>
                </w:tcPr>
                <w:p w:rsidR="00E671E0" w:rsidRPr="00D16648" w:rsidRDefault="00E671E0" w:rsidP="00E671E0">
                  <w:pPr>
                    <w:jc w:val="center"/>
                    <w:rPr>
                      <w:rFonts w:asciiTheme="majorHAnsi" w:eastAsiaTheme="majorHAnsi" w:hAnsiTheme="majorHAnsi"/>
                      <w:sz w:val="18"/>
                      <w:szCs w:val="18"/>
                    </w:rPr>
                  </w:pPr>
                </w:p>
              </w:tc>
              <w:tc>
                <w:tcPr>
                  <w:tcW w:w="1984" w:type="dxa"/>
                  <w:tcBorders>
                    <w:top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rsidR="00E671E0" w:rsidRPr="00D16648" w:rsidRDefault="00D16648" w:rsidP="00E671E0">
                  <w:pPr>
                    <w:jc w:val="center"/>
                    <w:rPr>
                      <w:rFonts w:asciiTheme="majorHAnsi" w:eastAsiaTheme="majorHAnsi" w:hAnsiTheme="majorHAnsi"/>
                      <w:sz w:val="18"/>
                      <w:szCs w:val="18"/>
                    </w:rPr>
                  </w:pPr>
                  <w:r w:rsidRPr="00D16648">
                    <w:rPr>
                      <w:rFonts w:asciiTheme="majorHAnsi" w:eastAsiaTheme="majorHAnsi" w:hAnsiTheme="majorHAnsi" w:hint="eastAsia"/>
                      <w:sz w:val="18"/>
                      <w:szCs w:val="18"/>
                    </w:rPr>
                    <w:t>교육비 세액공제액</w:t>
                  </w:r>
                </w:p>
              </w:tc>
              <w:tc>
                <w:tcPr>
                  <w:tcW w:w="1076" w:type="dxa"/>
                  <w:tcBorders>
                    <w:top w:val="single" w:sz="4" w:space="0" w:color="000000" w:themeColor="text1"/>
                    <w:left w:val="single" w:sz="4" w:space="0" w:color="000000" w:themeColor="text1"/>
                    <w:bottom w:val="single" w:sz="4" w:space="0" w:color="000000" w:themeColor="text1"/>
                  </w:tcBorders>
                  <w:shd w:val="clear" w:color="auto" w:fill="C6D9F1" w:themeFill="text2" w:themeFillTint="33"/>
                  <w:vAlign w:val="center"/>
                </w:tcPr>
                <w:p w:rsidR="00E671E0" w:rsidRDefault="00D1664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세액</w:t>
                  </w:r>
                </w:p>
                <w:p w:rsidR="00D16648" w:rsidRPr="00D16648" w:rsidRDefault="00D16648" w:rsidP="00E671E0">
                  <w:pPr>
                    <w:jc w:val="center"/>
                    <w:rPr>
                      <w:rFonts w:asciiTheme="majorHAnsi" w:eastAsiaTheme="majorHAnsi" w:hAnsiTheme="majorHAnsi"/>
                      <w:sz w:val="18"/>
                      <w:szCs w:val="18"/>
                    </w:rPr>
                  </w:pPr>
                  <w:r>
                    <w:rPr>
                      <w:rFonts w:asciiTheme="majorHAnsi" w:eastAsiaTheme="majorHAnsi" w:hAnsiTheme="majorHAnsi" w:hint="eastAsia"/>
                      <w:sz w:val="18"/>
                      <w:szCs w:val="18"/>
                    </w:rPr>
                    <w:t>공제액</w:t>
                  </w:r>
                </w:p>
              </w:tc>
              <w:tc>
                <w:tcPr>
                  <w:tcW w:w="6237" w:type="dxa"/>
                  <w:tcBorders>
                    <w:top w:val="single" w:sz="4" w:space="0" w:color="000000" w:themeColor="text1"/>
                    <w:bottom w:val="single" w:sz="4" w:space="0" w:color="000000" w:themeColor="text1"/>
                  </w:tcBorders>
                  <w:vAlign w:val="center"/>
                </w:tcPr>
                <w:p w:rsidR="00E671E0" w:rsidRPr="00D16648" w:rsidRDefault="00D16648" w:rsidP="00E671E0">
                  <w:pPr>
                    <w:pStyle w:val="w2textbox"/>
                    <w:spacing w:before="0" w:beforeAutospacing="0" w:after="0" w:afterAutospacing="0" w:line="270" w:lineRule="atLeast"/>
                    <w:rPr>
                      <w:rFonts w:asciiTheme="majorHAnsi" w:eastAsiaTheme="majorHAnsi" w:hAnsiTheme="majorHAnsi"/>
                      <w:color w:val="333333"/>
                      <w:sz w:val="18"/>
                      <w:szCs w:val="18"/>
                    </w:rPr>
                  </w:pPr>
                  <w:r w:rsidRPr="00D16648">
                    <w:rPr>
                      <w:rFonts w:asciiTheme="majorHAnsi" w:eastAsiaTheme="majorHAnsi" w:hAnsiTheme="majorHAnsi" w:hint="eastAsia"/>
                      <w:color w:val="333333"/>
                      <w:sz w:val="18"/>
                      <w:szCs w:val="18"/>
                    </w:rPr>
                    <w:t>* 교육비 공제대상금액의 15%를 근로소득에 대한 산출세액에서 공제</w:t>
                  </w:r>
                </w:p>
              </w:tc>
            </w:tr>
          </w:tbl>
          <w:p w:rsidR="00E671E0" w:rsidRPr="00157045" w:rsidRDefault="00E671E0" w:rsidP="00E671E0">
            <w:pPr>
              <w:rPr>
                <w:sz w:val="18"/>
                <w:szCs w:val="18"/>
              </w:rPr>
            </w:pPr>
          </w:p>
        </w:tc>
      </w:tr>
    </w:tbl>
    <w:p w:rsidR="00E671E0" w:rsidRPr="00157045" w:rsidRDefault="00E671E0" w:rsidP="00E671E0"/>
    <w:p w:rsidR="00E671E0" w:rsidRPr="00157045" w:rsidRDefault="00E671E0" w:rsidP="00E671E0"/>
    <w:p w:rsidR="00157045" w:rsidRPr="00E671E0" w:rsidRDefault="00157045" w:rsidP="0000655B"/>
    <w:p w:rsidR="00157045" w:rsidRDefault="00157045" w:rsidP="0000655B"/>
    <w:p w:rsidR="00157045" w:rsidRDefault="00157045" w:rsidP="0000655B"/>
    <w:p w:rsidR="00157045" w:rsidRDefault="00157045" w:rsidP="0000655B"/>
    <w:p w:rsidR="00B56C1C" w:rsidRDefault="00B56C1C" w:rsidP="00B56C1C">
      <w:pPr>
        <w:pStyle w:val="3"/>
      </w:pPr>
      <w:bookmarkStart w:id="56" w:name="_Toc28428022"/>
      <w:r>
        <w:rPr>
          <w:rFonts w:hint="eastAsia"/>
        </w:rPr>
        <w:lastRenderedPageBreak/>
        <w:t>7.9.6 기부금</w:t>
      </w:r>
      <w:bookmarkEnd w:id="56"/>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B56C1C" w:rsidTr="002B2D5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tcPr>
          <w:p w:rsidR="00B56C1C" w:rsidRPr="00704247" w:rsidRDefault="00B56C1C" w:rsidP="002B2D5F">
            <w:pPr>
              <w:tabs>
                <w:tab w:val="left" w:pos="1538"/>
              </w:tabs>
              <w:spacing w:line="276" w:lineRule="auto"/>
              <w:rPr>
                <w:b/>
                <w:sz w:val="18"/>
                <w:szCs w:val="18"/>
              </w:rPr>
            </w:pPr>
            <w:r>
              <w:rPr>
                <w:b/>
                <w:sz w:val="18"/>
                <w:szCs w:val="18"/>
              </w:rPr>
              <w:tab/>
            </w:r>
          </w:p>
        </w:tc>
      </w:tr>
      <w:tr w:rsidR="00B56C1C" w:rsidTr="00540EFD">
        <w:trPr>
          <w:trHeight w:val="5387"/>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tbl>
            <w:tblPr>
              <w:tblStyle w:val="a5"/>
              <w:tblW w:w="0" w:type="auto"/>
              <w:tblLook w:val="04A0" w:firstRow="1" w:lastRow="0" w:firstColumn="1" w:lastColumn="0" w:noHBand="0" w:noVBand="1"/>
            </w:tblPr>
            <w:tblGrid>
              <w:gridCol w:w="704"/>
              <w:gridCol w:w="992"/>
              <w:gridCol w:w="851"/>
              <w:gridCol w:w="7171"/>
            </w:tblGrid>
            <w:tr w:rsidR="007854CE" w:rsidRPr="00D16648" w:rsidTr="007A625F">
              <w:trPr>
                <w:trHeight w:val="557"/>
              </w:trPr>
              <w:tc>
                <w:tcPr>
                  <w:tcW w:w="1696" w:type="dxa"/>
                  <w:gridSpan w:val="2"/>
                  <w:tcBorders>
                    <w:right w:val="single" w:sz="4" w:space="0" w:color="000000" w:themeColor="text1"/>
                  </w:tcBorders>
                  <w:shd w:val="clear" w:color="auto" w:fill="C6D9F1" w:themeFill="text2" w:themeFillTint="33"/>
                  <w:vAlign w:val="center"/>
                </w:tcPr>
                <w:p w:rsidR="00B56C1C" w:rsidRPr="00D16648" w:rsidRDefault="00B56C1C" w:rsidP="002B2D5F">
                  <w:pPr>
                    <w:jc w:val="center"/>
                    <w:rPr>
                      <w:rFonts w:asciiTheme="majorHAnsi" w:eastAsiaTheme="majorHAnsi" w:hAnsiTheme="majorHAnsi"/>
                      <w:b/>
                      <w:sz w:val="18"/>
                      <w:szCs w:val="18"/>
                    </w:rPr>
                  </w:pPr>
                  <w:r w:rsidRPr="00D16648">
                    <w:rPr>
                      <w:rFonts w:asciiTheme="majorHAnsi" w:eastAsiaTheme="majorHAnsi" w:hAnsiTheme="majorHAnsi" w:hint="eastAsia"/>
                      <w:b/>
                      <w:sz w:val="18"/>
                      <w:szCs w:val="18"/>
                    </w:rPr>
                    <w:t>입력할 항목</w:t>
                  </w:r>
                </w:p>
              </w:tc>
              <w:tc>
                <w:tcPr>
                  <w:tcW w:w="851" w:type="dxa"/>
                  <w:tcBorders>
                    <w:left w:val="single" w:sz="4" w:space="0" w:color="000000" w:themeColor="text1"/>
                  </w:tcBorders>
                  <w:shd w:val="clear" w:color="auto" w:fill="C6D9F1" w:themeFill="text2" w:themeFillTint="33"/>
                  <w:vAlign w:val="center"/>
                </w:tcPr>
                <w:p w:rsidR="007A625F" w:rsidRDefault="00B56C1C" w:rsidP="002B2D5F">
                  <w:pPr>
                    <w:jc w:val="center"/>
                    <w:rPr>
                      <w:rFonts w:asciiTheme="majorHAnsi" w:eastAsiaTheme="majorHAnsi" w:hAnsiTheme="majorHAnsi"/>
                      <w:b/>
                      <w:sz w:val="18"/>
                      <w:szCs w:val="18"/>
                    </w:rPr>
                  </w:pPr>
                  <w:r w:rsidRPr="00D16648">
                    <w:rPr>
                      <w:rFonts w:asciiTheme="majorHAnsi" w:eastAsiaTheme="majorHAnsi" w:hAnsiTheme="majorHAnsi" w:hint="eastAsia"/>
                      <w:b/>
                      <w:sz w:val="18"/>
                      <w:szCs w:val="18"/>
                    </w:rPr>
                    <w:t>선택</w:t>
                  </w:r>
                </w:p>
                <w:p w:rsidR="00B56C1C" w:rsidRPr="00D16648" w:rsidRDefault="00B56C1C" w:rsidP="002B2D5F">
                  <w:pPr>
                    <w:jc w:val="center"/>
                    <w:rPr>
                      <w:rFonts w:asciiTheme="majorHAnsi" w:eastAsiaTheme="majorHAnsi" w:hAnsiTheme="majorHAnsi"/>
                      <w:b/>
                      <w:sz w:val="18"/>
                      <w:szCs w:val="18"/>
                    </w:rPr>
                  </w:pPr>
                  <w:r w:rsidRPr="00D16648">
                    <w:rPr>
                      <w:rFonts w:asciiTheme="majorHAnsi" w:eastAsiaTheme="majorHAnsi" w:hAnsiTheme="majorHAnsi" w:hint="eastAsia"/>
                      <w:b/>
                      <w:sz w:val="18"/>
                      <w:szCs w:val="18"/>
                    </w:rPr>
                    <w:t>/입력</w:t>
                  </w:r>
                </w:p>
              </w:tc>
              <w:tc>
                <w:tcPr>
                  <w:tcW w:w="7171" w:type="dxa"/>
                  <w:shd w:val="clear" w:color="auto" w:fill="C6D9F1" w:themeFill="text2" w:themeFillTint="33"/>
                  <w:vAlign w:val="center"/>
                </w:tcPr>
                <w:p w:rsidR="00B56C1C" w:rsidRPr="00D16648" w:rsidRDefault="00B56C1C" w:rsidP="002B2D5F">
                  <w:pPr>
                    <w:jc w:val="center"/>
                    <w:rPr>
                      <w:rFonts w:asciiTheme="majorHAnsi" w:eastAsiaTheme="majorHAnsi" w:hAnsiTheme="majorHAnsi"/>
                      <w:b/>
                      <w:sz w:val="18"/>
                      <w:szCs w:val="18"/>
                    </w:rPr>
                  </w:pPr>
                  <w:r w:rsidRPr="00D16648">
                    <w:rPr>
                      <w:rFonts w:asciiTheme="majorHAnsi" w:eastAsiaTheme="majorHAnsi" w:hAnsiTheme="majorHAnsi" w:hint="eastAsia"/>
                      <w:b/>
                      <w:sz w:val="18"/>
                      <w:szCs w:val="18"/>
                    </w:rPr>
                    <w:t>항목별 요약설명 및 공제요건</w:t>
                  </w:r>
                </w:p>
              </w:tc>
            </w:tr>
            <w:tr w:rsidR="00454394" w:rsidRPr="00D16648" w:rsidTr="00620D6A">
              <w:trPr>
                <w:trHeight w:val="2351"/>
              </w:trPr>
              <w:tc>
                <w:tcPr>
                  <w:tcW w:w="704" w:type="dxa"/>
                  <w:vMerge w:val="restart"/>
                  <w:shd w:val="clear" w:color="auto" w:fill="C6D9F1" w:themeFill="text2" w:themeFillTint="33"/>
                  <w:vAlign w:val="center"/>
                </w:tcPr>
                <w:p w:rsidR="00454394"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기</w:t>
                  </w:r>
                </w:p>
                <w:p w:rsidR="00454394"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부</w:t>
                  </w:r>
                </w:p>
                <w:p w:rsidR="00454394"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금</w:t>
                  </w:r>
                </w:p>
                <w:p w:rsidR="00454394"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세</w:t>
                  </w:r>
                </w:p>
                <w:p w:rsidR="00454394"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액</w:t>
                  </w:r>
                </w:p>
                <w:p w:rsidR="00454394"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공</w:t>
                  </w:r>
                </w:p>
                <w:p w:rsidR="00454394" w:rsidRPr="00D16648"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제</w:t>
                  </w:r>
                </w:p>
              </w:tc>
              <w:tc>
                <w:tcPr>
                  <w:tcW w:w="992" w:type="dxa"/>
                  <w:tcBorders>
                    <w:bottom w:val="single" w:sz="4" w:space="0" w:color="000000" w:themeColor="text1"/>
                    <w:right w:val="single" w:sz="4" w:space="0" w:color="000000" w:themeColor="text1"/>
                  </w:tcBorders>
                  <w:shd w:val="clear" w:color="auto" w:fill="C6D9F1" w:themeFill="text2" w:themeFillTint="33"/>
                  <w:vAlign w:val="center"/>
                </w:tcPr>
                <w:p w:rsidR="00454394"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정치</w:t>
                  </w:r>
                </w:p>
                <w:p w:rsidR="00454394"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자금</w:t>
                  </w:r>
                </w:p>
                <w:p w:rsidR="00454394" w:rsidRPr="00D16648"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기부금</w:t>
                  </w:r>
                </w:p>
              </w:tc>
              <w:tc>
                <w:tcPr>
                  <w:tcW w:w="851" w:type="dxa"/>
                  <w:tcBorders>
                    <w:left w:val="single" w:sz="4" w:space="0" w:color="000000" w:themeColor="text1"/>
                    <w:bottom w:val="single" w:sz="4" w:space="0" w:color="000000" w:themeColor="text1"/>
                  </w:tcBorders>
                  <w:shd w:val="clear" w:color="auto" w:fill="C6D9F1" w:themeFill="text2" w:themeFillTint="33"/>
                  <w:vAlign w:val="center"/>
                </w:tcPr>
                <w:p w:rsidR="00454394"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기부</w:t>
                  </w:r>
                </w:p>
                <w:p w:rsidR="00454394" w:rsidRPr="00D16648"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금액</w:t>
                  </w:r>
                </w:p>
              </w:tc>
              <w:tc>
                <w:tcPr>
                  <w:tcW w:w="7171" w:type="dxa"/>
                  <w:tcBorders>
                    <w:bottom w:val="single" w:sz="4" w:space="0" w:color="000000" w:themeColor="text1"/>
                  </w:tcBorders>
                  <w:vAlign w:val="center"/>
                </w:tcPr>
                <w:p w:rsidR="00454394" w:rsidRPr="005F22B9" w:rsidRDefault="00454394" w:rsidP="00A059C4">
                  <w:pPr>
                    <w:widowControl/>
                    <w:numPr>
                      <w:ilvl w:val="0"/>
                      <w:numId w:val="36"/>
                    </w:numPr>
                    <w:wordWrap/>
                    <w:autoSpaceDE/>
                    <w:autoSpaceDN/>
                    <w:spacing w:line="270" w:lineRule="atLeast"/>
                    <w:ind w:left="0"/>
                    <w:jc w:val="left"/>
                    <w:rPr>
                      <w:rFonts w:eastAsiaTheme="minorHAnsi" w:cs="굴림"/>
                      <w:color w:val="333333"/>
                      <w:kern w:val="0"/>
                      <w:sz w:val="18"/>
                      <w:szCs w:val="18"/>
                    </w:rPr>
                  </w:pPr>
                  <w:r>
                    <w:rPr>
                      <w:rFonts w:eastAsiaTheme="minorHAnsi" w:cs="굴림" w:hint="eastAsia"/>
                      <w:color w:val="333333"/>
                      <w:kern w:val="0"/>
                      <w:sz w:val="18"/>
                      <w:szCs w:val="18"/>
                    </w:rPr>
                    <w:t xml:space="preserve">* </w:t>
                  </w:r>
                  <w:r w:rsidRPr="005F22B9">
                    <w:rPr>
                      <w:rFonts w:eastAsiaTheme="minorHAnsi" w:cs="굴림" w:hint="eastAsia"/>
                      <w:color w:val="333333"/>
                      <w:kern w:val="0"/>
                      <w:sz w:val="18"/>
                      <w:szCs w:val="18"/>
                    </w:rPr>
                    <w:t>근로소득자가 정치자금법에 따라 정당(후원회 및 선거관리위원회 포함)에 기부한 정치자금</w:t>
                  </w:r>
                </w:p>
                <w:p w:rsidR="00454394" w:rsidRDefault="00454394" w:rsidP="00A059C4">
                  <w:pPr>
                    <w:widowControl/>
                    <w:numPr>
                      <w:ilvl w:val="0"/>
                      <w:numId w:val="36"/>
                    </w:numPr>
                    <w:wordWrap/>
                    <w:autoSpaceDE/>
                    <w:autoSpaceDN/>
                    <w:spacing w:line="270" w:lineRule="atLeast"/>
                    <w:ind w:left="0"/>
                    <w:jc w:val="left"/>
                    <w:rPr>
                      <w:rFonts w:eastAsiaTheme="minorHAnsi" w:cs="굴림"/>
                      <w:color w:val="333333"/>
                      <w:kern w:val="0"/>
                      <w:sz w:val="18"/>
                      <w:szCs w:val="18"/>
                    </w:rPr>
                  </w:pPr>
                  <w:r>
                    <w:rPr>
                      <w:rFonts w:eastAsiaTheme="minorHAnsi" w:cs="굴림" w:hint="eastAsia"/>
                      <w:color w:val="333333"/>
                      <w:kern w:val="0"/>
                      <w:sz w:val="18"/>
                      <w:szCs w:val="18"/>
                    </w:rPr>
                    <w:t xml:space="preserve">* </w:t>
                  </w:r>
                  <w:r w:rsidRPr="005F22B9">
                    <w:rPr>
                      <w:rFonts w:eastAsiaTheme="minorHAnsi" w:cs="굴림" w:hint="eastAsia"/>
                      <w:color w:val="333333"/>
                      <w:kern w:val="0"/>
                      <w:sz w:val="18"/>
                      <w:szCs w:val="18"/>
                    </w:rPr>
                    <w:t>정치자금 기부금 10만원 이하분 : 기부금액의 110분의 100 세액공제</w:t>
                  </w:r>
                </w:p>
                <w:p w:rsidR="00454394" w:rsidRPr="005F22B9" w:rsidRDefault="00454394" w:rsidP="00A059C4">
                  <w:pPr>
                    <w:widowControl/>
                    <w:numPr>
                      <w:ilvl w:val="0"/>
                      <w:numId w:val="36"/>
                    </w:numPr>
                    <w:wordWrap/>
                    <w:autoSpaceDE/>
                    <w:autoSpaceDN/>
                    <w:spacing w:line="270" w:lineRule="atLeast"/>
                    <w:ind w:left="0"/>
                    <w:jc w:val="left"/>
                    <w:rPr>
                      <w:rFonts w:eastAsiaTheme="minorHAnsi" w:cs="굴림"/>
                      <w:color w:val="333333"/>
                      <w:kern w:val="0"/>
                      <w:sz w:val="18"/>
                      <w:szCs w:val="18"/>
                    </w:rPr>
                  </w:pPr>
                  <w:r>
                    <w:rPr>
                      <w:rFonts w:eastAsiaTheme="minorHAnsi" w:cs="굴림" w:hint="eastAsia"/>
                      <w:color w:val="333333"/>
                      <w:kern w:val="0"/>
                      <w:sz w:val="18"/>
                      <w:szCs w:val="18"/>
                    </w:rPr>
                    <w:t xml:space="preserve"> </w:t>
                  </w:r>
                  <w:r w:rsidRPr="005F22B9">
                    <w:rPr>
                      <w:rFonts w:eastAsiaTheme="minorHAnsi" w:cs="굴림" w:hint="eastAsia"/>
                      <w:color w:val="333333"/>
                      <w:kern w:val="0"/>
                      <w:sz w:val="18"/>
                      <w:szCs w:val="18"/>
                    </w:rPr>
                    <w:t>(최대 90,909원 한도)</w:t>
                  </w:r>
                </w:p>
                <w:p w:rsidR="00454394" w:rsidRPr="005F22B9" w:rsidRDefault="00454394" w:rsidP="00A059C4">
                  <w:pPr>
                    <w:widowControl/>
                    <w:numPr>
                      <w:ilvl w:val="0"/>
                      <w:numId w:val="36"/>
                    </w:numPr>
                    <w:wordWrap/>
                    <w:autoSpaceDE/>
                    <w:autoSpaceDN/>
                    <w:spacing w:line="270" w:lineRule="atLeast"/>
                    <w:ind w:left="0"/>
                    <w:jc w:val="left"/>
                    <w:rPr>
                      <w:rFonts w:eastAsiaTheme="minorHAnsi" w:cs="굴림"/>
                      <w:color w:val="333333"/>
                      <w:kern w:val="0"/>
                      <w:sz w:val="18"/>
                      <w:szCs w:val="18"/>
                    </w:rPr>
                  </w:pPr>
                  <w:r>
                    <w:rPr>
                      <w:rFonts w:eastAsiaTheme="minorHAnsi" w:cs="굴림" w:hint="eastAsia"/>
                      <w:color w:val="333333"/>
                      <w:kern w:val="0"/>
                      <w:sz w:val="18"/>
                      <w:szCs w:val="18"/>
                    </w:rPr>
                    <w:t xml:space="preserve">* </w:t>
                  </w:r>
                  <w:r w:rsidRPr="005F22B9">
                    <w:rPr>
                      <w:rFonts w:eastAsiaTheme="minorHAnsi" w:cs="굴림" w:hint="eastAsia"/>
                      <w:color w:val="333333"/>
                      <w:kern w:val="0"/>
                      <w:sz w:val="18"/>
                      <w:szCs w:val="18"/>
                    </w:rPr>
                    <w:t>정치자금 기부금 10만원 초과분 : (①+②) 세액공제</w:t>
                  </w:r>
                  <w:r w:rsidRPr="005F22B9">
                    <w:rPr>
                      <w:rFonts w:eastAsiaTheme="minorHAnsi" w:cs="굴림" w:hint="eastAsia"/>
                      <w:color w:val="333333"/>
                      <w:kern w:val="0"/>
                      <w:sz w:val="18"/>
                      <w:szCs w:val="18"/>
                    </w:rPr>
                    <w:br/>
                    <w:t>① 10만원초과~3천만원이하 : 해당금액의 100분의 15</w:t>
                  </w:r>
                  <w:r w:rsidRPr="005F22B9">
                    <w:rPr>
                      <w:rFonts w:eastAsiaTheme="minorHAnsi" w:cs="굴림" w:hint="eastAsia"/>
                      <w:color w:val="333333"/>
                      <w:kern w:val="0"/>
                      <w:sz w:val="18"/>
                      <w:szCs w:val="18"/>
                    </w:rPr>
                    <w:br/>
                    <w:t>② 3천만원 초과 : 해당금액의 100분의 25</w:t>
                  </w:r>
                </w:p>
                <w:p w:rsidR="00454394" w:rsidRPr="005F22B9" w:rsidRDefault="00454394" w:rsidP="00A059C4">
                  <w:pPr>
                    <w:widowControl/>
                    <w:numPr>
                      <w:ilvl w:val="0"/>
                      <w:numId w:val="36"/>
                    </w:numPr>
                    <w:wordWrap/>
                    <w:autoSpaceDE/>
                    <w:autoSpaceDN/>
                    <w:spacing w:line="270" w:lineRule="atLeast"/>
                    <w:ind w:left="0"/>
                    <w:jc w:val="left"/>
                    <w:rPr>
                      <w:rFonts w:eastAsiaTheme="minorHAnsi" w:cs="굴림"/>
                      <w:color w:val="333333"/>
                      <w:kern w:val="0"/>
                      <w:sz w:val="18"/>
                      <w:szCs w:val="18"/>
                    </w:rPr>
                  </w:pPr>
                  <w:r>
                    <w:rPr>
                      <w:rFonts w:eastAsiaTheme="minorHAnsi" w:cs="굴림" w:hint="eastAsia"/>
                      <w:color w:val="333333"/>
                      <w:kern w:val="0"/>
                      <w:sz w:val="18"/>
                      <w:szCs w:val="18"/>
                    </w:rPr>
                    <w:t xml:space="preserve">* </w:t>
                  </w:r>
                  <w:r w:rsidRPr="005F22B9">
                    <w:rPr>
                      <w:rFonts w:eastAsiaTheme="minorHAnsi" w:cs="굴림" w:hint="eastAsia"/>
                      <w:color w:val="333333"/>
                      <w:kern w:val="0"/>
                      <w:sz w:val="18"/>
                      <w:szCs w:val="18"/>
                    </w:rPr>
                    <w:t>세액공제 대상금액 한도 : 근로소득금액</w:t>
                  </w:r>
                </w:p>
              </w:tc>
            </w:tr>
            <w:tr w:rsidR="00454394" w:rsidRPr="00D16648" w:rsidTr="007A625F">
              <w:trPr>
                <w:trHeight w:val="2074"/>
              </w:trPr>
              <w:tc>
                <w:tcPr>
                  <w:tcW w:w="704" w:type="dxa"/>
                  <w:vMerge/>
                  <w:shd w:val="clear" w:color="auto" w:fill="C6D9F1" w:themeFill="text2" w:themeFillTint="33"/>
                  <w:vAlign w:val="center"/>
                </w:tcPr>
                <w:p w:rsidR="00454394" w:rsidRPr="00D16648" w:rsidRDefault="00454394" w:rsidP="002B2D5F">
                  <w:pPr>
                    <w:jc w:val="center"/>
                    <w:rPr>
                      <w:rFonts w:asciiTheme="majorHAnsi" w:eastAsiaTheme="majorHAnsi" w:hAnsiTheme="majorHAnsi"/>
                      <w:sz w:val="18"/>
                      <w:szCs w:val="18"/>
                    </w:rPr>
                  </w:pPr>
                </w:p>
              </w:tc>
              <w:tc>
                <w:tcPr>
                  <w:tcW w:w="992" w:type="dxa"/>
                  <w:vMerge w:val="restart"/>
                  <w:tcBorders>
                    <w:top w:val="single" w:sz="4" w:space="0" w:color="000000" w:themeColor="text1"/>
                    <w:right w:val="single" w:sz="4" w:space="0" w:color="000000" w:themeColor="text1"/>
                  </w:tcBorders>
                  <w:shd w:val="clear" w:color="auto" w:fill="C6D9F1" w:themeFill="text2" w:themeFillTint="33"/>
                  <w:vAlign w:val="center"/>
                </w:tcPr>
                <w:p w:rsidR="00454394"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법정</w:t>
                  </w:r>
                </w:p>
                <w:p w:rsidR="00454394" w:rsidRPr="00D16648"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기부금</w:t>
                  </w:r>
                </w:p>
              </w:tc>
              <w:tc>
                <w:tcPr>
                  <w:tcW w:w="851" w:type="dxa"/>
                  <w:tcBorders>
                    <w:top w:val="single" w:sz="4" w:space="0" w:color="000000" w:themeColor="text1"/>
                    <w:left w:val="single" w:sz="4" w:space="0" w:color="000000" w:themeColor="text1"/>
                    <w:bottom w:val="single" w:sz="4" w:space="0" w:color="000000" w:themeColor="text1"/>
                  </w:tcBorders>
                  <w:shd w:val="clear" w:color="auto" w:fill="C6D9F1" w:themeFill="text2" w:themeFillTint="33"/>
                  <w:vAlign w:val="center"/>
                </w:tcPr>
                <w:p w:rsidR="00454394"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 xml:space="preserve">전년도 </w:t>
                  </w:r>
                </w:p>
                <w:p w:rsidR="00454394" w:rsidRPr="00D16648"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이월액</w:t>
                  </w:r>
                </w:p>
              </w:tc>
              <w:tc>
                <w:tcPr>
                  <w:tcW w:w="7171" w:type="dxa"/>
                  <w:vMerge w:val="restart"/>
                  <w:tcBorders>
                    <w:top w:val="single" w:sz="4" w:space="0" w:color="000000" w:themeColor="text1"/>
                  </w:tcBorders>
                  <w:vAlign w:val="center"/>
                </w:tcPr>
                <w:p w:rsidR="00454394" w:rsidRPr="007854CE" w:rsidRDefault="00454394" w:rsidP="00A059C4">
                  <w:pPr>
                    <w:numPr>
                      <w:ilvl w:val="1"/>
                      <w:numId w:val="33"/>
                    </w:numPr>
                    <w:spacing w:line="225" w:lineRule="atLeast"/>
                    <w:ind w:left="0"/>
                    <w:jc w:val="left"/>
                    <w:rPr>
                      <w:rFonts w:eastAsiaTheme="minorHAnsi"/>
                      <w:color w:val="005D98"/>
                      <w:sz w:val="18"/>
                      <w:szCs w:val="18"/>
                    </w:rPr>
                  </w:pPr>
                  <w:r>
                    <w:rPr>
                      <w:rFonts w:eastAsiaTheme="minorHAnsi" w:hint="eastAsia"/>
                      <w:color w:val="333333"/>
                      <w:sz w:val="18"/>
                      <w:szCs w:val="18"/>
                    </w:rPr>
                    <w:t xml:space="preserve">* </w:t>
                  </w:r>
                  <w:r w:rsidRPr="005F22B9">
                    <w:rPr>
                      <w:rFonts w:eastAsiaTheme="minorHAnsi" w:hint="eastAsia"/>
                      <w:color w:val="333333"/>
                      <w:sz w:val="18"/>
                      <w:szCs w:val="18"/>
                    </w:rPr>
                    <w:t>해당 과세기간에 지급한 한도 내 공제대상금액(법정기부금, 우리사주조합</w:t>
                  </w:r>
                </w:p>
                <w:p w:rsidR="00454394" w:rsidRPr="007854CE" w:rsidRDefault="00454394" w:rsidP="00A059C4">
                  <w:pPr>
                    <w:numPr>
                      <w:ilvl w:val="1"/>
                      <w:numId w:val="33"/>
                    </w:numPr>
                    <w:spacing w:line="225" w:lineRule="atLeast"/>
                    <w:ind w:left="0"/>
                    <w:jc w:val="left"/>
                    <w:rPr>
                      <w:rFonts w:eastAsiaTheme="minorHAnsi"/>
                      <w:color w:val="005D98"/>
                      <w:sz w:val="18"/>
                      <w:szCs w:val="18"/>
                    </w:rPr>
                  </w:pPr>
                  <w:r>
                    <w:rPr>
                      <w:rFonts w:eastAsiaTheme="minorHAnsi" w:hint="eastAsia"/>
                      <w:color w:val="333333"/>
                      <w:sz w:val="18"/>
                      <w:szCs w:val="18"/>
                    </w:rPr>
                    <w:t xml:space="preserve"> </w:t>
                  </w:r>
                  <w:r w:rsidRPr="005F22B9">
                    <w:rPr>
                      <w:rFonts w:eastAsiaTheme="minorHAnsi" w:hint="eastAsia"/>
                      <w:color w:val="333333"/>
                      <w:sz w:val="18"/>
                      <w:szCs w:val="18"/>
                    </w:rPr>
                    <w:t>기부금, 지정기부금)을 합한 금액의 100분의 15(</w:t>
                  </w:r>
                </w:p>
                <w:tbl>
                  <w:tblPr>
                    <w:tblStyle w:val="a5"/>
                    <w:tblW w:w="6833" w:type="dxa"/>
                    <w:tblLook w:val="04A0" w:firstRow="1" w:lastRow="0" w:firstColumn="1" w:lastColumn="0" w:noHBand="0" w:noVBand="1"/>
                  </w:tblPr>
                  <w:tblGrid>
                    <w:gridCol w:w="1730"/>
                    <w:gridCol w:w="5103"/>
                  </w:tblGrid>
                  <w:tr w:rsidR="00454394" w:rsidRPr="005F22B9" w:rsidTr="00620D6A">
                    <w:trPr>
                      <w:trHeight w:val="229"/>
                    </w:trPr>
                    <w:tc>
                      <w:tcPr>
                        <w:tcW w:w="1730" w:type="dxa"/>
                        <w:tcBorders>
                          <w:bottom w:val="single" w:sz="4" w:space="0" w:color="000000" w:themeColor="text1"/>
                        </w:tcBorders>
                        <w:vAlign w:val="center"/>
                      </w:tcPr>
                      <w:p w:rsidR="00454394" w:rsidRPr="005F22B9" w:rsidRDefault="00454394" w:rsidP="002B2D5F">
                        <w:pPr>
                          <w:rPr>
                            <w:rFonts w:eastAsiaTheme="minorHAnsi"/>
                            <w:sz w:val="16"/>
                            <w:szCs w:val="16"/>
                          </w:rPr>
                        </w:pPr>
                        <w:r w:rsidRPr="005F22B9">
                          <w:rPr>
                            <w:rFonts w:eastAsiaTheme="minorHAnsi"/>
                            <w:sz w:val="16"/>
                            <w:szCs w:val="16"/>
                          </w:rPr>
                          <w:t>‘</w:t>
                        </w:r>
                        <w:r w:rsidRPr="005F22B9">
                          <w:rPr>
                            <w:rFonts w:eastAsiaTheme="minorHAnsi" w:hint="eastAsia"/>
                            <w:sz w:val="16"/>
                            <w:szCs w:val="16"/>
                          </w:rPr>
                          <w:t>14년~</w:t>
                        </w:r>
                        <w:r w:rsidRPr="005F22B9">
                          <w:rPr>
                            <w:rFonts w:eastAsiaTheme="minorHAnsi"/>
                            <w:sz w:val="16"/>
                            <w:szCs w:val="16"/>
                          </w:rPr>
                          <w:t>’</w:t>
                        </w:r>
                        <w:r w:rsidRPr="005F22B9">
                          <w:rPr>
                            <w:rFonts w:eastAsiaTheme="minorHAnsi" w:hint="eastAsia"/>
                            <w:sz w:val="16"/>
                            <w:szCs w:val="16"/>
                          </w:rPr>
                          <w:t>15년 이월액</w:t>
                        </w:r>
                      </w:p>
                    </w:tc>
                    <w:tc>
                      <w:tcPr>
                        <w:tcW w:w="5103" w:type="dxa"/>
                        <w:tcBorders>
                          <w:bottom w:val="single" w:sz="4" w:space="0" w:color="000000" w:themeColor="text1"/>
                          <w:right w:val="single" w:sz="4" w:space="0" w:color="000000" w:themeColor="text1"/>
                        </w:tcBorders>
                        <w:vAlign w:val="center"/>
                      </w:tcPr>
                      <w:p w:rsidR="00454394" w:rsidRPr="005F22B9" w:rsidRDefault="00454394" w:rsidP="005F22B9">
                        <w:pPr>
                          <w:rPr>
                            <w:rFonts w:eastAsiaTheme="minorHAnsi"/>
                            <w:sz w:val="16"/>
                            <w:szCs w:val="16"/>
                          </w:rPr>
                        </w:pPr>
                        <w:r w:rsidRPr="005F22B9">
                          <w:rPr>
                            <w:rFonts w:eastAsiaTheme="minorHAnsi" w:hint="eastAsia"/>
                            <w:color w:val="333333"/>
                            <w:sz w:val="18"/>
                            <w:szCs w:val="18"/>
                          </w:rPr>
                          <w:t>해당금액이 3천만 원을 초과하는 경우 그 초과분은 100분의 25</w:t>
                        </w:r>
                      </w:p>
                    </w:tc>
                  </w:tr>
                  <w:tr w:rsidR="00454394" w:rsidRPr="005F22B9" w:rsidTr="00620D6A">
                    <w:trPr>
                      <w:trHeight w:val="240"/>
                    </w:trPr>
                    <w:tc>
                      <w:tcPr>
                        <w:tcW w:w="1730" w:type="dxa"/>
                        <w:tcBorders>
                          <w:top w:val="single" w:sz="4" w:space="0" w:color="000000" w:themeColor="text1"/>
                          <w:bottom w:val="single" w:sz="4" w:space="0" w:color="000000" w:themeColor="text1"/>
                        </w:tcBorders>
                        <w:vAlign w:val="center"/>
                      </w:tcPr>
                      <w:p w:rsidR="00454394" w:rsidRPr="005F22B9" w:rsidRDefault="00454394" w:rsidP="002B2D5F">
                        <w:pPr>
                          <w:rPr>
                            <w:rFonts w:eastAsiaTheme="minorHAnsi"/>
                            <w:sz w:val="16"/>
                            <w:szCs w:val="16"/>
                          </w:rPr>
                        </w:pPr>
                        <w:r w:rsidRPr="005F22B9">
                          <w:rPr>
                            <w:rFonts w:eastAsiaTheme="minorHAnsi"/>
                            <w:sz w:val="16"/>
                            <w:szCs w:val="16"/>
                          </w:rPr>
                          <w:t>‘</w:t>
                        </w:r>
                        <w:r w:rsidRPr="005F22B9">
                          <w:rPr>
                            <w:rFonts w:eastAsiaTheme="minorHAnsi" w:hint="eastAsia"/>
                            <w:sz w:val="16"/>
                            <w:szCs w:val="16"/>
                          </w:rPr>
                          <w:t>16년~</w:t>
                        </w:r>
                        <w:r w:rsidRPr="005F22B9">
                          <w:rPr>
                            <w:rFonts w:eastAsiaTheme="minorHAnsi"/>
                            <w:sz w:val="16"/>
                            <w:szCs w:val="16"/>
                          </w:rPr>
                          <w:t>’</w:t>
                        </w:r>
                        <w:r w:rsidRPr="005F22B9">
                          <w:rPr>
                            <w:rFonts w:eastAsiaTheme="minorHAnsi" w:hint="eastAsia"/>
                            <w:sz w:val="16"/>
                            <w:szCs w:val="16"/>
                          </w:rPr>
                          <w:t>18년 이월액</w:t>
                        </w:r>
                      </w:p>
                    </w:tc>
                    <w:tc>
                      <w:tcPr>
                        <w:tcW w:w="5103" w:type="dxa"/>
                        <w:tcBorders>
                          <w:top w:val="single" w:sz="4" w:space="0" w:color="000000" w:themeColor="text1"/>
                          <w:bottom w:val="single" w:sz="4" w:space="0" w:color="000000" w:themeColor="text1"/>
                          <w:right w:val="single" w:sz="4" w:space="0" w:color="000000" w:themeColor="text1"/>
                        </w:tcBorders>
                        <w:vAlign w:val="center"/>
                      </w:tcPr>
                      <w:p w:rsidR="00454394" w:rsidRPr="005F22B9" w:rsidRDefault="00454394" w:rsidP="005F22B9">
                        <w:pPr>
                          <w:rPr>
                            <w:rFonts w:eastAsiaTheme="minorHAnsi"/>
                            <w:sz w:val="16"/>
                            <w:szCs w:val="16"/>
                          </w:rPr>
                        </w:pPr>
                        <w:r w:rsidRPr="005F22B9">
                          <w:rPr>
                            <w:rFonts w:eastAsiaTheme="minorHAnsi" w:hint="eastAsia"/>
                            <w:color w:val="333333"/>
                            <w:sz w:val="18"/>
                            <w:szCs w:val="18"/>
                          </w:rPr>
                          <w:t>해당금액이 2천만 원을 초과하는 경우 그 초과분은 100분의 30</w:t>
                        </w:r>
                      </w:p>
                    </w:tc>
                  </w:tr>
                  <w:tr w:rsidR="00454394" w:rsidRPr="005F22B9" w:rsidTr="00620D6A">
                    <w:trPr>
                      <w:trHeight w:val="240"/>
                    </w:trPr>
                    <w:tc>
                      <w:tcPr>
                        <w:tcW w:w="1730" w:type="dxa"/>
                        <w:tcBorders>
                          <w:top w:val="single" w:sz="4" w:space="0" w:color="000000" w:themeColor="text1"/>
                        </w:tcBorders>
                        <w:vAlign w:val="center"/>
                      </w:tcPr>
                      <w:p w:rsidR="00454394" w:rsidRPr="005F22B9" w:rsidRDefault="00454394" w:rsidP="002B2D5F">
                        <w:pPr>
                          <w:rPr>
                            <w:rFonts w:eastAsiaTheme="minorHAnsi"/>
                            <w:sz w:val="16"/>
                            <w:szCs w:val="16"/>
                          </w:rPr>
                        </w:pPr>
                        <w:r w:rsidRPr="005F22B9">
                          <w:rPr>
                            <w:rFonts w:eastAsiaTheme="minorHAnsi" w:hint="eastAsia"/>
                            <w:sz w:val="16"/>
                            <w:szCs w:val="16"/>
                          </w:rPr>
                          <w:t>당해년도 기부금</w:t>
                        </w:r>
                      </w:p>
                    </w:tc>
                    <w:tc>
                      <w:tcPr>
                        <w:tcW w:w="5103" w:type="dxa"/>
                        <w:tcBorders>
                          <w:top w:val="single" w:sz="4" w:space="0" w:color="000000" w:themeColor="text1"/>
                          <w:right w:val="single" w:sz="4" w:space="0" w:color="000000" w:themeColor="text1"/>
                        </w:tcBorders>
                        <w:vAlign w:val="center"/>
                      </w:tcPr>
                      <w:p w:rsidR="00454394" w:rsidRPr="005F22B9" w:rsidRDefault="00454394" w:rsidP="005F22B9">
                        <w:pPr>
                          <w:rPr>
                            <w:rFonts w:eastAsiaTheme="minorHAnsi"/>
                            <w:sz w:val="16"/>
                            <w:szCs w:val="16"/>
                          </w:rPr>
                        </w:pPr>
                        <w:r w:rsidRPr="005F22B9">
                          <w:rPr>
                            <w:rFonts w:eastAsiaTheme="minorHAnsi" w:hint="eastAsia"/>
                            <w:color w:val="333333"/>
                            <w:sz w:val="18"/>
                            <w:szCs w:val="18"/>
                          </w:rPr>
                          <w:t>해당금액이 1천만 원을 초과하는 경우 그 초과분은 100분의 30</w:t>
                        </w:r>
                      </w:p>
                    </w:tc>
                  </w:tr>
                </w:tbl>
                <w:p w:rsidR="00454394" w:rsidRPr="005F22B9" w:rsidRDefault="00454394" w:rsidP="005F22B9">
                  <w:pPr>
                    <w:pStyle w:val="w2textbox"/>
                    <w:spacing w:before="0" w:beforeAutospacing="0" w:after="0" w:afterAutospacing="0" w:line="270" w:lineRule="atLeast"/>
                    <w:rPr>
                      <w:rFonts w:asciiTheme="minorHAnsi" w:eastAsiaTheme="minorHAnsi" w:hAnsiTheme="minorHAnsi"/>
                      <w:color w:val="333333"/>
                      <w:sz w:val="18"/>
                      <w:szCs w:val="18"/>
                    </w:rPr>
                  </w:pPr>
                  <w:r w:rsidRPr="005F22B9">
                    <w:rPr>
                      <w:rFonts w:asciiTheme="minorHAnsi" w:eastAsiaTheme="minorHAnsi" w:hAnsiTheme="minorHAnsi" w:hint="eastAsia"/>
                      <w:color w:val="333333"/>
                      <w:sz w:val="18"/>
                      <w:szCs w:val="18"/>
                    </w:rPr>
                    <w:t>)에 해당하는 금액을 근로소득에 대한 종합소득산출세액에서 공제</w:t>
                  </w:r>
                </w:p>
                <w:p w:rsidR="00454394" w:rsidRPr="005F22B9" w:rsidRDefault="00454394" w:rsidP="007854CE">
                  <w:pPr>
                    <w:pStyle w:val="w2textbox"/>
                    <w:spacing w:before="0" w:beforeAutospacing="0" w:after="0" w:afterAutospacing="0" w:line="270" w:lineRule="atLeast"/>
                    <w:rPr>
                      <w:rFonts w:asciiTheme="minorHAnsi" w:eastAsiaTheme="minorHAnsi" w:hAnsiTheme="minorHAnsi"/>
                      <w:color w:val="333333"/>
                      <w:sz w:val="18"/>
                      <w:szCs w:val="18"/>
                    </w:rPr>
                  </w:pPr>
                  <w:r>
                    <w:rPr>
                      <w:rFonts w:asciiTheme="minorHAnsi" w:eastAsiaTheme="minorHAnsi" w:hAnsiTheme="minorHAnsi" w:hint="eastAsia"/>
                      <w:color w:val="333333"/>
                      <w:sz w:val="18"/>
                      <w:szCs w:val="18"/>
                    </w:rPr>
                    <w:t>*</w:t>
                  </w:r>
                  <w:r w:rsidRPr="005F22B9">
                    <w:rPr>
                      <w:rFonts w:asciiTheme="minorHAnsi" w:eastAsiaTheme="minorHAnsi" w:hAnsiTheme="minorHAnsi" w:hint="eastAsia"/>
                      <w:color w:val="333333"/>
                      <w:sz w:val="18"/>
                      <w:szCs w:val="18"/>
                    </w:rPr>
                    <w:t>세액공제 대상금액 한도</w:t>
                  </w:r>
                  <w:r w:rsidRPr="005F22B9">
                    <w:rPr>
                      <w:rFonts w:asciiTheme="minorHAnsi" w:eastAsiaTheme="minorHAnsi" w:hAnsiTheme="minorHAnsi" w:hint="eastAsia"/>
                      <w:color w:val="333333"/>
                      <w:sz w:val="18"/>
                      <w:szCs w:val="18"/>
                    </w:rPr>
                    <w:br/>
                    <w:t xml:space="preserve">: 근로소득금액 </w:t>
                  </w:r>
                  <w:r w:rsidRPr="005F22B9">
                    <w:rPr>
                      <w:rFonts w:asciiTheme="minorHAnsi" w:eastAsiaTheme="minorHAnsi" w:hAnsiTheme="minorHAnsi"/>
                      <w:color w:val="333333"/>
                      <w:sz w:val="18"/>
                      <w:szCs w:val="18"/>
                    </w:rPr>
                    <w:t>–</w:t>
                  </w:r>
                  <w:r w:rsidRPr="005F22B9">
                    <w:rPr>
                      <w:rFonts w:asciiTheme="minorHAnsi" w:eastAsiaTheme="minorHAnsi" w:hAnsiTheme="minorHAnsi" w:hint="eastAsia"/>
                      <w:color w:val="333333"/>
                      <w:sz w:val="18"/>
                      <w:szCs w:val="18"/>
                    </w:rPr>
                    <w:t xml:space="preserve"> 정치자금기부금</w:t>
                  </w:r>
                </w:p>
              </w:tc>
            </w:tr>
            <w:tr w:rsidR="00454394" w:rsidRPr="00D16648" w:rsidTr="00620D6A">
              <w:trPr>
                <w:trHeight w:val="1512"/>
              </w:trPr>
              <w:tc>
                <w:tcPr>
                  <w:tcW w:w="704" w:type="dxa"/>
                  <w:vMerge/>
                  <w:shd w:val="clear" w:color="auto" w:fill="C6D9F1" w:themeFill="text2" w:themeFillTint="33"/>
                  <w:vAlign w:val="center"/>
                </w:tcPr>
                <w:p w:rsidR="00454394" w:rsidRPr="00D16648" w:rsidRDefault="00454394" w:rsidP="002B2D5F">
                  <w:pPr>
                    <w:jc w:val="center"/>
                    <w:rPr>
                      <w:rFonts w:asciiTheme="majorHAnsi" w:eastAsiaTheme="majorHAnsi" w:hAnsiTheme="majorHAnsi"/>
                      <w:sz w:val="18"/>
                      <w:szCs w:val="18"/>
                    </w:rPr>
                  </w:pPr>
                </w:p>
              </w:tc>
              <w:tc>
                <w:tcPr>
                  <w:tcW w:w="992" w:type="dxa"/>
                  <w:vMerge/>
                  <w:tcBorders>
                    <w:bottom w:val="single" w:sz="4" w:space="0" w:color="000000" w:themeColor="text1"/>
                    <w:right w:val="single" w:sz="4" w:space="0" w:color="000000" w:themeColor="text1"/>
                  </w:tcBorders>
                  <w:shd w:val="clear" w:color="auto" w:fill="C6D9F1" w:themeFill="text2" w:themeFillTint="33"/>
                  <w:vAlign w:val="center"/>
                </w:tcPr>
                <w:p w:rsidR="00454394" w:rsidRPr="00D16648" w:rsidRDefault="00454394" w:rsidP="002B2D5F">
                  <w:pPr>
                    <w:jc w:val="center"/>
                    <w:rPr>
                      <w:rFonts w:asciiTheme="majorHAnsi" w:eastAsiaTheme="majorHAnsi" w:hAnsiTheme="majorHAnsi"/>
                      <w:sz w:val="18"/>
                      <w:szCs w:val="18"/>
                    </w:rPr>
                  </w:pPr>
                </w:p>
              </w:tc>
              <w:tc>
                <w:tcPr>
                  <w:tcW w:w="851" w:type="dxa"/>
                  <w:tcBorders>
                    <w:top w:val="single" w:sz="4" w:space="0" w:color="000000" w:themeColor="text1"/>
                    <w:left w:val="single" w:sz="4" w:space="0" w:color="000000" w:themeColor="text1"/>
                    <w:bottom w:val="single" w:sz="4" w:space="0" w:color="000000" w:themeColor="text1"/>
                  </w:tcBorders>
                  <w:shd w:val="clear" w:color="auto" w:fill="C6D9F1" w:themeFill="text2" w:themeFillTint="33"/>
                  <w:vAlign w:val="center"/>
                </w:tcPr>
                <w:p w:rsidR="00454394"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기부</w:t>
                  </w:r>
                </w:p>
                <w:p w:rsidR="00454394" w:rsidRPr="00D16648"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금액</w:t>
                  </w:r>
                </w:p>
              </w:tc>
              <w:tc>
                <w:tcPr>
                  <w:tcW w:w="7171" w:type="dxa"/>
                  <w:vMerge/>
                  <w:tcBorders>
                    <w:bottom w:val="single" w:sz="4" w:space="0" w:color="000000" w:themeColor="text1"/>
                  </w:tcBorders>
                  <w:vAlign w:val="center"/>
                </w:tcPr>
                <w:p w:rsidR="00454394" w:rsidRPr="00D16648" w:rsidRDefault="00454394" w:rsidP="00A059C4">
                  <w:pPr>
                    <w:numPr>
                      <w:ilvl w:val="1"/>
                      <w:numId w:val="33"/>
                    </w:numPr>
                    <w:spacing w:line="225" w:lineRule="atLeast"/>
                    <w:ind w:left="0"/>
                    <w:jc w:val="left"/>
                    <w:rPr>
                      <w:rFonts w:asciiTheme="majorHAnsi" w:eastAsiaTheme="majorHAnsi" w:hAnsiTheme="majorHAnsi"/>
                      <w:color w:val="005D98"/>
                      <w:sz w:val="18"/>
                      <w:szCs w:val="18"/>
                    </w:rPr>
                  </w:pPr>
                </w:p>
              </w:tc>
            </w:tr>
            <w:tr w:rsidR="00454394" w:rsidRPr="00D16648" w:rsidTr="007A625F">
              <w:trPr>
                <w:trHeight w:val="2401"/>
              </w:trPr>
              <w:tc>
                <w:tcPr>
                  <w:tcW w:w="704" w:type="dxa"/>
                  <w:vMerge/>
                  <w:shd w:val="clear" w:color="auto" w:fill="C6D9F1" w:themeFill="text2" w:themeFillTint="33"/>
                  <w:vAlign w:val="center"/>
                </w:tcPr>
                <w:p w:rsidR="00454394" w:rsidRPr="00D16648" w:rsidRDefault="00454394" w:rsidP="002B2D5F">
                  <w:pPr>
                    <w:jc w:val="center"/>
                    <w:rPr>
                      <w:rFonts w:asciiTheme="majorHAnsi" w:eastAsiaTheme="majorHAnsi" w:hAnsiTheme="majorHAnsi"/>
                      <w:sz w:val="18"/>
                      <w:szCs w:val="18"/>
                    </w:rPr>
                  </w:pPr>
                </w:p>
              </w:tc>
              <w:tc>
                <w:tcPr>
                  <w:tcW w:w="992" w:type="dxa"/>
                  <w:tcBorders>
                    <w:top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rsidR="00454394"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우리사주</w:t>
                  </w:r>
                </w:p>
                <w:p w:rsidR="00454394"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조합</w:t>
                  </w:r>
                </w:p>
                <w:p w:rsidR="00454394" w:rsidRPr="00D16648" w:rsidRDefault="00454394"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기부금</w:t>
                  </w:r>
                </w:p>
              </w:tc>
              <w:tc>
                <w:tcPr>
                  <w:tcW w:w="851" w:type="dxa"/>
                  <w:tcBorders>
                    <w:top w:val="single" w:sz="4" w:space="0" w:color="000000" w:themeColor="text1"/>
                    <w:left w:val="single" w:sz="4" w:space="0" w:color="000000" w:themeColor="text1"/>
                    <w:bottom w:val="single" w:sz="4" w:space="0" w:color="000000" w:themeColor="text1"/>
                  </w:tcBorders>
                  <w:shd w:val="clear" w:color="auto" w:fill="C6D9F1" w:themeFill="text2" w:themeFillTint="33"/>
                  <w:vAlign w:val="center"/>
                </w:tcPr>
                <w:p w:rsidR="00454394" w:rsidRDefault="00454394" w:rsidP="007A625F">
                  <w:pPr>
                    <w:jc w:val="center"/>
                    <w:rPr>
                      <w:rFonts w:asciiTheme="majorHAnsi" w:eastAsiaTheme="majorHAnsi" w:hAnsiTheme="majorHAnsi"/>
                      <w:sz w:val="18"/>
                      <w:szCs w:val="18"/>
                    </w:rPr>
                  </w:pPr>
                  <w:r>
                    <w:rPr>
                      <w:rFonts w:asciiTheme="majorHAnsi" w:eastAsiaTheme="majorHAnsi" w:hAnsiTheme="majorHAnsi" w:hint="eastAsia"/>
                      <w:sz w:val="18"/>
                      <w:szCs w:val="18"/>
                    </w:rPr>
                    <w:t>기부</w:t>
                  </w:r>
                </w:p>
                <w:p w:rsidR="00454394" w:rsidRPr="00D16648" w:rsidRDefault="00454394" w:rsidP="007A625F">
                  <w:pPr>
                    <w:jc w:val="center"/>
                    <w:rPr>
                      <w:rFonts w:asciiTheme="majorHAnsi" w:eastAsiaTheme="majorHAnsi" w:hAnsiTheme="majorHAnsi"/>
                      <w:sz w:val="18"/>
                      <w:szCs w:val="18"/>
                    </w:rPr>
                  </w:pPr>
                  <w:r>
                    <w:rPr>
                      <w:rFonts w:asciiTheme="majorHAnsi" w:eastAsiaTheme="majorHAnsi" w:hAnsiTheme="majorHAnsi" w:hint="eastAsia"/>
                      <w:sz w:val="18"/>
                      <w:szCs w:val="18"/>
                    </w:rPr>
                    <w:t>금액</w:t>
                  </w:r>
                </w:p>
              </w:tc>
              <w:tc>
                <w:tcPr>
                  <w:tcW w:w="7171" w:type="dxa"/>
                  <w:tcBorders>
                    <w:top w:val="single" w:sz="4" w:space="0" w:color="000000" w:themeColor="text1"/>
                    <w:bottom w:val="single" w:sz="4" w:space="0" w:color="000000" w:themeColor="text1"/>
                  </w:tcBorders>
                  <w:vAlign w:val="center"/>
                </w:tcPr>
                <w:p w:rsidR="00454394" w:rsidRPr="007854CE" w:rsidRDefault="00454394" w:rsidP="007854CE">
                  <w:pPr>
                    <w:widowControl/>
                    <w:wordWrap/>
                    <w:autoSpaceDE/>
                    <w:autoSpaceDN/>
                    <w:spacing w:line="270" w:lineRule="atLeast"/>
                    <w:jc w:val="left"/>
                    <w:rPr>
                      <w:rFonts w:asciiTheme="majorHAnsi" w:eastAsiaTheme="majorHAnsi" w:hAnsiTheme="majorHAnsi" w:cs="굴림"/>
                      <w:color w:val="333333"/>
                      <w:kern w:val="0"/>
                      <w:sz w:val="18"/>
                      <w:szCs w:val="18"/>
                    </w:rPr>
                  </w:pPr>
                  <w:r w:rsidRPr="007A625F">
                    <w:rPr>
                      <w:rFonts w:asciiTheme="majorHAnsi" w:eastAsiaTheme="majorHAnsi" w:hAnsiTheme="majorHAnsi" w:cs="굴림" w:hint="eastAsia"/>
                      <w:color w:val="333333"/>
                      <w:kern w:val="0"/>
                      <w:sz w:val="18"/>
                      <w:szCs w:val="18"/>
                    </w:rPr>
                    <w:t xml:space="preserve">* </w:t>
                  </w:r>
                  <w:r w:rsidRPr="007854CE">
                    <w:rPr>
                      <w:rFonts w:asciiTheme="majorHAnsi" w:eastAsiaTheme="majorHAnsi" w:hAnsiTheme="majorHAnsi" w:cs="굴림" w:hint="eastAsia"/>
                      <w:color w:val="333333"/>
                      <w:kern w:val="0"/>
                      <w:sz w:val="18"/>
                      <w:szCs w:val="18"/>
                    </w:rPr>
                    <w:t>우리사주조합원이 아닌 사람이 우리사주조합에 지출하는 기부금</w:t>
                  </w:r>
                </w:p>
                <w:p w:rsidR="00454394" w:rsidRPr="007854CE" w:rsidRDefault="00454394" w:rsidP="007854CE">
                  <w:pPr>
                    <w:widowControl/>
                    <w:wordWrap/>
                    <w:autoSpaceDE/>
                    <w:autoSpaceDN/>
                    <w:spacing w:line="270" w:lineRule="atLeast"/>
                    <w:jc w:val="left"/>
                    <w:rPr>
                      <w:rFonts w:asciiTheme="majorHAnsi" w:eastAsiaTheme="majorHAnsi" w:hAnsiTheme="majorHAnsi" w:cs="굴림"/>
                      <w:color w:val="333333"/>
                      <w:kern w:val="0"/>
                      <w:sz w:val="18"/>
                      <w:szCs w:val="18"/>
                    </w:rPr>
                  </w:pPr>
                  <w:r w:rsidRPr="007A625F">
                    <w:rPr>
                      <w:rFonts w:asciiTheme="majorHAnsi" w:eastAsiaTheme="majorHAnsi" w:hAnsiTheme="majorHAnsi" w:cs="굴림" w:hint="eastAsia"/>
                      <w:color w:val="333333"/>
                      <w:kern w:val="0"/>
                      <w:sz w:val="18"/>
                      <w:szCs w:val="18"/>
                    </w:rPr>
                    <w:t xml:space="preserve">* </w:t>
                  </w:r>
                  <w:r w:rsidRPr="007854CE">
                    <w:rPr>
                      <w:rFonts w:asciiTheme="majorHAnsi" w:eastAsiaTheme="majorHAnsi" w:hAnsiTheme="majorHAnsi" w:cs="굴림" w:hint="eastAsia"/>
                      <w:color w:val="333333"/>
                      <w:kern w:val="0"/>
                      <w:sz w:val="18"/>
                      <w:szCs w:val="18"/>
                    </w:rPr>
                    <w:t>해당 과세기간에 지급한 한도 내 공제대상금액(법정기부금, 우리사주조합기부금, 지정기부금)을 합한 금액의 100분의 15(</w:t>
                  </w:r>
                  <w:r w:rsidRPr="007854CE">
                    <w:rPr>
                      <w:rFonts w:asciiTheme="majorHAnsi" w:eastAsiaTheme="majorHAnsi" w:hAnsiTheme="majorHAnsi" w:cs="굴림" w:hint="eastAsia"/>
                      <w:color w:val="333333"/>
                      <w:kern w:val="0"/>
                      <w:sz w:val="18"/>
                      <w:szCs w:val="18"/>
                    </w:rPr>
                    <w:br/>
                    <w:t>① 1천만원 이하: 해당금액의 100분의 15</w:t>
                  </w:r>
                  <w:r w:rsidRPr="007854CE">
                    <w:rPr>
                      <w:rFonts w:asciiTheme="majorHAnsi" w:eastAsiaTheme="majorHAnsi" w:hAnsiTheme="majorHAnsi" w:cs="굴림" w:hint="eastAsia"/>
                      <w:color w:val="333333"/>
                      <w:kern w:val="0"/>
                      <w:sz w:val="18"/>
                      <w:szCs w:val="18"/>
                    </w:rPr>
                    <w:br/>
                    <w:t>② 1천만원 초과: 해당금액의 100분의 30</w:t>
                  </w:r>
                  <w:r w:rsidRPr="007854CE">
                    <w:rPr>
                      <w:rFonts w:asciiTheme="majorHAnsi" w:eastAsiaTheme="majorHAnsi" w:hAnsiTheme="majorHAnsi" w:cs="굴림" w:hint="eastAsia"/>
                      <w:color w:val="333333"/>
                      <w:kern w:val="0"/>
                      <w:sz w:val="18"/>
                      <w:szCs w:val="18"/>
                    </w:rPr>
                    <w:br/>
                    <w:t>)에 해당하는 금액을 근로소득에 대한 종합소득산출세액에서 공제</w:t>
                  </w:r>
                </w:p>
                <w:p w:rsidR="00454394" w:rsidRPr="007854CE" w:rsidRDefault="00454394" w:rsidP="007854CE">
                  <w:pPr>
                    <w:widowControl/>
                    <w:wordWrap/>
                    <w:autoSpaceDE/>
                    <w:autoSpaceDN/>
                    <w:spacing w:line="270" w:lineRule="atLeast"/>
                    <w:jc w:val="left"/>
                    <w:rPr>
                      <w:rFonts w:ascii="돋움" w:eastAsia="돋움" w:hAnsi="돋움" w:cs="굴림"/>
                      <w:color w:val="333333"/>
                      <w:kern w:val="0"/>
                      <w:sz w:val="18"/>
                      <w:szCs w:val="18"/>
                    </w:rPr>
                  </w:pPr>
                  <w:r w:rsidRPr="007A625F">
                    <w:rPr>
                      <w:rFonts w:asciiTheme="majorHAnsi" w:eastAsiaTheme="majorHAnsi" w:hAnsiTheme="majorHAnsi" w:cs="굴림" w:hint="eastAsia"/>
                      <w:color w:val="333333"/>
                      <w:kern w:val="0"/>
                      <w:sz w:val="18"/>
                      <w:szCs w:val="18"/>
                    </w:rPr>
                    <w:t xml:space="preserve">* </w:t>
                  </w:r>
                  <w:r w:rsidRPr="007854CE">
                    <w:rPr>
                      <w:rFonts w:asciiTheme="majorHAnsi" w:eastAsiaTheme="majorHAnsi" w:hAnsiTheme="majorHAnsi" w:cs="굴림" w:hint="eastAsia"/>
                      <w:color w:val="333333"/>
                      <w:kern w:val="0"/>
                      <w:sz w:val="18"/>
                      <w:szCs w:val="18"/>
                    </w:rPr>
                    <w:t>소득공제 한도 : [근로소득금액 - 정치자금기부금 - 법정기부금] × 30%</w:t>
                  </w:r>
                </w:p>
              </w:tc>
            </w:tr>
            <w:tr w:rsidR="00BB4873" w:rsidRPr="00D16648" w:rsidTr="00BB4873">
              <w:trPr>
                <w:trHeight w:val="1550"/>
              </w:trPr>
              <w:tc>
                <w:tcPr>
                  <w:tcW w:w="704" w:type="dxa"/>
                  <w:vMerge/>
                  <w:shd w:val="clear" w:color="auto" w:fill="C6D9F1" w:themeFill="text2" w:themeFillTint="33"/>
                  <w:vAlign w:val="center"/>
                </w:tcPr>
                <w:p w:rsidR="00BB4873" w:rsidRPr="00D16648" w:rsidRDefault="00BB4873" w:rsidP="002B2D5F">
                  <w:pPr>
                    <w:jc w:val="center"/>
                    <w:rPr>
                      <w:rFonts w:asciiTheme="majorHAnsi" w:eastAsiaTheme="majorHAnsi" w:hAnsiTheme="majorHAnsi"/>
                      <w:sz w:val="18"/>
                      <w:szCs w:val="18"/>
                    </w:rPr>
                  </w:pPr>
                </w:p>
              </w:tc>
              <w:tc>
                <w:tcPr>
                  <w:tcW w:w="992" w:type="dxa"/>
                  <w:vMerge w:val="restart"/>
                  <w:tcBorders>
                    <w:top w:val="single" w:sz="4" w:space="0" w:color="000000" w:themeColor="text1"/>
                    <w:right w:val="single" w:sz="4" w:space="0" w:color="000000" w:themeColor="text1"/>
                  </w:tcBorders>
                  <w:shd w:val="clear" w:color="auto" w:fill="C6D9F1" w:themeFill="text2" w:themeFillTint="33"/>
                  <w:vAlign w:val="center"/>
                </w:tcPr>
                <w:p w:rsidR="00BB4873" w:rsidRDefault="00BB4873" w:rsidP="00454394">
                  <w:pPr>
                    <w:jc w:val="center"/>
                    <w:rPr>
                      <w:rFonts w:asciiTheme="majorHAnsi" w:eastAsiaTheme="majorHAnsi" w:hAnsiTheme="majorHAnsi"/>
                      <w:sz w:val="18"/>
                      <w:szCs w:val="18"/>
                    </w:rPr>
                  </w:pPr>
                  <w:r>
                    <w:rPr>
                      <w:rFonts w:asciiTheme="majorHAnsi" w:eastAsiaTheme="majorHAnsi" w:hAnsiTheme="majorHAnsi" w:hint="eastAsia"/>
                      <w:sz w:val="18"/>
                      <w:szCs w:val="18"/>
                    </w:rPr>
                    <w:t>지정</w:t>
                  </w:r>
                </w:p>
                <w:p w:rsidR="00BB4873" w:rsidRDefault="00BB4873" w:rsidP="00454394">
                  <w:pPr>
                    <w:jc w:val="center"/>
                    <w:rPr>
                      <w:rFonts w:asciiTheme="majorHAnsi" w:eastAsiaTheme="majorHAnsi" w:hAnsiTheme="majorHAnsi"/>
                      <w:sz w:val="18"/>
                      <w:szCs w:val="18"/>
                    </w:rPr>
                  </w:pPr>
                  <w:r>
                    <w:rPr>
                      <w:rFonts w:asciiTheme="majorHAnsi" w:eastAsiaTheme="majorHAnsi" w:hAnsiTheme="majorHAnsi" w:hint="eastAsia"/>
                      <w:sz w:val="18"/>
                      <w:szCs w:val="18"/>
                    </w:rPr>
                    <w:t>기부금</w:t>
                  </w:r>
                </w:p>
                <w:p w:rsidR="00BB4873" w:rsidRDefault="00BB4873" w:rsidP="00454394">
                  <w:pPr>
                    <w:jc w:val="center"/>
                    <w:rPr>
                      <w:rFonts w:asciiTheme="majorHAnsi" w:eastAsiaTheme="majorHAnsi" w:hAnsiTheme="majorHAnsi"/>
                      <w:sz w:val="18"/>
                      <w:szCs w:val="18"/>
                    </w:rPr>
                  </w:pPr>
                  <w:r>
                    <w:rPr>
                      <w:rFonts w:asciiTheme="majorHAnsi" w:eastAsiaTheme="majorHAnsi" w:hAnsiTheme="majorHAnsi" w:hint="eastAsia"/>
                      <w:sz w:val="18"/>
                      <w:szCs w:val="18"/>
                    </w:rPr>
                    <w:t>(종교</w:t>
                  </w:r>
                </w:p>
                <w:p w:rsidR="00BB4873" w:rsidRPr="00D16648" w:rsidRDefault="00BB4873" w:rsidP="00454394">
                  <w:pPr>
                    <w:jc w:val="center"/>
                    <w:rPr>
                      <w:rFonts w:asciiTheme="majorHAnsi" w:eastAsiaTheme="majorHAnsi" w:hAnsiTheme="majorHAnsi"/>
                      <w:sz w:val="18"/>
                      <w:szCs w:val="18"/>
                    </w:rPr>
                  </w:pPr>
                  <w:r>
                    <w:rPr>
                      <w:rFonts w:asciiTheme="majorHAnsi" w:eastAsiaTheme="majorHAnsi" w:hAnsiTheme="majorHAnsi" w:hint="eastAsia"/>
                      <w:sz w:val="18"/>
                      <w:szCs w:val="18"/>
                    </w:rPr>
                    <w:t>단체외)</w:t>
                  </w:r>
                </w:p>
              </w:tc>
              <w:tc>
                <w:tcPr>
                  <w:tcW w:w="851" w:type="dxa"/>
                  <w:tcBorders>
                    <w:top w:val="single" w:sz="4" w:space="0" w:color="000000" w:themeColor="text1"/>
                    <w:left w:val="single" w:sz="4" w:space="0" w:color="000000" w:themeColor="text1"/>
                    <w:bottom w:val="single" w:sz="4" w:space="0" w:color="auto"/>
                  </w:tcBorders>
                  <w:shd w:val="clear" w:color="auto" w:fill="C6D9F1" w:themeFill="text2" w:themeFillTint="33"/>
                  <w:vAlign w:val="center"/>
                </w:tcPr>
                <w:p w:rsidR="00BB4873" w:rsidRDefault="00BB4873" w:rsidP="00454394">
                  <w:pPr>
                    <w:jc w:val="center"/>
                    <w:rPr>
                      <w:rFonts w:asciiTheme="majorHAnsi" w:eastAsiaTheme="majorHAnsi" w:hAnsiTheme="majorHAnsi"/>
                      <w:sz w:val="18"/>
                      <w:szCs w:val="18"/>
                    </w:rPr>
                  </w:pPr>
                  <w:r>
                    <w:rPr>
                      <w:rFonts w:asciiTheme="majorHAnsi" w:eastAsiaTheme="majorHAnsi" w:hAnsiTheme="majorHAnsi" w:hint="eastAsia"/>
                      <w:sz w:val="18"/>
                      <w:szCs w:val="18"/>
                    </w:rPr>
                    <w:t>전년도</w:t>
                  </w:r>
                </w:p>
                <w:p w:rsidR="00BB4873" w:rsidRPr="00D16648" w:rsidRDefault="00BB4873" w:rsidP="00454394">
                  <w:pPr>
                    <w:jc w:val="center"/>
                    <w:rPr>
                      <w:rFonts w:asciiTheme="majorHAnsi" w:eastAsiaTheme="majorHAnsi" w:hAnsiTheme="majorHAnsi"/>
                      <w:sz w:val="18"/>
                      <w:szCs w:val="18"/>
                    </w:rPr>
                  </w:pPr>
                  <w:r>
                    <w:rPr>
                      <w:rFonts w:asciiTheme="majorHAnsi" w:eastAsiaTheme="majorHAnsi" w:hAnsiTheme="majorHAnsi" w:hint="eastAsia"/>
                      <w:sz w:val="18"/>
                      <w:szCs w:val="18"/>
                    </w:rPr>
                    <w:t>이월액</w:t>
                  </w:r>
                </w:p>
              </w:tc>
              <w:tc>
                <w:tcPr>
                  <w:tcW w:w="7171" w:type="dxa"/>
                  <w:vMerge w:val="restart"/>
                  <w:tcBorders>
                    <w:top w:val="single" w:sz="4" w:space="0" w:color="000000" w:themeColor="text1"/>
                  </w:tcBorders>
                  <w:vAlign w:val="center"/>
                </w:tcPr>
                <w:p w:rsidR="00620D6A" w:rsidRDefault="00BB4873" w:rsidP="00620D6A">
                  <w:pPr>
                    <w:pStyle w:val="w2textbox"/>
                    <w:spacing w:before="0" w:beforeAutospacing="0" w:after="0" w:line="270" w:lineRule="atLeast"/>
                    <w:rPr>
                      <w:rFonts w:asciiTheme="majorHAnsi" w:eastAsiaTheme="majorHAnsi" w:hAnsiTheme="majorHAnsi"/>
                      <w:color w:val="333333"/>
                      <w:sz w:val="18"/>
                      <w:szCs w:val="18"/>
                    </w:rPr>
                  </w:pPr>
                  <w:r w:rsidRPr="007A625F">
                    <w:rPr>
                      <w:rFonts w:asciiTheme="majorHAnsi" w:eastAsiaTheme="majorHAnsi" w:hAnsiTheme="majorHAnsi" w:hint="eastAsia"/>
                      <w:color w:val="333333"/>
                      <w:sz w:val="18"/>
                      <w:szCs w:val="18"/>
                    </w:rPr>
                    <w:t>* 해당 과세기간에 지급한 한도 내 공제대상금액(법정기부금, 우리사주조합기부금,지정기부금)을 합한 금액의 100분의 15(</w:t>
                  </w:r>
                </w:p>
                <w:tbl>
                  <w:tblPr>
                    <w:tblStyle w:val="a5"/>
                    <w:tblW w:w="6833" w:type="dxa"/>
                    <w:tblLook w:val="04A0" w:firstRow="1" w:lastRow="0" w:firstColumn="1" w:lastColumn="0" w:noHBand="0" w:noVBand="1"/>
                  </w:tblPr>
                  <w:tblGrid>
                    <w:gridCol w:w="1730"/>
                    <w:gridCol w:w="5103"/>
                  </w:tblGrid>
                  <w:tr w:rsidR="00620D6A" w:rsidRPr="005F22B9" w:rsidTr="00620D6A">
                    <w:trPr>
                      <w:trHeight w:val="786"/>
                    </w:trPr>
                    <w:tc>
                      <w:tcPr>
                        <w:tcW w:w="1730" w:type="dxa"/>
                        <w:tcBorders>
                          <w:bottom w:val="single" w:sz="4" w:space="0" w:color="000000" w:themeColor="text1"/>
                        </w:tcBorders>
                        <w:vAlign w:val="center"/>
                      </w:tcPr>
                      <w:p w:rsidR="00620D6A" w:rsidRPr="005F22B9" w:rsidRDefault="00620D6A" w:rsidP="002B2D5F">
                        <w:pPr>
                          <w:rPr>
                            <w:rFonts w:eastAsiaTheme="minorHAnsi"/>
                            <w:sz w:val="16"/>
                            <w:szCs w:val="16"/>
                          </w:rPr>
                        </w:pPr>
                        <w:r w:rsidRPr="005F22B9">
                          <w:rPr>
                            <w:rFonts w:eastAsiaTheme="minorHAnsi"/>
                            <w:sz w:val="16"/>
                            <w:szCs w:val="16"/>
                          </w:rPr>
                          <w:t>‘</w:t>
                        </w:r>
                        <w:r w:rsidRPr="005F22B9">
                          <w:rPr>
                            <w:rFonts w:eastAsiaTheme="minorHAnsi" w:hint="eastAsia"/>
                            <w:sz w:val="16"/>
                            <w:szCs w:val="16"/>
                          </w:rPr>
                          <w:t>14년~</w:t>
                        </w:r>
                        <w:r w:rsidRPr="005F22B9">
                          <w:rPr>
                            <w:rFonts w:eastAsiaTheme="minorHAnsi"/>
                            <w:sz w:val="16"/>
                            <w:szCs w:val="16"/>
                          </w:rPr>
                          <w:t>’</w:t>
                        </w:r>
                        <w:r w:rsidRPr="005F22B9">
                          <w:rPr>
                            <w:rFonts w:eastAsiaTheme="minorHAnsi" w:hint="eastAsia"/>
                            <w:sz w:val="16"/>
                            <w:szCs w:val="16"/>
                          </w:rPr>
                          <w:t>15년 이월액</w:t>
                        </w:r>
                      </w:p>
                    </w:tc>
                    <w:tc>
                      <w:tcPr>
                        <w:tcW w:w="5103" w:type="dxa"/>
                        <w:tcBorders>
                          <w:bottom w:val="single" w:sz="4" w:space="0" w:color="000000" w:themeColor="text1"/>
                          <w:right w:val="single" w:sz="4" w:space="0" w:color="000000" w:themeColor="text1"/>
                        </w:tcBorders>
                        <w:vAlign w:val="center"/>
                      </w:tcPr>
                      <w:p w:rsidR="00620D6A" w:rsidRPr="005F22B9" w:rsidRDefault="00620D6A" w:rsidP="002B2D5F">
                        <w:pPr>
                          <w:rPr>
                            <w:rFonts w:eastAsiaTheme="minorHAnsi"/>
                            <w:sz w:val="16"/>
                            <w:szCs w:val="16"/>
                          </w:rPr>
                        </w:pPr>
                        <w:r w:rsidRPr="005F22B9">
                          <w:rPr>
                            <w:rFonts w:eastAsiaTheme="minorHAnsi" w:hint="eastAsia"/>
                            <w:color w:val="333333"/>
                            <w:sz w:val="18"/>
                            <w:szCs w:val="18"/>
                          </w:rPr>
                          <w:t>해당금액이 3천만 원을 초과하는 경우 그 초과분은 100분의 25</w:t>
                        </w:r>
                      </w:p>
                    </w:tc>
                  </w:tr>
                  <w:tr w:rsidR="00620D6A" w:rsidRPr="005F22B9" w:rsidTr="002B2D5F">
                    <w:trPr>
                      <w:trHeight w:val="240"/>
                    </w:trPr>
                    <w:tc>
                      <w:tcPr>
                        <w:tcW w:w="1730" w:type="dxa"/>
                        <w:tcBorders>
                          <w:top w:val="single" w:sz="4" w:space="0" w:color="000000" w:themeColor="text1"/>
                          <w:bottom w:val="single" w:sz="4" w:space="0" w:color="000000" w:themeColor="text1"/>
                        </w:tcBorders>
                        <w:vAlign w:val="center"/>
                      </w:tcPr>
                      <w:p w:rsidR="00620D6A" w:rsidRPr="005F22B9" w:rsidRDefault="00620D6A" w:rsidP="002B2D5F">
                        <w:pPr>
                          <w:rPr>
                            <w:rFonts w:eastAsiaTheme="minorHAnsi"/>
                            <w:sz w:val="16"/>
                            <w:szCs w:val="16"/>
                          </w:rPr>
                        </w:pPr>
                        <w:r w:rsidRPr="005F22B9">
                          <w:rPr>
                            <w:rFonts w:eastAsiaTheme="minorHAnsi"/>
                            <w:sz w:val="16"/>
                            <w:szCs w:val="16"/>
                          </w:rPr>
                          <w:t>‘</w:t>
                        </w:r>
                        <w:r w:rsidRPr="005F22B9">
                          <w:rPr>
                            <w:rFonts w:eastAsiaTheme="minorHAnsi" w:hint="eastAsia"/>
                            <w:sz w:val="16"/>
                            <w:szCs w:val="16"/>
                          </w:rPr>
                          <w:t>16년~</w:t>
                        </w:r>
                        <w:r w:rsidRPr="005F22B9">
                          <w:rPr>
                            <w:rFonts w:eastAsiaTheme="minorHAnsi"/>
                            <w:sz w:val="16"/>
                            <w:szCs w:val="16"/>
                          </w:rPr>
                          <w:t>’</w:t>
                        </w:r>
                        <w:r w:rsidRPr="005F22B9">
                          <w:rPr>
                            <w:rFonts w:eastAsiaTheme="minorHAnsi" w:hint="eastAsia"/>
                            <w:sz w:val="16"/>
                            <w:szCs w:val="16"/>
                          </w:rPr>
                          <w:t>18년 이월액</w:t>
                        </w:r>
                      </w:p>
                    </w:tc>
                    <w:tc>
                      <w:tcPr>
                        <w:tcW w:w="5103" w:type="dxa"/>
                        <w:tcBorders>
                          <w:top w:val="single" w:sz="4" w:space="0" w:color="000000" w:themeColor="text1"/>
                          <w:bottom w:val="single" w:sz="4" w:space="0" w:color="000000" w:themeColor="text1"/>
                          <w:right w:val="single" w:sz="4" w:space="0" w:color="000000" w:themeColor="text1"/>
                        </w:tcBorders>
                        <w:vAlign w:val="center"/>
                      </w:tcPr>
                      <w:p w:rsidR="00620D6A" w:rsidRPr="005F22B9" w:rsidRDefault="00620D6A" w:rsidP="002B2D5F">
                        <w:pPr>
                          <w:rPr>
                            <w:rFonts w:eastAsiaTheme="minorHAnsi"/>
                            <w:sz w:val="16"/>
                            <w:szCs w:val="16"/>
                          </w:rPr>
                        </w:pPr>
                        <w:r w:rsidRPr="005F22B9">
                          <w:rPr>
                            <w:rFonts w:eastAsiaTheme="minorHAnsi" w:hint="eastAsia"/>
                            <w:color w:val="333333"/>
                            <w:sz w:val="18"/>
                            <w:szCs w:val="18"/>
                          </w:rPr>
                          <w:t>해당금액이 2천만 원을 초과하는 경우 그 초과분은 100분의 30</w:t>
                        </w:r>
                      </w:p>
                    </w:tc>
                  </w:tr>
                  <w:tr w:rsidR="00620D6A" w:rsidRPr="005F22B9" w:rsidTr="002B2D5F">
                    <w:trPr>
                      <w:trHeight w:val="240"/>
                    </w:trPr>
                    <w:tc>
                      <w:tcPr>
                        <w:tcW w:w="1730" w:type="dxa"/>
                        <w:tcBorders>
                          <w:top w:val="single" w:sz="4" w:space="0" w:color="000000" w:themeColor="text1"/>
                        </w:tcBorders>
                        <w:vAlign w:val="center"/>
                      </w:tcPr>
                      <w:p w:rsidR="00620D6A" w:rsidRPr="005F22B9" w:rsidRDefault="00620D6A" w:rsidP="002B2D5F">
                        <w:pPr>
                          <w:rPr>
                            <w:rFonts w:eastAsiaTheme="minorHAnsi"/>
                            <w:sz w:val="16"/>
                            <w:szCs w:val="16"/>
                          </w:rPr>
                        </w:pPr>
                        <w:r w:rsidRPr="005F22B9">
                          <w:rPr>
                            <w:rFonts w:eastAsiaTheme="minorHAnsi" w:hint="eastAsia"/>
                            <w:sz w:val="16"/>
                            <w:szCs w:val="16"/>
                          </w:rPr>
                          <w:lastRenderedPageBreak/>
                          <w:t>당해년도 기부금</w:t>
                        </w:r>
                      </w:p>
                    </w:tc>
                    <w:tc>
                      <w:tcPr>
                        <w:tcW w:w="5103" w:type="dxa"/>
                        <w:tcBorders>
                          <w:top w:val="single" w:sz="4" w:space="0" w:color="000000" w:themeColor="text1"/>
                          <w:right w:val="single" w:sz="4" w:space="0" w:color="000000" w:themeColor="text1"/>
                        </w:tcBorders>
                        <w:vAlign w:val="center"/>
                      </w:tcPr>
                      <w:p w:rsidR="00620D6A" w:rsidRPr="005F22B9" w:rsidRDefault="00620D6A" w:rsidP="002B2D5F">
                        <w:pPr>
                          <w:rPr>
                            <w:rFonts w:eastAsiaTheme="minorHAnsi"/>
                            <w:sz w:val="16"/>
                            <w:szCs w:val="16"/>
                          </w:rPr>
                        </w:pPr>
                        <w:r w:rsidRPr="005F22B9">
                          <w:rPr>
                            <w:rFonts w:eastAsiaTheme="minorHAnsi" w:hint="eastAsia"/>
                            <w:color w:val="333333"/>
                            <w:sz w:val="18"/>
                            <w:szCs w:val="18"/>
                          </w:rPr>
                          <w:t>해당금액이 1천만 원을 초과하는 경우 그 초과분은 100분의 30</w:t>
                        </w:r>
                      </w:p>
                    </w:tc>
                  </w:tr>
                </w:tbl>
                <w:p w:rsidR="00620D6A" w:rsidRPr="00620D6A" w:rsidRDefault="00620D6A" w:rsidP="00620D6A">
                  <w:pPr>
                    <w:pStyle w:val="w2textbox"/>
                    <w:spacing w:before="0" w:beforeAutospacing="0" w:after="0" w:line="270" w:lineRule="atLeast"/>
                    <w:rPr>
                      <w:rFonts w:asciiTheme="majorHAnsi" w:eastAsiaTheme="majorHAnsi" w:hAnsiTheme="majorHAnsi"/>
                      <w:color w:val="333333"/>
                      <w:sz w:val="18"/>
                      <w:szCs w:val="18"/>
                    </w:rPr>
                  </w:pPr>
                </w:p>
                <w:p w:rsidR="00BB4873" w:rsidRPr="007A625F" w:rsidRDefault="00BB4873" w:rsidP="00620D6A">
                  <w:pPr>
                    <w:pStyle w:val="w2textbox"/>
                    <w:spacing w:before="0" w:beforeAutospacing="0" w:after="0" w:line="270" w:lineRule="atLeast"/>
                    <w:rPr>
                      <w:rFonts w:asciiTheme="majorHAnsi" w:eastAsiaTheme="majorHAnsi" w:hAnsiTheme="majorHAnsi"/>
                      <w:color w:val="333333"/>
                      <w:sz w:val="18"/>
                      <w:szCs w:val="18"/>
                    </w:rPr>
                  </w:pPr>
                  <w:r w:rsidRPr="007A625F">
                    <w:rPr>
                      <w:rFonts w:ascii="돋움" w:eastAsia="돋움" w:hAnsi="돋움" w:hint="eastAsia"/>
                      <w:color w:val="333333"/>
                      <w:sz w:val="18"/>
                      <w:szCs w:val="18"/>
                    </w:rPr>
                    <w:t>)</w:t>
                  </w:r>
                  <w:r w:rsidRPr="007A625F">
                    <w:rPr>
                      <w:rFonts w:asciiTheme="majorHAnsi" w:eastAsiaTheme="majorHAnsi" w:hAnsiTheme="majorHAnsi" w:hint="eastAsia"/>
                      <w:color w:val="333333"/>
                      <w:sz w:val="18"/>
                      <w:szCs w:val="18"/>
                    </w:rPr>
                    <w:t>에 해당하는 금액을 근로소득에 대한 종합소득산출세액에서 공제</w:t>
                  </w:r>
                </w:p>
                <w:p w:rsidR="00BB4873" w:rsidRPr="007A625F" w:rsidRDefault="00BB4873" w:rsidP="00A059C4">
                  <w:pPr>
                    <w:widowControl/>
                    <w:numPr>
                      <w:ilvl w:val="0"/>
                      <w:numId w:val="37"/>
                    </w:numPr>
                    <w:wordWrap/>
                    <w:autoSpaceDE/>
                    <w:autoSpaceDN/>
                    <w:spacing w:before="100" w:beforeAutospacing="1" w:line="270" w:lineRule="atLeast"/>
                    <w:ind w:left="0"/>
                    <w:jc w:val="left"/>
                    <w:rPr>
                      <w:rFonts w:asciiTheme="majorHAnsi" w:eastAsiaTheme="majorHAnsi" w:hAnsiTheme="majorHAnsi" w:cs="굴림"/>
                      <w:color w:val="333333"/>
                      <w:kern w:val="0"/>
                      <w:sz w:val="18"/>
                      <w:szCs w:val="18"/>
                    </w:rPr>
                  </w:pPr>
                  <w:r w:rsidRPr="007A625F">
                    <w:rPr>
                      <w:rFonts w:asciiTheme="majorHAnsi" w:eastAsiaTheme="majorHAnsi" w:hAnsiTheme="majorHAnsi" w:cs="굴림" w:hint="eastAsia"/>
                      <w:color w:val="333333"/>
                      <w:kern w:val="0"/>
                      <w:sz w:val="18"/>
                      <w:szCs w:val="18"/>
                    </w:rPr>
                    <w:t>* 세액공제 대상금액 한도</w:t>
                  </w:r>
                </w:p>
                <w:p w:rsidR="00BB4873" w:rsidRPr="007A625F" w:rsidRDefault="00BB4873" w:rsidP="00A059C4">
                  <w:pPr>
                    <w:widowControl/>
                    <w:numPr>
                      <w:ilvl w:val="1"/>
                      <w:numId w:val="37"/>
                    </w:numPr>
                    <w:wordWrap/>
                    <w:autoSpaceDE/>
                    <w:autoSpaceDN/>
                    <w:spacing w:line="270" w:lineRule="atLeast"/>
                    <w:ind w:left="0"/>
                    <w:jc w:val="left"/>
                    <w:rPr>
                      <w:rFonts w:asciiTheme="majorHAnsi" w:eastAsiaTheme="majorHAnsi" w:hAnsiTheme="majorHAnsi" w:cs="굴림"/>
                      <w:color w:val="333333"/>
                      <w:kern w:val="0"/>
                      <w:sz w:val="18"/>
                      <w:szCs w:val="18"/>
                    </w:rPr>
                  </w:pPr>
                  <w:r w:rsidRPr="007A625F">
                    <w:rPr>
                      <w:rFonts w:asciiTheme="majorHAnsi" w:eastAsiaTheme="majorHAnsi" w:hAnsiTheme="majorHAnsi" w:cs="굴림" w:hint="eastAsia"/>
                      <w:color w:val="333333"/>
                      <w:kern w:val="0"/>
                      <w:sz w:val="18"/>
                      <w:szCs w:val="18"/>
                    </w:rPr>
                    <w:t xml:space="preserve"> - 종교단체 기부금이 없는 경우</w:t>
                  </w:r>
                  <w:r w:rsidRPr="007A625F">
                    <w:rPr>
                      <w:rFonts w:asciiTheme="majorHAnsi" w:eastAsiaTheme="majorHAnsi" w:hAnsiTheme="majorHAnsi" w:cs="굴림" w:hint="eastAsia"/>
                      <w:color w:val="333333"/>
                      <w:kern w:val="0"/>
                      <w:sz w:val="18"/>
                      <w:szCs w:val="18"/>
                    </w:rPr>
                    <w:br/>
                    <w:t>[근로소득금액 - 정치자금기부금 - 법정기부금 - 우리사주조합기부금]* × 30%</w:t>
                  </w:r>
                </w:p>
                <w:p w:rsidR="00BB4873" w:rsidRPr="007A625F" w:rsidRDefault="00BB4873" w:rsidP="00454394">
                  <w:pPr>
                    <w:widowControl/>
                    <w:wordWrap/>
                    <w:autoSpaceDE/>
                    <w:autoSpaceDN/>
                    <w:spacing w:line="225" w:lineRule="atLeast"/>
                    <w:jc w:val="left"/>
                    <w:rPr>
                      <w:rFonts w:asciiTheme="majorHAnsi" w:eastAsiaTheme="majorHAnsi" w:hAnsiTheme="majorHAnsi" w:cs="굴림"/>
                      <w:color w:val="005D98"/>
                      <w:kern w:val="0"/>
                      <w:sz w:val="16"/>
                      <w:szCs w:val="16"/>
                    </w:rPr>
                  </w:pPr>
                  <w:r w:rsidRPr="007A625F">
                    <w:rPr>
                      <w:rFonts w:asciiTheme="majorHAnsi" w:eastAsiaTheme="majorHAnsi" w:hAnsiTheme="majorHAnsi" w:cs="굴림" w:hint="eastAsia"/>
                      <w:color w:val="005D98"/>
                      <w:kern w:val="0"/>
                      <w:sz w:val="16"/>
                      <w:szCs w:val="16"/>
                    </w:rPr>
                    <w:t>* 이하 " 지정기부금 세액공제 대상금액" 이라 함</w:t>
                  </w:r>
                </w:p>
                <w:p w:rsidR="00BB4873" w:rsidRPr="00454394" w:rsidRDefault="00BB4873" w:rsidP="00A059C4">
                  <w:pPr>
                    <w:numPr>
                      <w:ilvl w:val="1"/>
                      <w:numId w:val="37"/>
                    </w:numPr>
                    <w:spacing w:line="270" w:lineRule="atLeast"/>
                    <w:ind w:left="0"/>
                    <w:jc w:val="left"/>
                    <w:rPr>
                      <w:rFonts w:ascii="돋움" w:eastAsia="돋움" w:hAnsi="돋움" w:cs="굴림"/>
                      <w:color w:val="005D98"/>
                      <w:kern w:val="0"/>
                      <w:sz w:val="16"/>
                      <w:szCs w:val="16"/>
                    </w:rPr>
                  </w:pPr>
                  <w:r w:rsidRPr="007A625F">
                    <w:rPr>
                      <w:rFonts w:asciiTheme="majorHAnsi" w:eastAsiaTheme="majorHAnsi" w:hAnsiTheme="majorHAnsi" w:cs="굴림" w:hint="eastAsia"/>
                      <w:color w:val="333333"/>
                      <w:kern w:val="0"/>
                      <w:sz w:val="18"/>
                      <w:szCs w:val="18"/>
                    </w:rPr>
                    <w:t>종교단체 기부금이 있는 경우(이월액만 있는 경우 포함)</w:t>
                  </w:r>
                  <w:r w:rsidRPr="007A625F">
                    <w:rPr>
                      <w:rFonts w:asciiTheme="majorHAnsi" w:eastAsiaTheme="majorHAnsi" w:hAnsiTheme="majorHAnsi" w:cs="굴림" w:hint="eastAsia"/>
                      <w:color w:val="333333"/>
                      <w:kern w:val="0"/>
                      <w:sz w:val="18"/>
                      <w:szCs w:val="18"/>
                    </w:rPr>
                    <w:br/>
                    <w:t>("지정기부금 세액공제 대상금액" x 10%) + min[*지정기부금 세액공제 대상금액" x</w:t>
                  </w:r>
                </w:p>
                <w:p w:rsidR="00BB4873" w:rsidRPr="00454394" w:rsidRDefault="00BB4873" w:rsidP="00A059C4">
                  <w:pPr>
                    <w:numPr>
                      <w:ilvl w:val="1"/>
                      <w:numId w:val="37"/>
                    </w:numPr>
                    <w:spacing w:line="270" w:lineRule="atLeast"/>
                    <w:ind w:left="0"/>
                    <w:jc w:val="left"/>
                    <w:rPr>
                      <w:rFonts w:ascii="돋움" w:eastAsia="돋움" w:hAnsi="돋움" w:cs="굴림"/>
                      <w:color w:val="005D98"/>
                      <w:kern w:val="0"/>
                      <w:sz w:val="16"/>
                      <w:szCs w:val="16"/>
                    </w:rPr>
                  </w:pPr>
                  <w:r w:rsidRPr="007A625F">
                    <w:rPr>
                      <w:rFonts w:asciiTheme="majorHAnsi" w:eastAsiaTheme="majorHAnsi" w:hAnsiTheme="majorHAnsi" w:cs="굴림" w:hint="eastAsia"/>
                      <w:color w:val="333333"/>
                      <w:kern w:val="0"/>
                      <w:sz w:val="18"/>
                      <w:szCs w:val="18"/>
                    </w:rPr>
                    <w:t xml:space="preserve">20%, 종교단체 외 지정기부금*] </w:t>
                  </w:r>
                </w:p>
                <w:p w:rsidR="00BB4873" w:rsidRPr="007A625F" w:rsidRDefault="00BB4873" w:rsidP="00454394">
                  <w:pPr>
                    <w:pStyle w:val="w2textbox"/>
                    <w:spacing w:before="0" w:after="0" w:line="270" w:lineRule="atLeast"/>
                    <w:rPr>
                      <w:rFonts w:ascii="돋움" w:eastAsia="돋움" w:hAnsi="돋움"/>
                      <w:color w:val="005D98"/>
                      <w:sz w:val="16"/>
                      <w:szCs w:val="16"/>
                    </w:rPr>
                  </w:pPr>
                  <w:r w:rsidRPr="007A625F">
                    <w:rPr>
                      <w:rFonts w:asciiTheme="majorHAnsi" w:eastAsiaTheme="majorHAnsi" w:hAnsiTheme="majorHAnsi" w:hint="eastAsia"/>
                      <w:color w:val="005D98"/>
                      <w:sz w:val="16"/>
                      <w:szCs w:val="16"/>
                    </w:rPr>
                    <w:t>* 종교단체 외 지정기부금은 전년도 이월액과 해당 과세 기간 지출 기부금의 합계액을 의미</w:t>
                  </w:r>
                </w:p>
              </w:tc>
            </w:tr>
            <w:tr w:rsidR="00BB4873" w:rsidRPr="00D16648" w:rsidTr="002B2D5F">
              <w:trPr>
                <w:trHeight w:val="1091"/>
              </w:trPr>
              <w:tc>
                <w:tcPr>
                  <w:tcW w:w="704" w:type="dxa"/>
                  <w:vMerge/>
                  <w:shd w:val="clear" w:color="auto" w:fill="C6D9F1" w:themeFill="text2" w:themeFillTint="33"/>
                  <w:vAlign w:val="center"/>
                </w:tcPr>
                <w:p w:rsidR="00BB4873" w:rsidRPr="00D16648" w:rsidRDefault="00BB4873" w:rsidP="002B2D5F">
                  <w:pPr>
                    <w:jc w:val="center"/>
                    <w:rPr>
                      <w:rFonts w:asciiTheme="majorHAnsi" w:eastAsiaTheme="majorHAnsi" w:hAnsiTheme="majorHAnsi"/>
                      <w:sz w:val="18"/>
                      <w:szCs w:val="18"/>
                    </w:rPr>
                  </w:pPr>
                </w:p>
              </w:tc>
              <w:tc>
                <w:tcPr>
                  <w:tcW w:w="992" w:type="dxa"/>
                  <w:vMerge/>
                  <w:tcBorders>
                    <w:bottom w:val="single" w:sz="4" w:space="0" w:color="auto"/>
                    <w:right w:val="single" w:sz="4" w:space="0" w:color="000000" w:themeColor="text1"/>
                  </w:tcBorders>
                  <w:shd w:val="clear" w:color="auto" w:fill="C6D9F1" w:themeFill="text2" w:themeFillTint="33"/>
                  <w:vAlign w:val="center"/>
                </w:tcPr>
                <w:p w:rsidR="00BB4873" w:rsidRDefault="00BB4873" w:rsidP="00454394">
                  <w:pPr>
                    <w:jc w:val="center"/>
                    <w:rPr>
                      <w:rFonts w:asciiTheme="majorHAnsi" w:eastAsiaTheme="majorHAnsi" w:hAnsiTheme="majorHAnsi"/>
                      <w:sz w:val="18"/>
                      <w:szCs w:val="18"/>
                    </w:rPr>
                  </w:pPr>
                </w:p>
              </w:tc>
              <w:tc>
                <w:tcPr>
                  <w:tcW w:w="851" w:type="dxa"/>
                  <w:tcBorders>
                    <w:top w:val="single" w:sz="4" w:space="0" w:color="auto"/>
                    <w:left w:val="single" w:sz="4" w:space="0" w:color="000000" w:themeColor="text1"/>
                    <w:bottom w:val="single" w:sz="4" w:space="0" w:color="auto"/>
                  </w:tcBorders>
                  <w:shd w:val="clear" w:color="auto" w:fill="C6D9F1" w:themeFill="text2" w:themeFillTint="33"/>
                  <w:vAlign w:val="center"/>
                </w:tcPr>
                <w:p w:rsidR="00BB4873" w:rsidRDefault="00BB4873" w:rsidP="00454394">
                  <w:pPr>
                    <w:jc w:val="center"/>
                    <w:rPr>
                      <w:rFonts w:asciiTheme="majorHAnsi" w:eastAsiaTheme="majorHAnsi" w:hAnsiTheme="majorHAnsi"/>
                      <w:sz w:val="18"/>
                      <w:szCs w:val="18"/>
                    </w:rPr>
                  </w:pPr>
                  <w:r>
                    <w:rPr>
                      <w:rFonts w:asciiTheme="majorHAnsi" w:eastAsiaTheme="majorHAnsi" w:hAnsiTheme="majorHAnsi" w:hint="eastAsia"/>
                      <w:sz w:val="18"/>
                      <w:szCs w:val="18"/>
                    </w:rPr>
                    <w:t>기부</w:t>
                  </w:r>
                </w:p>
                <w:p w:rsidR="00BB4873" w:rsidRDefault="00BB4873" w:rsidP="00454394">
                  <w:pPr>
                    <w:jc w:val="center"/>
                    <w:rPr>
                      <w:rFonts w:asciiTheme="majorHAnsi" w:eastAsiaTheme="majorHAnsi" w:hAnsiTheme="majorHAnsi"/>
                      <w:sz w:val="18"/>
                      <w:szCs w:val="18"/>
                    </w:rPr>
                  </w:pPr>
                  <w:r>
                    <w:rPr>
                      <w:rFonts w:asciiTheme="majorHAnsi" w:eastAsiaTheme="majorHAnsi" w:hAnsiTheme="majorHAnsi" w:hint="eastAsia"/>
                      <w:sz w:val="18"/>
                      <w:szCs w:val="18"/>
                    </w:rPr>
                    <w:t>금액</w:t>
                  </w:r>
                </w:p>
              </w:tc>
              <w:tc>
                <w:tcPr>
                  <w:tcW w:w="7171" w:type="dxa"/>
                  <w:vMerge/>
                  <w:tcBorders>
                    <w:top w:val="single" w:sz="4" w:space="0" w:color="000000" w:themeColor="text1"/>
                  </w:tcBorders>
                  <w:vAlign w:val="center"/>
                </w:tcPr>
                <w:p w:rsidR="00BB4873" w:rsidRPr="007A625F" w:rsidRDefault="00BB4873" w:rsidP="00454394">
                  <w:pPr>
                    <w:pStyle w:val="w2textbox"/>
                    <w:spacing w:before="0" w:beforeAutospacing="0" w:after="0" w:line="270" w:lineRule="atLeast"/>
                    <w:rPr>
                      <w:rFonts w:asciiTheme="majorHAnsi" w:eastAsiaTheme="majorHAnsi" w:hAnsiTheme="majorHAnsi"/>
                      <w:color w:val="333333"/>
                      <w:sz w:val="18"/>
                      <w:szCs w:val="18"/>
                    </w:rPr>
                  </w:pPr>
                </w:p>
              </w:tc>
            </w:tr>
            <w:tr w:rsidR="00BB4873" w:rsidRPr="00D16648" w:rsidTr="002B2D5F">
              <w:trPr>
                <w:trHeight w:val="2891"/>
              </w:trPr>
              <w:tc>
                <w:tcPr>
                  <w:tcW w:w="704" w:type="dxa"/>
                  <w:vMerge/>
                  <w:shd w:val="clear" w:color="auto" w:fill="C6D9F1" w:themeFill="text2" w:themeFillTint="33"/>
                  <w:vAlign w:val="center"/>
                </w:tcPr>
                <w:p w:rsidR="00BB4873" w:rsidRPr="00D16648" w:rsidRDefault="00BB4873" w:rsidP="002B2D5F">
                  <w:pPr>
                    <w:jc w:val="center"/>
                    <w:rPr>
                      <w:rFonts w:asciiTheme="majorHAnsi" w:eastAsiaTheme="majorHAnsi" w:hAnsiTheme="majorHAnsi"/>
                      <w:sz w:val="18"/>
                      <w:szCs w:val="18"/>
                    </w:rPr>
                  </w:pPr>
                </w:p>
              </w:tc>
              <w:tc>
                <w:tcPr>
                  <w:tcW w:w="992" w:type="dxa"/>
                  <w:vMerge w:val="restart"/>
                  <w:tcBorders>
                    <w:top w:val="single" w:sz="4" w:space="0" w:color="auto"/>
                    <w:right w:val="single" w:sz="4" w:space="0" w:color="000000" w:themeColor="text1"/>
                  </w:tcBorders>
                  <w:shd w:val="clear" w:color="auto" w:fill="C6D9F1" w:themeFill="text2" w:themeFillTint="33"/>
                  <w:vAlign w:val="center"/>
                </w:tcPr>
                <w:p w:rsidR="00BB4873" w:rsidRDefault="00BB4873" w:rsidP="00454394">
                  <w:pPr>
                    <w:jc w:val="center"/>
                    <w:rPr>
                      <w:rFonts w:asciiTheme="majorHAnsi" w:eastAsiaTheme="majorHAnsi" w:hAnsiTheme="majorHAnsi"/>
                      <w:sz w:val="18"/>
                      <w:szCs w:val="18"/>
                    </w:rPr>
                  </w:pPr>
                  <w:r>
                    <w:rPr>
                      <w:rFonts w:asciiTheme="majorHAnsi" w:eastAsiaTheme="majorHAnsi" w:hAnsiTheme="majorHAnsi" w:hint="eastAsia"/>
                      <w:sz w:val="18"/>
                      <w:szCs w:val="18"/>
                    </w:rPr>
                    <w:t>지정</w:t>
                  </w:r>
                </w:p>
                <w:p w:rsidR="00BB4873" w:rsidRDefault="00BB4873" w:rsidP="00454394">
                  <w:pPr>
                    <w:jc w:val="center"/>
                    <w:rPr>
                      <w:rFonts w:asciiTheme="majorHAnsi" w:eastAsiaTheme="majorHAnsi" w:hAnsiTheme="majorHAnsi"/>
                      <w:sz w:val="18"/>
                      <w:szCs w:val="18"/>
                    </w:rPr>
                  </w:pPr>
                  <w:r>
                    <w:rPr>
                      <w:rFonts w:asciiTheme="majorHAnsi" w:eastAsiaTheme="majorHAnsi" w:hAnsiTheme="majorHAnsi" w:hint="eastAsia"/>
                      <w:sz w:val="18"/>
                      <w:szCs w:val="18"/>
                    </w:rPr>
                    <w:t>기부금</w:t>
                  </w:r>
                </w:p>
                <w:p w:rsidR="00BB4873" w:rsidRDefault="00BB4873" w:rsidP="00454394">
                  <w:pPr>
                    <w:jc w:val="center"/>
                    <w:rPr>
                      <w:rFonts w:asciiTheme="majorHAnsi" w:eastAsiaTheme="majorHAnsi" w:hAnsiTheme="majorHAnsi"/>
                      <w:sz w:val="18"/>
                      <w:szCs w:val="18"/>
                    </w:rPr>
                  </w:pPr>
                  <w:r>
                    <w:rPr>
                      <w:rFonts w:asciiTheme="majorHAnsi" w:eastAsiaTheme="majorHAnsi" w:hAnsiTheme="majorHAnsi" w:hint="eastAsia"/>
                      <w:sz w:val="18"/>
                      <w:szCs w:val="18"/>
                    </w:rPr>
                    <w:t>(종교</w:t>
                  </w:r>
                </w:p>
                <w:p w:rsidR="00BB4873" w:rsidRDefault="00BB4873" w:rsidP="00454394">
                  <w:pPr>
                    <w:jc w:val="center"/>
                    <w:rPr>
                      <w:rFonts w:asciiTheme="majorHAnsi" w:eastAsiaTheme="majorHAnsi" w:hAnsiTheme="majorHAnsi"/>
                      <w:sz w:val="18"/>
                      <w:szCs w:val="18"/>
                    </w:rPr>
                  </w:pPr>
                  <w:r>
                    <w:rPr>
                      <w:rFonts w:asciiTheme="majorHAnsi" w:eastAsiaTheme="majorHAnsi" w:hAnsiTheme="majorHAnsi" w:hint="eastAsia"/>
                      <w:sz w:val="18"/>
                      <w:szCs w:val="18"/>
                    </w:rPr>
                    <w:t>단체)</w:t>
                  </w:r>
                </w:p>
              </w:tc>
              <w:tc>
                <w:tcPr>
                  <w:tcW w:w="851" w:type="dxa"/>
                  <w:tcBorders>
                    <w:top w:val="single" w:sz="4" w:space="0" w:color="auto"/>
                    <w:left w:val="single" w:sz="4" w:space="0" w:color="000000" w:themeColor="text1"/>
                    <w:bottom w:val="single" w:sz="4" w:space="0" w:color="000000" w:themeColor="text1"/>
                  </w:tcBorders>
                  <w:shd w:val="clear" w:color="auto" w:fill="C6D9F1" w:themeFill="text2" w:themeFillTint="33"/>
                  <w:vAlign w:val="center"/>
                </w:tcPr>
                <w:p w:rsidR="00BB4873" w:rsidRDefault="00BB4873"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전년도</w:t>
                  </w:r>
                </w:p>
                <w:p w:rsidR="00BB4873" w:rsidRDefault="00BB4873"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이월액</w:t>
                  </w:r>
                </w:p>
              </w:tc>
              <w:tc>
                <w:tcPr>
                  <w:tcW w:w="7171" w:type="dxa"/>
                  <w:vMerge/>
                  <w:vAlign w:val="center"/>
                </w:tcPr>
                <w:p w:rsidR="00BB4873" w:rsidRPr="007A625F" w:rsidRDefault="00BB4873" w:rsidP="00A059C4">
                  <w:pPr>
                    <w:numPr>
                      <w:ilvl w:val="1"/>
                      <w:numId w:val="37"/>
                    </w:numPr>
                    <w:spacing w:line="270" w:lineRule="atLeast"/>
                    <w:ind w:left="0"/>
                    <w:jc w:val="left"/>
                    <w:rPr>
                      <w:rFonts w:asciiTheme="majorHAnsi" w:eastAsiaTheme="majorHAnsi" w:hAnsiTheme="majorHAnsi"/>
                      <w:color w:val="333333"/>
                      <w:sz w:val="18"/>
                      <w:szCs w:val="18"/>
                    </w:rPr>
                  </w:pPr>
                </w:p>
              </w:tc>
            </w:tr>
            <w:tr w:rsidR="00BB4873" w:rsidRPr="00D16648" w:rsidTr="00620D6A">
              <w:trPr>
                <w:trHeight w:val="910"/>
              </w:trPr>
              <w:tc>
                <w:tcPr>
                  <w:tcW w:w="704" w:type="dxa"/>
                  <w:vMerge/>
                  <w:tcBorders>
                    <w:bottom w:val="single" w:sz="4" w:space="0" w:color="auto"/>
                  </w:tcBorders>
                  <w:shd w:val="clear" w:color="auto" w:fill="C6D9F1" w:themeFill="text2" w:themeFillTint="33"/>
                  <w:vAlign w:val="center"/>
                </w:tcPr>
                <w:p w:rsidR="00BB4873" w:rsidRPr="00454394" w:rsidRDefault="00BB4873" w:rsidP="002B2D5F">
                  <w:pPr>
                    <w:jc w:val="center"/>
                    <w:rPr>
                      <w:rFonts w:asciiTheme="majorHAnsi" w:eastAsiaTheme="majorHAnsi" w:hAnsiTheme="majorHAnsi"/>
                      <w:b/>
                      <w:sz w:val="18"/>
                      <w:szCs w:val="18"/>
                    </w:rPr>
                  </w:pPr>
                </w:p>
              </w:tc>
              <w:tc>
                <w:tcPr>
                  <w:tcW w:w="992" w:type="dxa"/>
                  <w:vMerge/>
                  <w:tcBorders>
                    <w:bottom w:val="single" w:sz="4" w:space="0" w:color="auto"/>
                    <w:right w:val="single" w:sz="4" w:space="0" w:color="000000" w:themeColor="text1"/>
                  </w:tcBorders>
                  <w:shd w:val="clear" w:color="auto" w:fill="C6D9F1" w:themeFill="text2" w:themeFillTint="33"/>
                  <w:vAlign w:val="center"/>
                </w:tcPr>
                <w:p w:rsidR="00BB4873" w:rsidRPr="00454394" w:rsidRDefault="00BB4873" w:rsidP="002B2D5F">
                  <w:pPr>
                    <w:jc w:val="center"/>
                    <w:rPr>
                      <w:rFonts w:asciiTheme="majorHAnsi" w:eastAsiaTheme="majorHAnsi" w:hAnsiTheme="majorHAnsi"/>
                      <w:b/>
                      <w:sz w:val="18"/>
                      <w:szCs w:val="18"/>
                    </w:rPr>
                  </w:pPr>
                </w:p>
              </w:tc>
              <w:tc>
                <w:tcPr>
                  <w:tcW w:w="851" w:type="dxa"/>
                  <w:tcBorders>
                    <w:top w:val="single" w:sz="4" w:space="0" w:color="000000" w:themeColor="text1"/>
                    <w:left w:val="single" w:sz="4" w:space="0" w:color="000000" w:themeColor="text1"/>
                    <w:bottom w:val="single" w:sz="4" w:space="0" w:color="000000" w:themeColor="text1"/>
                  </w:tcBorders>
                  <w:shd w:val="clear" w:color="auto" w:fill="C6D9F1" w:themeFill="text2" w:themeFillTint="33"/>
                  <w:vAlign w:val="center"/>
                </w:tcPr>
                <w:p w:rsidR="00BB4873" w:rsidRPr="00540EFD" w:rsidRDefault="00BB4873" w:rsidP="002B2D5F">
                  <w:pPr>
                    <w:jc w:val="center"/>
                    <w:rPr>
                      <w:rFonts w:asciiTheme="majorHAnsi" w:eastAsiaTheme="majorHAnsi" w:hAnsiTheme="majorHAnsi"/>
                      <w:sz w:val="18"/>
                      <w:szCs w:val="18"/>
                    </w:rPr>
                  </w:pPr>
                  <w:r w:rsidRPr="00540EFD">
                    <w:rPr>
                      <w:rFonts w:asciiTheme="majorHAnsi" w:eastAsiaTheme="majorHAnsi" w:hAnsiTheme="majorHAnsi" w:hint="eastAsia"/>
                      <w:sz w:val="18"/>
                      <w:szCs w:val="18"/>
                    </w:rPr>
                    <w:t>기부</w:t>
                  </w:r>
                </w:p>
                <w:p w:rsidR="00BB4873" w:rsidRPr="00454394" w:rsidRDefault="00BB4873" w:rsidP="002B2D5F">
                  <w:pPr>
                    <w:jc w:val="center"/>
                    <w:rPr>
                      <w:rFonts w:asciiTheme="majorHAnsi" w:eastAsiaTheme="majorHAnsi" w:hAnsiTheme="majorHAnsi"/>
                      <w:b/>
                      <w:sz w:val="18"/>
                      <w:szCs w:val="18"/>
                    </w:rPr>
                  </w:pPr>
                  <w:r w:rsidRPr="00540EFD">
                    <w:rPr>
                      <w:rFonts w:asciiTheme="majorHAnsi" w:eastAsiaTheme="majorHAnsi" w:hAnsiTheme="majorHAnsi" w:hint="eastAsia"/>
                      <w:sz w:val="18"/>
                      <w:szCs w:val="18"/>
                    </w:rPr>
                    <w:t>금액</w:t>
                  </w:r>
                </w:p>
              </w:tc>
              <w:tc>
                <w:tcPr>
                  <w:tcW w:w="7171" w:type="dxa"/>
                  <w:vMerge/>
                  <w:tcBorders>
                    <w:bottom w:val="single" w:sz="4" w:space="0" w:color="000000" w:themeColor="text1"/>
                  </w:tcBorders>
                  <w:vAlign w:val="center"/>
                </w:tcPr>
                <w:p w:rsidR="00BB4873" w:rsidRPr="007A625F" w:rsidRDefault="00BB4873" w:rsidP="007A625F">
                  <w:pPr>
                    <w:pStyle w:val="w2textbox"/>
                    <w:spacing w:before="0" w:beforeAutospacing="0" w:after="0" w:line="270" w:lineRule="atLeast"/>
                    <w:rPr>
                      <w:rFonts w:asciiTheme="majorHAnsi" w:eastAsiaTheme="majorHAnsi" w:hAnsiTheme="majorHAnsi"/>
                      <w:color w:val="333333"/>
                      <w:sz w:val="18"/>
                      <w:szCs w:val="18"/>
                    </w:rPr>
                  </w:pPr>
                </w:p>
              </w:tc>
            </w:tr>
          </w:tbl>
          <w:p w:rsidR="00B56C1C" w:rsidRPr="00B56C1C" w:rsidRDefault="00B56C1C" w:rsidP="002B2D5F">
            <w:pPr>
              <w:rPr>
                <w:sz w:val="18"/>
                <w:szCs w:val="18"/>
              </w:rPr>
            </w:pPr>
          </w:p>
          <w:p w:rsidR="00B56C1C" w:rsidRPr="00157045" w:rsidRDefault="00B56C1C" w:rsidP="00454394">
            <w:pPr>
              <w:rPr>
                <w:sz w:val="18"/>
                <w:szCs w:val="18"/>
              </w:rPr>
            </w:pPr>
          </w:p>
        </w:tc>
      </w:tr>
    </w:tbl>
    <w:p w:rsidR="00B56C1C" w:rsidRPr="00157045" w:rsidRDefault="00B56C1C" w:rsidP="00B56C1C"/>
    <w:p w:rsidR="00B56C1C" w:rsidRPr="00157045" w:rsidRDefault="00B56C1C" w:rsidP="00B56C1C"/>
    <w:p w:rsidR="00B56C1C" w:rsidRPr="00E671E0" w:rsidRDefault="00B56C1C" w:rsidP="00B56C1C"/>
    <w:p w:rsidR="00B56C1C" w:rsidRDefault="00B56C1C" w:rsidP="00B56C1C"/>
    <w:p w:rsidR="00B56C1C" w:rsidRDefault="00B56C1C" w:rsidP="00B56C1C"/>
    <w:p w:rsidR="00157045" w:rsidRPr="00B56C1C" w:rsidRDefault="00157045" w:rsidP="0000655B"/>
    <w:p w:rsidR="00157045" w:rsidRDefault="00157045" w:rsidP="0000655B"/>
    <w:p w:rsidR="00157045" w:rsidRDefault="00157045" w:rsidP="0000655B"/>
    <w:p w:rsidR="00157045" w:rsidRDefault="00157045" w:rsidP="0000655B"/>
    <w:p w:rsidR="00157045" w:rsidRDefault="00157045" w:rsidP="0000655B"/>
    <w:p w:rsidR="008958D8" w:rsidRDefault="008958D8" w:rsidP="0000655B"/>
    <w:p w:rsidR="008958D8" w:rsidRDefault="008958D8" w:rsidP="0000655B"/>
    <w:p w:rsidR="008958D8" w:rsidRDefault="008958D8" w:rsidP="0000655B"/>
    <w:p w:rsidR="008958D8" w:rsidRDefault="008958D8" w:rsidP="008958D8">
      <w:pPr>
        <w:pStyle w:val="3"/>
      </w:pPr>
      <w:bookmarkStart w:id="57" w:name="_Toc28428023"/>
      <w:r>
        <w:rPr>
          <w:rFonts w:hint="eastAsia"/>
        </w:rPr>
        <w:lastRenderedPageBreak/>
        <w:t>7.9.7 표준세액공제</w:t>
      </w:r>
      <w:bookmarkEnd w:id="57"/>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8958D8" w:rsidTr="002B2D5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tcPr>
          <w:p w:rsidR="008958D8" w:rsidRPr="00704247" w:rsidRDefault="008958D8" w:rsidP="002B2D5F">
            <w:pPr>
              <w:tabs>
                <w:tab w:val="left" w:pos="1538"/>
              </w:tabs>
              <w:spacing w:line="276" w:lineRule="auto"/>
              <w:rPr>
                <w:b/>
                <w:sz w:val="18"/>
                <w:szCs w:val="18"/>
              </w:rPr>
            </w:pPr>
            <w:r>
              <w:rPr>
                <w:b/>
                <w:sz w:val="18"/>
                <w:szCs w:val="18"/>
              </w:rPr>
              <w:tab/>
            </w:r>
          </w:p>
        </w:tc>
      </w:tr>
      <w:tr w:rsidR="008958D8" w:rsidTr="004B109E">
        <w:trPr>
          <w:trHeight w:val="3006"/>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tbl>
            <w:tblPr>
              <w:tblStyle w:val="a5"/>
              <w:tblW w:w="0" w:type="auto"/>
              <w:tblLook w:val="04A0" w:firstRow="1" w:lastRow="0" w:firstColumn="1" w:lastColumn="0" w:noHBand="0" w:noVBand="1"/>
            </w:tblPr>
            <w:tblGrid>
              <w:gridCol w:w="2689"/>
              <w:gridCol w:w="7029"/>
            </w:tblGrid>
            <w:tr w:rsidR="008958D8" w:rsidRPr="00D16648" w:rsidTr="002B2D5F">
              <w:trPr>
                <w:trHeight w:val="557"/>
              </w:trPr>
              <w:tc>
                <w:tcPr>
                  <w:tcW w:w="2689" w:type="dxa"/>
                  <w:shd w:val="clear" w:color="auto" w:fill="C6D9F1" w:themeFill="text2" w:themeFillTint="33"/>
                  <w:vAlign w:val="center"/>
                </w:tcPr>
                <w:p w:rsidR="008958D8" w:rsidRPr="00D16648" w:rsidRDefault="008958D8" w:rsidP="002B2D5F">
                  <w:pPr>
                    <w:jc w:val="center"/>
                    <w:rPr>
                      <w:rFonts w:asciiTheme="majorHAnsi" w:eastAsiaTheme="majorHAnsi" w:hAnsiTheme="majorHAnsi"/>
                      <w:b/>
                      <w:sz w:val="18"/>
                      <w:szCs w:val="18"/>
                    </w:rPr>
                  </w:pPr>
                  <w:r w:rsidRPr="00D16648">
                    <w:rPr>
                      <w:rFonts w:asciiTheme="majorHAnsi" w:eastAsiaTheme="majorHAnsi" w:hAnsiTheme="majorHAnsi" w:hint="eastAsia"/>
                      <w:b/>
                      <w:sz w:val="18"/>
                      <w:szCs w:val="18"/>
                    </w:rPr>
                    <w:t>입력할 항목</w:t>
                  </w:r>
                </w:p>
              </w:tc>
              <w:tc>
                <w:tcPr>
                  <w:tcW w:w="7029" w:type="dxa"/>
                  <w:shd w:val="clear" w:color="auto" w:fill="C6D9F1" w:themeFill="text2" w:themeFillTint="33"/>
                  <w:vAlign w:val="center"/>
                </w:tcPr>
                <w:p w:rsidR="008958D8" w:rsidRPr="00D16648" w:rsidRDefault="008958D8" w:rsidP="002B2D5F">
                  <w:pPr>
                    <w:jc w:val="center"/>
                    <w:rPr>
                      <w:rFonts w:asciiTheme="majorHAnsi" w:eastAsiaTheme="majorHAnsi" w:hAnsiTheme="majorHAnsi"/>
                      <w:b/>
                      <w:sz w:val="18"/>
                      <w:szCs w:val="18"/>
                    </w:rPr>
                  </w:pPr>
                  <w:r w:rsidRPr="00D16648">
                    <w:rPr>
                      <w:rFonts w:asciiTheme="majorHAnsi" w:eastAsiaTheme="majorHAnsi" w:hAnsiTheme="majorHAnsi" w:hint="eastAsia"/>
                      <w:b/>
                      <w:sz w:val="18"/>
                      <w:szCs w:val="18"/>
                    </w:rPr>
                    <w:t>항목별 요약설명 및 공제요건</w:t>
                  </w:r>
                </w:p>
              </w:tc>
            </w:tr>
            <w:tr w:rsidR="008958D8" w:rsidRPr="00D16648" w:rsidTr="008958D8">
              <w:trPr>
                <w:trHeight w:val="1868"/>
              </w:trPr>
              <w:tc>
                <w:tcPr>
                  <w:tcW w:w="2689" w:type="dxa"/>
                  <w:shd w:val="clear" w:color="auto" w:fill="C6D9F1" w:themeFill="text2" w:themeFillTint="33"/>
                  <w:vAlign w:val="center"/>
                </w:tcPr>
                <w:p w:rsidR="008958D8" w:rsidRPr="00D16648" w:rsidRDefault="008958D8"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표준세액공제</w:t>
                  </w:r>
                </w:p>
              </w:tc>
              <w:tc>
                <w:tcPr>
                  <w:tcW w:w="7029" w:type="dxa"/>
                  <w:tcBorders>
                    <w:bottom w:val="single" w:sz="4" w:space="0" w:color="000000" w:themeColor="text1"/>
                  </w:tcBorders>
                  <w:vAlign w:val="center"/>
                </w:tcPr>
                <w:p w:rsidR="008958D8" w:rsidRDefault="008958D8" w:rsidP="00A059C4">
                  <w:pPr>
                    <w:widowControl/>
                    <w:numPr>
                      <w:ilvl w:val="0"/>
                      <w:numId w:val="36"/>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근로자가 소득세법 상 특별소득공제와 특별세액공제, 조세특례제한법 상 </w:t>
                  </w:r>
                </w:p>
                <w:p w:rsidR="008958D8" w:rsidRDefault="008958D8" w:rsidP="00A059C4">
                  <w:pPr>
                    <w:widowControl/>
                    <w:numPr>
                      <w:ilvl w:val="0"/>
                      <w:numId w:val="36"/>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월세액 세액공제를 신청하지 아니한 경우에는 연 13만원을 근로소득에 대한</w:t>
                  </w:r>
                </w:p>
                <w:p w:rsidR="008958D8" w:rsidRDefault="008958D8" w:rsidP="00A059C4">
                  <w:pPr>
                    <w:widowControl/>
                    <w:numPr>
                      <w:ilvl w:val="0"/>
                      <w:numId w:val="36"/>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종합소득산출세액에서 공제</w:t>
                  </w:r>
                </w:p>
                <w:p w:rsidR="008958D8" w:rsidRDefault="008958D8" w:rsidP="00A059C4">
                  <w:pPr>
                    <w:widowControl/>
                    <w:numPr>
                      <w:ilvl w:val="0"/>
                      <w:numId w:val="36"/>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 조세특례제한법 상 정치자금기부금 세액공제와 우리사주조합 기부금 </w:t>
                  </w:r>
                </w:p>
                <w:p w:rsidR="008958D8" w:rsidRPr="008958D8" w:rsidRDefault="008958D8" w:rsidP="00A059C4">
                  <w:pPr>
                    <w:widowControl/>
                    <w:numPr>
                      <w:ilvl w:val="0"/>
                      <w:numId w:val="36"/>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세액공제는 표준세액공제와 중복적용 가능</w:t>
                  </w:r>
                </w:p>
              </w:tc>
            </w:tr>
          </w:tbl>
          <w:p w:rsidR="008958D8" w:rsidRPr="00540EFD" w:rsidRDefault="008958D8" w:rsidP="002B2D5F">
            <w:pPr>
              <w:rPr>
                <w:sz w:val="18"/>
                <w:szCs w:val="18"/>
              </w:rPr>
            </w:pPr>
          </w:p>
          <w:p w:rsidR="008958D8" w:rsidRPr="008958D8" w:rsidRDefault="008958D8" w:rsidP="002B2D5F">
            <w:pPr>
              <w:rPr>
                <w:sz w:val="18"/>
                <w:szCs w:val="18"/>
              </w:rPr>
            </w:pPr>
          </w:p>
        </w:tc>
      </w:tr>
    </w:tbl>
    <w:p w:rsidR="008958D8" w:rsidRPr="00157045" w:rsidRDefault="008958D8" w:rsidP="008958D8"/>
    <w:p w:rsidR="008958D8" w:rsidRPr="00157045" w:rsidRDefault="008958D8" w:rsidP="008958D8"/>
    <w:p w:rsidR="00157045" w:rsidRPr="008958D8" w:rsidRDefault="00157045" w:rsidP="0000655B"/>
    <w:p w:rsidR="00157045" w:rsidRDefault="00157045" w:rsidP="0000655B"/>
    <w:p w:rsidR="004B109E" w:rsidRDefault="004B109E" w:rsidP="0000655B"/>
    <w:p w:rsidR="004B109E" w:rsidRDefault="004B109E" w:rsidP="0000655B"/>
    <w:p w:rsidR="004B109E" w:rsidRDefault="004B109E" w:rsidP="0000655B"/>
    <w:p w:rsidR="004B109E" w:rsidRDefault="004B109E" w:rsidP="0000655B"/>
    <w:p w:rsidR="004B109E" w:rsidRDefault="004B109E" w:rsidP="0000655B"/>
    <w:p w:rsidR="004B109E" w:rsidRDefault="004B109E" w:rsidP="0000655B"/>
    <w:p w:rsidR="004B109E" w:rsidRDefault="004B109E" w:rsidP="0000655B"/>
    <w:p w:rsidR="004B109E" w:rsidRDefault="004B109E" w:rsidP="0000655B"/>
    <w:p w:rsidR="004B109E" w:rsidRDefault="004B109E" w:rsidP="0000655B"/>
    <w:p w:rsidR="00157045" w:rsidRDefault="00157045" w:rsidP="0000655B"/>
    <w:p w:rsidR="00540EFD" w:rsidRDefault="00540EFD" w:rsidP="0000655B"/>
    <w:p w:rsidR="00540EFD" w:rsidRDefault="00540EFD" w:rsidP="00540EFD">
      <w:pPr>
        <w:pStyle w:val="3"/>
      </w:pPr>
      <w:bookmarkStart w:id="58" w:name="_Toc28428024"/>
      <w:r>
        <w:rPr>
          <w:rFonts w:hint="eastAsia"/>
        </w:rPr>
        <w:lastRenderedPageBreak/>
        <w:t>7.9.</w:t>
      </w:r>
      <w:r w:rsidR="006C44F3">
        <w:rPr>
          <w:rFonts w:hint="eastAsia"/>
        </w:rPr>
        <w:t>8</w:t>
      </w:r>
      <w:r>
        <w:rPr>
          <w:rFonts w:hint="eastAsia"/>
        </w:rPr>
        <w:t xml:space="preserve"> 기타세액공제</w:t>
      </w:r>
      <w:bookmarkEnd w:id="58"/>
    </w:p>
    <w:tbl>
      <w:tblPr>
        <w:tblStyle w:val="a5"/>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none" w:sz="0" w:space="0" w:color="auto"/>
          <w:insideV w:val="none" w:sz="0" w:space="0" w:color="auto"/>
        </w:tblBorders>
        <w:tblLook w:val="04A0" w:firstRow="1" w:lastRow="0" w:firstColumn="1" w:lastColumn="0" w:noHBand="0" w:noVBand="1"/>
      </w:tblPr>
      <w:tblGrid>
        <w:gridCol w:w="9944"/>
      </w:tblGrid>
      <w:tr w:rsidR="00540EFD" w:rsidTr="002B2D5F">
        <w:tc>
          <w:tcPr>
            <w:tcW w:w="9944" w:type="dxa"/>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tcPr>
          <w:p w:rsidR="00540EFD" w:rsidRPr="00704247" w:rsidRDefault="00540EFD" w:rsidP="002B2D5F">
            <w:pPr>
              <w:tabs>
                <w:tab w:val="left" w:pos="1538"/>
              </w:tabs>
              <w:spacing w:line="276" w:lineRule="auto"/>
              <w:rPr>
                <w:b/>
                <w:sz w:val="18"/>
                <w:szCs w:val="18"/>
              </w:rPr>
            </w:pPr>
            <w:r>
              <w:rPr>
                <w:b/>
                <w:sz w:val="18"/>
                <w:szCs w:val="18"/>
              </w:rPr>
              <w:tab/>
            </w:r>
          </w:p>
        </w:tc>
      </w:tr>
      <w:tr w:rsidR="00540EFD" w:rsidTr="002B2D5F">
        <w:trPr>
          <w:trHeight w:val="5387"/>
        </w:trPr>
        <w:tc>
          <w:tcPr>
            <w:tcW w:w="9944"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tbl>
            <w:tblPr>
              <w:tblStyle w:val="a5"/>
              <w:tblW w:w="0" w:type="auto"/>
              <w:tblLook w:val="04A0" w:firstRow="1" w:lastRow="0" w:firstColumn="1" w:lastColumn="0" w:noHBand="0" w:noVBand="1"/>
            </w:tblPr>
            <w:tblGrid>
              <w:gridCol w:w="704"/>
              <w:gridCol w:w="992"/>
              <w:gridCol w:w="993"/>
              <w:gridCol w:w="7029"/>
            </w:tblGrid>
            <w:tr w:rsidR="00540EFD" w:rsidRPr="00D16648" w:rsidTr="00540EFD">
              <w:trPr>
                <w:trHeight w:val="557"/>
              </w:trPr>
              <w:tc>
                <w:tcPr>
                  <w:tcW w:w="2689" w:type="dxa"/>
                  <w:gridSpan w:val="3"/>
                  <w:shd w:val="clear" w:color="auto" w:fill="C6D9F1" w:themeFill="text2" w:themeFillTint="33"/>
                  <w:vAlign w:val="center"/>
                </w:tcPr>
                <w:p w:rsidR="00540EFD" w:rsidRPr="00D16648" w:rsidRDefault="00540EFD" w:rsidP="00540EFD">
                  <w:pPr>
                    <w:jc w:val="center"/>
                    <w:rPr>
                      <w:rFonts w:asciiTheme="majorHAnsi" w:eastAsiaTheme="majorHAnsi" w:hAnsiTheme="majorHAnsi"/>
                      <w:b/>
                      <w:sz w:val="18"/>
                      <w:szCs w:val="18"/>
                    </w:rPr>
                  </w:pPr>
                  <w:r w:rsidRPr="00D16648">
                    <w:rPr>
                      <w:rFonts w:asciiTheme="majorHAnsi" w:eastAsiaTheme="majorHAnsi" w:hAnsiTheme="majorHAnsi" w:hint="eastAsia"/>
                      <w:b/>
                      <w:sz w:val="18"/>
                      <w:szCs w:val="18"/>
                    </w:rPr>
                    <w:t>입력할 항목</w:t>
                  </w:r>
                </w:p>
              </w:tc>
              <w:tc>
                <w:tcPr>
                  <w:tcW w:w="7029" w:type="dxa"/>
                  <w:shd w:val="clear" w:color="auto" w:fill="C6D9F1" w:themeFill="text2" w:themeFillTint="33"/>
                  <w:vAlign w:val="center"/>
                </w:tcPr>
                <w:p w:rsidR="00540EFD" w:rsidRPr="00D16648" w:rsidRDefault="00540EFD" w:rsidP="002B2D5F">
                  <w:pPr>
                    <w:jc w:val="center"/>
                    <w:rPr>
                      <w:rFonts w:asciiTheme="majorHAnsi" w:eastAsiaTheme="majorHAnsi" w:hAnsiTheme="majorHAnsi"/>
                      <w:b/>
                      <w:sz w:val="18"/>
                      <w:szCs w:val="18"/>
                    </w:rPr>
                  </w:pPr>
                  <w:r w:rsidRPr="00D16648">
                    <w:rPr>
                      <w:rFonts w:asciiTheme="majorHAnsi" w:eastAsiaTheme="majorHAnsi" w:hAnsiTheme="majorHAnsi" w:hint="eastAsia"/>
                      <w:b/>
                      <w:sz w:val="18"/>
                      <w:szCs w:val="18"/>
                    </w:rPr>
                    <w:t>항목별 요약설명 및 공제요건</w:t>
                  </w:r>
                </w:p>
              </w:tc>
            </w:tr>
            <w:tr w:rsidR="00141ED5" w:rsidRPr="00D16648" w:rsidTr="00141ED5">
              <w:trPr>
                <w:trHeight w:val="862"/>
              </w:trPr>
              <w:tc>
                <w:tcPr>
                  <w:tcW w:w="704" w:type="dxa"/>
                  <w:vMerge w:val="restart"/>
                  <w:shd w:val="clear" w:color="auto" w:fill="C6D9F1" w:themeFill="text2" w:themeFillTint="33"/>
                  <w:vAlign w:val="center"/>
                </w:tcPr>
                <w:p w:rsidR="00141ED5" w:rsidRDefault="00141ED5"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기타</w:t>
                  </w:r>
                </w:p>
                <w:p w:rsidR="00141ED5" w:rsidRDefault="00141ED5"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세액</w:t>
                  </w:r>
                </w:p>
                <w:p w:rsidR="00141ED5" w:rsidRPr="00D16648" w:rsidRDefault="00141ED5"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공제</w:t>
                  </w:r>
                </w:p>
              </w:tc>
              <w:tc>
                <w:tcPr>
                  <w:tcW w:w="992" w:type="dxa"/>
                  <w:tcBorders>
                    <w:bottom w:val="single" w:sz="4" w:space="0" w:color="000000" w:themeColor="text1"/>
                    <w:right w:val="single" w:sz="4" w:space="0" w:color="000000" w:themeColor="text1"/>
                  </w:tcBorders>
                  <w:shd w:val="clear" w:color="auto" w:fill="C6D9F1" w:themeFill="text2" w:themeFillTint="33"/>
                  <w:vAlign w:val="center"/>
                </w:tcPr>
                <w:p w:rsidR="00141ED5" w:rsidRPr="00D16648" w:rsidRDefault="00141ED5"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납세조합공제</w:t>
                  </w:r>
                </w:p>
              </w:tc>
              <w:tc>
                <w:tcPr>
                  <w:tcW w:w="993" w:type="dxa"/>
                  <w:tcBorders>
                    <w:left w:val="single" w:sz="4" w:space="0" w:color="000000" w:themeColor="text1"/>
                    <w:bottom w:val="single" w:sz="4" w:space="0" w:color="000000" w:themeColor="text1"/>
                  </w:tcBorders>
                  <w:shd w:val="clear" w:color="auto" w:fill="C6D9F1" w:themeFill="text2" w:themeFillTint="33"/>
                  <w:vAlign w:val="center"/>
                </w:tcPr>
                <w:p w:rsidR="00141ED5" w:rsidRPr="00D16648" w:rsidRDefault="00141ED5"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공제세액</w:t>
                  </w:r>
                </w:p>
              </w:tc>
              <w:tc>
                <w:tcPr>
                  <w:tcW w:w="7029" w:type="dxa"/>
                  <w:tcBorders>
                    <w:bottom w:val="single" w:sz="4" w:space="0" w:color="000000" w:themeColor="text1"/>
                  </w:tcBorders>
                  <w:vAlign w:val="center"/>
                </w:tcPr>
                <w:p w:rsidR="00141ED5" w:rsidRPr="00141ED5" w:rsidRDefault="00141ED5" w:rsidP="00A059C4">
                  <w:pPr>
                    <w:widowControl/>
                    <w:numPr>
                      <w:ilvl w:val="0"/>
                      <w:numId w:val="36"/>
                    </w:numPr>
                    <w:wordWrap/>
                    <w:autoSpaceDE/>
                    <w:autoSpaceDN/>
                    <w:spacing w:line="270" w:lineRule="atLeast"/>
                    <w:ind w:left="0"/>
                    <w:jc w:val="left"/>
                    <w:rPr>
                      <w:rFonts w:asciiTheme="majorHAnsi" w:eastAsiaTheme="majorHAnsi" w:hAnsiTheme="majorHAnsi" w:cs="굴림"/>
                      <w:color w:val="333333"/>
                      <w:kern w:val="0"/>
                      <w:sz w:val="18"/>
                      <w:szCs w:val="18"/>
                    </w:rPr>
                  </w:pPr>
                  <w:r w:rsidRPr="00141ED5">
                    <w:rPr>
                      <w:rFonts w:asciiTheme="majorHAnsi" w:eastAsiaTheme="majorHAnsi" w:hAnsiTheme="majorHAnsi" w:hint="eastAsia"/>
                      <w:color w:val="333333"/>
                      <w:sz w:val="18"/>
                      <w:szCs w:val="18"/>
                    </w:rPr>
                    <w:t>납세조합에 의하여 원천징수된 근로소득에 대한 종합소득 산출세액의 5%를 공제</w:t>
                  </w:r>
                </w:p>
              </w:tc>
            </w:tr>
            <w:tr w:rsidR="00141ED5" w:rsidRPr="00D16648" w:rsidTr="00141ED5">
              <w:trPr>
                <w:trHeight w:val="1696"/>
              </w:trPr>
              <w:tc>
                <w:tcPr>
                  <w:tcW w:w="704" w:type="dxa"/>
                  <w:vMerge/>
                  <w:shd w:val="clear" w:color="auto" w:fill="C6D9F1" w:themeFill="text2" w:themeFillTint="33"/>
                  <w:vAlign w:val="center"/>
                </w:tcPr>
                <w:p w:rsidR="00141ED5" w:rsidRPr="00D16648" w:rsidRDefault="00141ED5" w:rsidP="002B2D5F">
                  <w:pPr>
                    <w:jc w:val="center"/>
                    <w:rPr>
                      <w:rFonts w:asciiTheme="majorHAnsi" w:eastAsiaTheme="majorHAnsi" w:hAnsiTheme="majorHAnsi"/>
                      <w:sz w:val="18"/>
                      <w:szCs w:val="18"/>
                    </w:rPr>
                  </w:pPr>
                </w:p>
              </w:tc>
              <w:tc>
                <w:tcPr>
                  <w:tcW w:w="992" w:type="dxa"/>
                  <w:tcBorders>
                    <w:right w:val="single" w:sz="4" w:space="0" w:color="000000" w:themeColor="text1"/>
                  </w:tcBorders>
                  <w:shd w:val="clear" w:color="auto" w:fill="C6D9F1" w:themeFill="text2" w:themeFillTint="33"/>
                  <w:vAlign w:val="center"/>
                </w:tcPr>
                <w:p w:rsidR="00141ED5" w:rsidRPr="00D16648" w:rsidRDefault="00141ED5"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주택차입금</w:t>
                  </w:r>
                </w:p>
              </w:tc>
              <w:tc>
                <w:tcPr>
                  <w:tcW w:w="993" w:type="dxa"/>
                  <w:tcBorders>
                    <w:top w:val="single" w:sz="4" w:space="0" w:color="000000" w:themeColor="text1"/>
                    <w:left w:val="single" w:sz="4" w:space="0" w:color="000000" w:themeColor="text1"/>
                    <w:bottom w:val="single" w:sz="4" w:space="0" w:color="000000" w:themeColor="text1"/>
                  </w:tcBorders>
                  <w:shd w:val="clear" w:color="auto" w:fill="C6D9F1" w:themeFill="text2" w:themeFillTint="33"/>
                  <w:vAlign w:val="center"/>
                </w:tcPr>
                <w:p w:rsidR="00141ED5" w:rsidRDefault="00141ED5"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이자</w:t>
                  </w:r>
                </w:p>
                <w:p w:rsidR="00141ED5" w:rsidRPr="00D16648" w:rsidRDefault="00141ED5"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상환액</w:t>
                  </w:r>
                </w:p>
              </w:tc>
              <w:tc>
                <w:tcPr>
                  <w:tcW w:w="7029" w:type="dxa"/>
                  <w:vAlign w:val="center"/>
                </w:tcPr>
                <w:p w:rsidR="00141ED5" w:rsidRPr="00141ED5" w:rsidRDefault="00141ED5" w:rsidP="00540EFD">
                  <w:pPr>
                    <w:pStyle w:val="w2textbox"/>
                    <w:wordWrap w:val="0"/>
                    <w:spacing w:before="0" w:beforeAutospacing="0" w:after="0" w:afterAutospacing="0" w:line="270" w:lineRule="atLeast"/>
                    <w:rPr>
                      <w:rFonts w:asciiTheme="majorHAnsi" w:eastAsiaTheme="majorHAnsi" w:hAnsiTheme="majorHAnsi"/>
                      <w:color w:val="333333"/>
                      <w:sz w:val="18"/>
                      <w:szCs w:val="18"/>
                    </w:rPr>
                  </w:pPr>
                  <w:r w:rsidRPr="00141ED5">
                    <w:rPr>
                      <w:rFonts w:asciiTheme="majorHAnsi" w:eastAsiaTheme="majorHAnsi" w:hAnsiTheme="majorHAnsi" w:hint="eastAsia"/>
                      <w:color w:val="333333"/>
                      <w:sz w:val="18"/>
                      <w:szCs w:val="18"/>
                    </w:rPr>
                    <w:t>95.11.1~97.12.31. 기간 중에 미분양주택의 취득과 관련하여 국민주택기금으로부터 차입한 대출금의 이자 상환액 중 30%를 공제</w:t>
                  </w:r>
                </w:p>
                <w:p w:rsidR="00141ED5" w:rsidRPr="00141ED5" w:rsidRDefault="00141ED5" w:rsidP="00540EFD">
                  <w:pPr>
                    <w:pStyle w:val="w2textbox"/>
                    <w:wordWrap w:val="0"/>
                    <w:spacing w:before="0" w:beforeAutospacing="0" w:after="0" w:afterAutospacing="0" w:line="270" w:lineRule="atLeast"/>
                    <w:rPr>
                      <w:rFonts w:asciiTheme="majorHAnsi" w:eastAsiaTheme="majorHAnsi" w:hAnsiTheme="majorHAnsi"/>
                      <w:color w:val="005D98"/>
                      <w:sz w:val="16"/>
                      <w:szCs w:val="16"/>
                    </w:rPr>
                  </w:pPr>
                  <w:r w:rsidRPr="00141ED5">
                    <w:rPr>
                      <w:rFonts w:asciiTheme="majorHAnsi" w:eastAsiaTheme="majorHAnsi" w:hAnsiTheme="majorHAnsi"/>
                      <w:color w:val="005D98"/>
                      <w:sz w:val="16"/>
                      <w:szCs w:val="16"/>
                    </w:rPr>
                    <w:t>※</w:t>
                  </w:r>
                  <w:r w:rsidRPr="00141ED5">
                    <w:rPr>
                      <w:rFonts w:asciiTheme="majorHAnsi" w:eastAsiaTheme="majorHAnsi" w:hAnsiTheme="majorHAnsi" w:hint="eastAsia"/>
                      <w:color w:val="005D98"/>
                      <w:sz w:val="16"/>
                      <w:szCs w:val="16"/>
                    </w:rPr>
                    <w:t xml:space="preserve"> 주택차입금 이자세액공제를 받는 차입금의 이자는 장기주택저당차입금 이자</w:t>
                  </w:r>
                </w:p>
                <w:p w:rsidR="00141ED5" w:rsidRPr="00141ED5" w:rsidRDefault="00141ED5" w:rsidP="00141ED5">
                  <w:pPr>
                    <w:pStyle w:val="w2textbox"/>
                    <w:wordWrap w:val="0"/>
                    <w:spacing w:before="0" w:beforeAutospacing="0" w:after="0" w:afterAutospacing="0" w:line="270" w:lineRule="atLeast"/>
                    <w:ind w:firstLineChars="100" w:firstLine="160"/>
                    <w:rPr>
                      <w:rFonts w:asciiTheme="majorHAnsi" w:eastAsiaTheme="majorHAnsi" w:hAnsiTheme="majorHAnsi"/>
                      <w:color w:val="005D98"/>
                      <w:sz w:val="16"/>
                      <w:szCs w:val="16"/>
                    </w:rPr>
                  </w:pPr>
                  <w:r w:rsidRPr="00141ED5">
                    <w:rPr>
                      <w:rFonts w:asciiTheme="majorHAnsi" w:eastAsiaTheme="majorHAnsi" w:hAnsiTheme="majorHAnsi" w:hint="eastAsia"/>
                      <w:color w:val="005D98"/>
                      <w:sz w:val="16"/>
                      <w:szCs w:val="16"/>
                    </w:rPr>
                    <w:t>상환액공제를 적용받을 수 없음</w:t>
                  </w:r>
                </w:p>
                <w:p w:rsidR="00141ED5" w:rsidRPr="00141ED5" w:rsidRDefault="00141ED5" w:rsidP="00A059C4">
                  <w:pPr>
                    <w:numPr>
                      <w:ilvl w:val="1"/>
                      <w:numId w:val="33"/>
                    </w:numPr>
                    <w:spacing w:line="225" w:lineRule="atLeast"/>
                    <w:ind w:left="0"/>
                    <w:jc w:val="left"/>
                    <w:rPr>
                      <w:rFonts w:asciiTheme="majorHAnsi" w:eastAsiaTheme="majorHAnsi" w:hAnsiTheme="majorHAnsi"/>
                      <w:color w:val="005D98"/>
                      <w:sz w:val="18"/>
                      <w:szCs w:val="18"/>
                    </w:rPr>
                  </w:pPr>
                  <w:r w:rsidRPr="00141ED5">
                    <w:rPr>
                      <w:rFonts w:asciiTheme="majorHAnsi" w:eastAsiaTheme="majorHAnsi" w:hAnsiTheme="majorHAnsi"/>
                      <w:color w:val="005D98"/>
                      <w:sz w:val="16"/>
                      <w:szCs w:val="16"/>
                    </w:rPr>
                    <w:t>※</w:t>
                  </w:r>
                  <w:r w:rsidRPr="00141ED5">
                    <w:rPr>
                      <w:rFonts w:asciiTheme="majorHAnsi" w:eastAsiaTheme="majorHAnsi" w:hAnsiTheme="majorHAnsi" w:hint="eastAsia"/>
                      <w:color w:val="005D98"/>
                      <w:sz w:val="16"/>
                      <w:szCs w:val="16"/>
                    </w:rPr>
                    <w:t xml:space="preserve"> 농어촌특별세 과세대상에 해당</w:t>
                  </w:r>
                </w:p>
              </w:tc>
            </w:tr>
            <w:tr w:rsidR="00141ED5" w:rsidRPr="00D16648" w:rsidTr="00141ED5">
              <w:trPr>
                <w:trHeight w:val="876"/>
              </w:trPr>
              <w:tc>
                <w:tcPr>
                  <w:tcW w:w="704" w:type="dxa"/>
                  <w:vMerge/>
                  <w:shd w:val="clear" w:color="auto" w:fill="C6D9F1" w:themeFill="text2" w:themeFillTint="33"/>
                  <w:vAlign w:val="center"/>
                </w:tcPr>
                <w:p w:rsidR="00141ED5" w:rsidRPr="00D16648" w:rsidRDefault="00141ED5" w:rsidP="002B2D5F">
                  <w:pPr>
                    <w:jc w:val="center"/>
                    <w:rPr>
                      <w:rFonts w:asciiTheme="majorHAnsi" w:eastAsiaTheme="majorHAnsi" w:hAnsiTheme="majorHAnsi"/>
                      <w:sz w:val="18"/>
                      <w:szCs w:val="18"/>
                    </w:rPr>
                  </w:pPr>
                </w:p>
              </w:tc>
              <w:tc>
                <w:tcPr>
                  <w:tcW w:w="992" w:type="dxa"/>
                  <w:vMerge w:val="restart"/>
                  <w:tcBorders>
                    <w:right w:val="single" w:sz="4" w:space="0" w:color="000000" w:themeColor="text1"/>
                  </w:tcBorders>
                  <w:shd w:val="clear" w:color="auto" w:fill="C6D9F1" w:themeFill="text2" w:themeFillTint="33"/>
                  <w:vAlign w:val="center"/>
                </w:tcPr>
                <w:p w:rsidR="00141ED5" w:rsidRPr="00D16648" w:rsidRDefault="00141ED5" w:rsidP="00540EFD">
                  <w:pPr>
                    <w:rPr>
                      <w:rFonts w:asciiTheme="majorHAnsi" w:eastAsiaTheme="majorHAnsi" w:hAnsiTheme="majorHAnsi"/>
                      <w:sz w:val="18"/>
                      <w:szCs w:val="18"/>
                    </w:rPr>
                  </w:pPr>
                  <w:r>
                    <w:rPr>
                      <w:rFonts w:asciiTheme="majorHAnsi" w:eastAsiaTheme="majorHAnsi" w:hAnsiTheme="majorHAnsi" w:hint="eastAsia"/>
                      <w:sz w:val="18"/>
                      <w:szCs w:val="18"/>
                    </w:rPr>
                    <w:t>외국납부</w:t>
                  </w:r>
                </w:p>
              </w:tc>
              <w:tc>
                <w:tcPr>
                  <w:tcW w:w="993" w:type="dxa"/>
                  <w:tcBorders>
                    <w:top w:val="single" w:sz="4" w:space="0" w:color="000000" w:themeColor="text1"/>
                    <w:left w:val="single" w:sz="4" w:space="0" w:color="000000" w:themeColor="text1"/>
                    <w:bottom w:val="single" w:sz="4" w:space="0" w:color="auto"/>
                  </w:tcBorders>
                  <w:shd w:val="clear" w:color="auto" w:fill="C6D9F1" w:themeFill="text2" w:themeFillTint="33"/>
                  <w:vAlign w:val="center"/>
                </w:tcPr>
                <w:p w:rsidR="00141ED5" w:rsidRPr="00D16648" w:rsidRDefault="00141ED5"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소득금액</w:t>
                  </w:r>
                </w:p>
              </w:tc>
              <w:tc>
                <w:tcPr>
                  <w:tcW w:w="7029" w:type="dxa"/>
                  <w:vMerge w:val="restart"/>
                  <w:vAlign w:val="center"/>
                </w:tcPr>
                <w:p w:rsidR="00141ED5" w:rsidRPr="00141ED5" w:rsidRDefault="00141ED5" w:rsidP="00540EFD">
                  <w:pPr>
                    <w:pStyle w:val="w2textbox"/>
                    <w:spacing w:before="0" w:beforeAutospacing="0" w:after="0" w:afterAutospacing="0" w:line="270" w:lineRule="atLeast"/>
                    <w:rPr>
                      <w:rFonts w:asciiTheme="majorHAnsi" w:eastAsiaTheme="majorHAnsi" w:hAnsiTheme="majorHAnsi"/>
                      <w:color w:val="333333"/>
                      <w:sz w:val="18"/>
                      <w:szCs w:val="18"/>
                    </w:rPr>
                  </w:pPr>
                  <w:r w:rsidRPr="00141ED5">
                    <w:rPr>
                      <w:rFonts w:asciiTheme="majorHAnsi" w:eastAsiaTheme="majorHAnsi" w:hAnsiTheme="majorHAnsi" w:hint="eastAsia"/>
                      <w:color w:val="333333"/>
                      <w:sz w:val="18"/>
                      <w:szCs w:val="18"/>
                    </w:rPr>
                    <w:t>거주자의 근로소득금액에 국외원천소득이 합산되어 있는 경우 그 국외원천소득에 대하여 외국에서 외국납부세액을 납부하였거나 납부할 것이 있을 때</w:t>
                  </w:r>
                </w:p>
                <w:p w:rsidR="00141ED5" w:rsidRDefault="00141ED5" w:rsidP="00141ED5">
                  <w:pPr>
                    <w:pStyle w:val="w2textbox"/>
                    <w:spacing w:before="0" w:beforeAutospacing="0" w:after="0" w:afterAutospacing="0" w:line="270" w:lineRule="atLeast"/>
                    <w:rPr>
                      <w:rFonts w:asciiTheme="majorHAnsi" w:eastAsiaTheme="majorHAnsi" w:hAnsiTheme="majorHAnsi"/>
                      <w:color w:val="333333"/>
                      <w:sz w:val="18"/>
                      <w:szCs w:val="18"/>
                    </w:rPr>
                  </w:pPr>
                  <w:r>
                    <w:rPr>
                      <w:rFonts w:asciiTheme="majorHAnsi" w:eastAsiaTheme="majorHAnsi" w:hAnsiTheme="majorHAnsi" w:hint="eastAsia"/>
                      <w:color w:val="333333"/>
                      <w:sz w:val="18"/>
                      <w:szCs w:val="18"/>
                    </w:rPr>
                    <w:t xml:space="preserve">- </w:t>
                  </w:r>
                  <w:r w:rsidRPr="00141ED5">
                    <w:rPr>
                      <w:rFonts w:asciiTheme="majorHAnsi" w:eastAsiaTheme="majorHAnsi" w:hAnsiTheme="majorHAnsi" w:hint="eastAsia"/>
                      <w:color w:val="333333"/>
                      <w:sz w:val="18"/>
                      <w:szCs w:val="18"/>
                    </w:rPr>
                    <w:t xml:space="preserve">근로소득자의 해당 과세기간의 종합소득 산출세액에 국외원천소득이 그 </w:t>
                  </w:r>
                </w:p>
                <w:p w:rsidR="00141ED5" w:rsidRPr="00141ED5" w:rsidRDefault="00141ED5" w:rsidP="00141ED5">
                  <w:pPr>
                    <w:pStyle w:val="w2textbox"/>
                    <w:spacing w:before="0" w:beforeAutospacing="0" w:after="0" w:afterAutospacing="0" w:line="270" w:lineRule="atLeast"/>
                    <w:ind w:leftChars="100" w:left="200"/>
                    <w:rPr>
                      <w:rFonts w:asciiTheme="majorHAnsi" w:eastAsiaTheme="majorHAnsi" w:hAnsiTheme="majorHAnsi"/>
                      <w:color w:val="333333"/>
                      <w:sz w:val="18"/>
                      <w:szCs w:val="18"/>
                    </w:rPr>
                  </w:pPr>
                  <w:r w:rsidRPr="00141ED5">
                    <w:rPr>
                      <w:rFonts w:asciiTheme="majorHAnsi" w:eastAsiaTheme="majorHAnsi" w:hAnsiTheme="majorHAnsi" w:hint="eastAsia"/>
                      <w:color w:val="333333"/>
                      <w:sz w:val="18"/>
                      <w:szCs w:val="18"/>
                    </w:rPr>
                    <w:t>과세기간의 종합소득금액에서 차지하는 비율을 곱한 금액을 한도로 외국소득세액을 해당 과세기간의 종합소득 산출세액에서 공제</w:t>
                  </w:r>
                </w:p>
              </w:tc>
            </w:tr>
            <w:tr w:rsidR="00141ED5" w:rsidRPr="00D16648" w:rsidTr="00141ED5">
              <w:trPr>
                <w:trHeight w:val="979"/>
              </w:trPr>
              <w:tc>
                <w:tcPr>
                  <w:tcW w:w="704" w:type="dxa"/>
                  <w:vMerge/>
                  <w:shd w:val="clear" w:color="auto" w:fill="C6D9F1" w:themeFill="text2" w:themeFillTint="33"/>
                  <w:vAlign w:val="center"/>
                </w:tcPr>
                <w:p w:rsidR="00141ED5" w:rsidRPr="00D16648" w:rsidRDefault="00141ED5" w:rsidP="002B2D5F">
                  <w:pPr>
                    <w:jc w:val="center"/>
                    <w:rPr>
                      <w:rFonts w:asciiTheme="majorHAnsi" w:eastAsiaTheme="majorHAnsi" w:hAnsiTheme="majorHAnsi"/>
                      <w:sz w:val="18"/>
                      <w:szCs w:val="18"/>
                    </w:rPr>
                  </w:pPr>
                </w:p>
              </w:tc>
              <w:tc>
                <w:tcPr>
                  <w:tcW w:w="992" w:type="dxa"/>
                  <w:vMerge/>
                  <w:tcBorders>
                    <w:right w:val="single" w:sz="4" w:space="0" w:color="000000" w:themeColor="text1"/>
                  </w:tcBorders>
                  <w:shd w:val="clear" w:color="auto" w:fill="C6D9F1" w:themeFill="text2" w:themeFillTint="33"/>
                  <w:vAlign w:val="center"/>
                </w:tcPr>
                <w:p w:rsidR="00141ED5" w:rsidRPr="00D16648" w:rsidRDefault="00141ED5" w:rsidP="002B2D5F">
                  <w:pPr>
                    <w:jc w:val="center"/>
                    <w:rPr>
                      <w:rFonts w:asciiTheme="majorHAnsi" w:eastAsiaTheme="majorHAnsi" w:hAnsiTheme="majorHAnsi"/>
                      <w:sz w:val="18"/>
                      <w:szCs w:val="18"/>
                    </w:rPr>
                  </w:pPr>
                </w:p>
              </w:tc>
              <w:tc>
                <w:tcPr>
                  <w:tcW w:w="993" w:type="dxa"/>
                  <w:tcBorders>
                    <w:top w:val="single" w:sz="4" w:space="0" w:color="auto"/>
                    <w:left w:val="single" w:sz="4" w:space="0" w:color="000000" w:themeColor="text1"/>
                    <w:bottom w:val="single" w:sz="4" w:space="0" w:color="000000" w:themeColor="text1"/>
                  </w:tcBorders>
                  <w:shd w:val="clear" w:color="auto" w:fill="C6D9F1" w:themeFill="text2" w:themeFillTint="33"/>
                  <w:vAlign w:val="center"/>
                </w:tcPr>
                <w:p w:rsidR="00141ED5" w:rsidRPr="00D16648" w:rsidRDefault="00141ED5"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납부세액</w:t>
                  </w:r>
                </w:p>
              </w:tc>
              <w:tc>
                <w:tcPr>
                  <w:tcW w:w="7029" w:type="dxa"/>
                  <w:vMerge/>
                  <w:vAlign w:val="center"/>
                </w:tcPr>
                <w:p w:rsidR="00141ED5" w:rsidRPr="00141ED5" w:rsidRDefault="00141ED5" w:rsidP="00A059C4">
                  <w:pPr>
                    <w:numPr>
                      <w:ilvl w:val="1"/>
                      <w:numId w:val="33"/>
                    </w:numPr>
                    <w:spacing w:line="225" w:lineRule="atLeast"/>
                    <w:ind w:left="0"/>
                    <w:jc w:val="left"/>
                    <w:rPr>
                      <w:rFonts w:asciiTheme="majorHAnsi" w:eastAsiaTheme="majorHAnsi" w:hAnsiTheme="majorHAnsi"/>
                      <w:color w:val="005D98"/>
                      <w:sz w:val="18"/>
                      <w:szCs w:val="18"/>
                    </w:rPr>
                  </w:pPr>
                </w:p>
              </w:tc>
            </w:tr>
            <w:tr w:rsidR="00141ED5" w:rsidRPr="00D16648" w:rsidTr="00141ED5">
              <w:trPr>
                <w:trHeight w:val="2695"/>
              </w:trPr>
              <w:tc>
                <w:tcPr>
                  <w:tcW w:w="704" w:type="dxa"/>
                  <w:vMerge/>
                  <w:shd w:val="clear" w:color="auto" w:fill="C6D9F1" w:themeFill="text2" w:themeFillTint="33"/>
                  <w:vAlign w:val="center"/>
                </w:tcPr>
                <w:p w:rsidR="00141ED5" w:rsidRPr="00D16648" w:rsidRDefault="00141ED5" w:rsidP="002B2D5F">
                  <w:pPr>
                    <w:jc w:val="center"/>
                    <w:rPr>
                      <w:rFonts w:asciiTheme="majorHAnsi" w:eastAsiaTheme="majorHAnsi" w:hAnsiTheme="majorHAnsi"/>
                      <w:sz w:val="18"/>
                      <w:szCs w:val="18"/>
                    </w:rPr>
                  </w:pPr>
                </w:p>
              </w:tc>
              <w:tc>
                <w:tcPr>
                  <w:tcW w:w="992" w:type="dxa"/>
                  <w:tcBorders>
                    <w:right w:val="single" w:sz="4" w:space="0" w:color="000000" w:themeColor="text1"/>
                  </w:tcBorders>
                  <w:shd w:val="clear" w:color="auto" w:fill="C6D9F1" w:themeFill="text2" w:themeFillTint="33"/>
                  <w:vAlign w:val="center"/>
                </w:tcPr>
                <w:p w:rsidR="00141ED5" w:rsidRPr="00D16648" w:rsidRDefault="00141ED5"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월세액</w:t>
                  </w:r>
                </w:p>
              </w:tc>
              <w:tc>
                <w:tcPr>
                  <w:tcW w:w="993" w:type="dxa"/>
                  <w:tcBorders>
                    <w:top w:val="single" w:sz="4" w:space="0" w:color="000000" w:themeColor="text1"/>
                    <w:left w:val="single" w:sz="4" w:space="0" w:color="000000" w:themeColor="text1"/>
                    <w:bottom w:val="single" w:sz="4" w:space="0" w:color="000000" w:themeColor="text1"/>
                  </w:tcBorders>
                  <w:shd w:val="clear" w:color="auto" w:fill="C6D9F1" w:themeFill="text2" w:themeFillTint="33"/>
                  <w:vAlign w:val="center"/>
                </w:tcPr>
                <w:p w:rsidR="00141ED5" w:rsidRPr="00D16648" w:rsidRDefault="00141ED5" w:rsidP="002B2D5F">
                  <w:pPr>
                    <w:jc w:val="center"/>
                    <w:rPr>
                      <w:rFonts w:asciiTheme="majorHAnsi" w:eastAsiaTheme="majorHAnsi" w:hAnsiTheme="majorHAnsi"/>
                      <w:sz w:val="18"/>
                      <w:szCs w:val="18"/>
                    </w:rPr>
                  </w:pPr>
                  <w:r>
                    <w:rPr>
                      <w:rFonts w:asciiTheme="majorHAnsi" w:eastAsiaTheme="majorHAnsi" w:hAnsiTheme="majorHAnsi" w:hint="eastAsia"/>
                      <w:sz w:val="18"/>
                      <w:szCs w:val="18"/>
                    </w:rPr>
                    <w:t>지급액</w:t>
                  </w:r>
                </w:p>
              </w:tc>
              <w:tc>
                <w:tcPr>
                  <w:tcW w:w="7029" w:type="dxa"/>
                  <w:vAlign w:val="center"/>
                </w:tcPr>
                <w:p w:rsidR="00141ED5" w:rsidRDefault="00141ED5" w:rsidP="00A059C4">
                  <w:pPr>
                    <w:widowControl/>
                    <w:numPr>
                      <w:ilvl w:val="0"/>
                      <w:numId w:val="38"/>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w:t>
                  </w:r>
                  <w:r w:rsidRPr="00540EFD">
                    <w:rPr>
                      <w:rFonts w:asciiTheme="majorHAnsi" w:eastAsiaTheme="majorHAnsi" w:hAnsiTheme="majorHAnsi" w:cs="굴림" w:hint="eastAsia"/>
                      <w:color w:val="333333"/>
                      <w:kern w:val="0"/>
                      <w:sz w:val="18"/>
                      <w:szCs w:val="18"/>
                    </w:rPr>
                    <w:t>공제대상</w:t>
                  </w:r>
                  <w:r>
                    <w:rPr>
                      <w:rFonts w:asciiTheme="majorHAnsi" w:eastAsiaTheme="majorHAnsi" w:hAnsiTheme="majorHAnsi" w:cs="굴림" w:hint="eastAsia"/>
                      <w:color w:val="333333"/>
                      <w:kern w:val="0"/>
                      <w:sz w:val="18"/>
                      <w:szCs w:val="18"/>
                    </w:rPr>
                    <w:t xml:space="preserve"> </w:t>
                  </w:r>
                </w:p>
                <w:p w:rsidR="00141ED5" w:rsidRDefault="00141ED5" w:rsidP="00A059C4">
                  <w:pPr>
                    <w:widowControl/>
                    <w:numPr>
                      <w:ilvl w:val="0"/>
                      <w:numId w:val="38"/>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540EFD">
                    <w:rPr>
                      <w:rFonts w:asciiTheme="majorHAnsi" w:eastAsiaTheme="majorHAnsi" w:hAnsiTheme="majorHAnsi" w:cs="굴림" w:hint="eastAsia"/>
                      <w:color w:val="333333"/>
                      <w:kern w:val="0"/>
                      <w:sz w:val="18"/>
                      <w:szCs w:val="18"/>
                    </w:rPr>
                    <w:t xml:space="preserve">해당 과세기간 총급여액이 7천만원 이하 근로소득자(종합소득금액 </w:t>
                  </w:r>
                </w:p>
                <w:p w:rsidR="00141ED5" w:rsidRPr="00540EFD" w:rsidRDefault="00141ED5" w:rsidP="00A059C4">
                  <w:pPr>
                    <w:widowControl/>
                    <w:numPr>
                      <w:ilvl w:val="0"/>
                      <w:numId w:val="38"/>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540EFD">
                    <w:rPr>
                      <w:rFonts w:asciiTheme="majorHAnsi" w:eastAsiaTheme="majorHAnsi" w:hAnsiTheme="majorHAnsi" w:cs="굴림" w:hint="eastAsia"/>
                      <w:color w:val="333333"/>
                      <w:kern w:val="0"/>
                      <w:sz w:val="18"/>
                      <w:szCs w:val="18"/>
                    </w:rPr>
                    <w:t>6천만원 초과자 제외)인 무주택 세대의 세대주 (세대주가 주택 관련 공제를 받지 않은 경우 세대원도 가능)가 국민주택규모 이하 또는 기준시가 3억원 이하의 주택(주거용 오피스텔, 고시원 포함)을 임차하기 위해 지급하는 월세액</w:t>
                  </w:r>
                </w:p>
                <w:p w:rsidR="00141ED5" w:rsidRPr="00540EFD" w:rsidRDefault="00141ED5" w:rsidP="00A059C4">
                  <w:pPr>
                    <w:widowControl/>
                    <w:numPr>
                      <w:ilvl w:val="0"/>
                      <w:numId w:val="38"/>
                    </w:numPr>
                    <w:wordWrap/>
                    <w:autoSpaceDE/>
                    <w:autoSpaceDN/>
                    <w:spacing w:line="270" w:lineRule="atLeast"/>
                    <w:ind w:left="0"/>
                    <w:jc w:val="left"/>
                    <w:rPr>
                      <w:rFonts w:asciiTheme="majorHAnsi" w:eastAsiaTheme="majorHAnsi" w:hAnsiTheme="majorHAnsi" w:cs="굴림"/>
                      <w:color w:val="333333"/>
                      <w:kern w:val="0"/>
                      <w:sz w:val="18"/>
                      <w:szCs w:val="18"/>
                    </w:rPr>
                  </w:pPr>
                  <w:r>
                    <w:rPr>
                      <w:rFonts w:asciiTheme="majorHAnsi" w:eastAsiaTheme="majorHAnsi" w:hAnsiTheme="majorHAnsi" w:cs="굴림" w:hint="eastAsia"/>
                      <w:color w:val="333333"/>
                      <w:kern w:val="0"/>
                      <w:sz w:val="18"/>
                      <w:szCs w:val="18"/>
                    </w:rPr>
                    <w:t xml:space="preserve">- </w:t>
                  </w:r>
                  <w:r w:rsidRPr="00540EFD">
                    <w:rPr>
                      <w:rFonts w:asciiTheme="majorHAnsi" w:eastAsiaTheme="majorHAnsi" w:hAnsiTheme="majorHAnsi" w:cs="굴림" w:hint="eastAsia"/>
                      <w:color w:val="333333"/>
                      <w:kern w:val="0"/>
                      <w:sz w:val="18"/>
                      <w:szCs w:val="18"/>
                    </w:rPr>
                    <w:t>세액공제금액 : 월세 지급액(750만원 한도) x 10%</w:t>
                  </w:r>
                </w:p>
                <w:p w:rsidR="00141ED5" w:rsidRPr="00141ED5" w:rsidRDefault="00141ED5" w:rsidP="00141ED5">
                  <w:pPr>
                    <w:widowControl/>
                    <w:wordWrap/>
                    <w:autoSpaceDE/>
                    <w:autoSpaceDN/>
                    <w:spacing w:line="270" w:lineRule="atLeast"/>
                    <w:jc w:val="left"/>
                    <w:rPr>
                      <w:rFonts w:asciiTheme="majorHAnsi" w:eastAsiaTheme="majorHAnsi" w:hAnsiTheme="majorHAnsi" w:cs="굴림"/>
                      <w:color w:val="005D98"/>
                      <w:kern w:val="0"/>
                      <w:sz w:val="16"/>
                      <w:szCs w:val="16"/>
                    </w:rPr>
                  </w:pPr>
                  <w:r>
                    <w:rPr>
                      <w:rFonts w:asciiTheme="majorHAnsi" w:eastAsiaTheme="majorHAnsi" w:hAnsiTheme="majorHAnsi"/>
                      <w:color w:val="005D98"/>
                      <w:sz w:val="18"/>
                      <w:szCs w:val="18"/>
                    </w:rPr>
                    <w:t>※</w:t>
                  </w:r>
                  <w:r>
                    <w:rPr>
                      <w:rFonts w:asciiTheme="majorHAnsi" w:eastAsiaTheme="majorHAnsi" w:hAnsiTheme="majorHAnsi" w:hint="eastAsia"/>
                      <w:color w:val="005D98"/>
                      <w:sz w:val="18"/>
                      <w:szCs w:val="18"/>
                    </w:rPr>
                    <w:t xml:space="preserve"> </w:t>
                  </w:r>
                  <w:r w:rsidRPr="00540EFD">
                    <w:rPr>
                      <w:rFonts w:asciiTheme="majorHAnsi" w:eastAsiaTheme="majorHAnsi" w:hAnsiTheme="majorHAnsi" w:cs="굴림" w:hint="eastAsia"/>
                      <w:color w:val="005D98"/>
                      <w:kern w:val="0"/>
                      <w:sz w:val="16"/>
                      <w:szCs w:val="16"/>
                    </w:rPr>
                    <w:t>총급여 55백만원 이하자(종합소득금액 4천만원 초과자 제외) :</w:t>
                  </w:r>
                </w:p>
                <w:p w:rsidR="00141ED5" w:rsidRPr="00141ED5" w:rsidRDefault="00141ED5" w:rsidP="00141ED5">
                  <w:pPr>
                    <w:widowControl/>
                    <w:wordWrap/>
                    <w:autoSpaceDE/>
                    <w:autoSpaceDN/>
                    <w:spacing w:line="270" w:lineRule="atLeast"/>
                    <w:ind w:firstLineChars="100" w:firstLine="160"/>
                    <w:jc w:val="left"/>
                    <w:rPr>
                      <w:rFonts w:asciiTheme="majorHAnsi" w:eastAsiaTheme="majorHAnsi" w:hAnsiTheme="majorHAnsi" w:cs="굴림"/>
                      <w:color w:val="005D98"/>
                      <w:kern w:val="0"/>
                      <w:sz w:val="18"/>
                      <w:szCs w:val="18"/>
                    </w:rPr>
                  </w:pPr>
                  <w:r w:rsidRPr="00540EFD">
                    <w:rPr>
                      <w:rFonts w:asciiTheme="majorHAnsi" w:eastAsiaTheme="majorHAnsi" w:hAnsiTheme="majorHAnsi" w:cs="굴림" w:hint="eastAsia"/>
                      <w:color w:val="005D98"/>
                      <w:kern w:val="0"/>
                      <w:sz w:val="16"/>
                      <w:szCs w:val="16"/>
                    </w:rPr>
                    <w:t>월세 지급액(750만원 한도) × 12%</w:t>
                  </w:r>
                </w:p>
              </w:tc>
            </w:tr>
          </w:tbl>
          <w:p w:rsidR="00540EFD" w:rsidRPr="00540EFD" w:rsidRDefault="00540EFD" w:rsidP="002B2D5F">
            <w:pPr>
              <w:rPr>
                <w:sz w:val="18"/>
                <w:szCs w:val="18"/>
              </w:rPr>
            </w:pPr>
          </w:p>
          <w:p w:rsidR="00540EFD" w:rsidRPr="00157045" w:rsidRDefault="00540EFD" w:rsidP="002B2D5F">
            <w:pPr>
              <w:rPr>
                <w:sz w:val="18"/>
                <w:szCs w:val="18"/>
              </w:rPr>
            </w:pPr>
          </w:p>
        </w:tc>
      </w:tr>
    </w:tbl>
    <w:p w:rsidR="00540EFD" w:rsidRPr="00157045" w:rsidRDefault="00540EFD" w:rsidP="00540EFD"/>
    <w:p w:rsidR="00540EFD" w:rsidRPr="00157045" w:rsidRDefault="00540EFD" w:rsidP="00540EFD"/>
    <w:p w:rsidR="00540EFD" w:rsidRPr="00E671E0" w:rsidRDefault="00540EFD" w:rsidP="00540EFD"/>
    <w:p w:rsidR="00540EFD" w:rsidRDefault="00540EFD" w:rsidP="00540EFD">
      <w:bookmarkStart w:id="59" w:name="_GoBack"/>
      <w:bookmarkEnd w:id="59"/>
    </w:p>
    <w:p w:rsidR="00540EFD" w:rsidRDefault="00540EFD" w:rsidP="0000655B"/>
    <w:p w:rsidR="004B109E" w:rsidRDefault="004B109E" w:rsidP="0000655B"/>
    <w:p w:rsidR="004B109E" w:rsidRDefault="004B109E" w:rsidP="0000655B"/>
    <w:p w:rsidR="004B109E" w:rsidRDefault="004B109E" w:rsidP="0000655B"/>
    <w:sectPr w:rsidR="004B109E" w:rsidSect="005025C8">
      <w:headerReference w:type="default" r:id="rId157"/>
      <w:footerReference w:type="default" r:id="rId158"/>
      <w:pgSz w:w="11906" w:h="16838"/>
      <w:pgMar w:top="1440" w:right="1080" w:bottom="1440" w:left="1080" w:header="680" w:footer="51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174" w:rsidRDefault="006F5174" w:rsidP="00CC5480">
      <w:pPr>
        <w:spacing w:after="0" w:line="240" w:lineRule="auto"/>
      </w:pPr>
      <w:r>
        <w:separator/>
      </w:r>
    </w:p>
  </w:endnote>
  <w:endnote w:type="continuationSeparator" w:id="0">
    <w:p w:rsidR="006F5174" w:rsidRDefault="006F5174" w:rsidP="00CC5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나눔바른고딕">
    <w:panose1 w:val="020B0603020101020101"/>
    <w:charset w:val="81"/>
    <w:family w:val="modern"/>
    <w:pitch w:val="variable"/>
    <w:sig w:usb0="800002A7" w:usb1="09D77CFB" w:usb2="00000010" w:usb3="00000000" w:csb0="00080001" w:csb1="00000000"/>
  </w:font>
  <w:font w:name="돋움">
    <w:altName w:val="Dotum"/>
    <w:panose1 w:val="020B0600000101010101"/>
    <w:charset w:val="81"/>
    <w:family w:val="moder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921918"/>
      <w:docPartObj>
        <w:docPartGallery w:val="Page Numbers (Bottom of Page)"/>
        <w:docPartUnique/>
      </w:docPartObj>
    </w:sdtPr>
    <w:sdtContent>
      <w:p w:rsidR="00FB5612" w:rsidRDefault="00FB5612" w:rsidP="00AC5151">
        <w:pPr>
          <w:pStyle w:val="a4"/>
          <w:jc w:val="center"/>
        </w:pPr>
        <w:r>
          <w:fldChar w:fldCharType="begin"/>
        </w:r>
        <w:r>
          <w:instrText>PAGE   \* MERGEFORMAT</w:instrText>
        </w:r>
        <w:r>
          <w:fldChar w:fldCharType="separate"/>
        </w:r>
        <w:r w:rsidR="00E51985" w:rsidRPr="00E51985">
          <w:rPr>
            <w:noProof/>
            <w:lang w:val="ko-KR"/>
          </w:rPr>
          <w:t>98</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174" w:rsidRDefault="006F5174" w:rsidP="00CC5480">
      <w:pPr>
        <w:spacing w:after="0" w:line="240" w:lineRule="auto"/>
      </w:pPr>
      <w:r>
        <w:separator/>
      </w:r>
    </w:p>
  </w:footnote>
  <w:footnote w:type="continuationSeparator" w:id="0">
    <w:p w:rsidR="006F5174" w:rsidRDefault="006F5174" w:rsidP="00CC54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612" w:rsidRDefault="00FB5612" w:rsidP="002A5B03">
    <w:pPr>
      <w:pStyle w:val="a3"/>
      <w:jc w:val="left"/>
    </w:pPr>
    <w:r>
      <w:rPr>
        <w:noProof/>
      </w:rPr>
      <w:drawing>
        <wp:inline distT="0" distB="0" distL="0" distR="0" wp14:anchorId="4E15842C" wp14:editId="2A7C66A6">
          <wp:extent cx="960120" cy="198425"/>
          <wp:effectExtent l="0" t="0" r="0" b="0"/>
          <wp:docPr id="11" name="그림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60120" cy="198425"/>
                  </a:xfrm>
                  <a:prstGeom prst="rect">
                    <a:avLst/>
                  </a:prstGeom>
                </pic:spPr>
              </pic:pic>
            </a:graphicData>
          </a:graphic>
        </wp:inline>
      </w:drawing>
    </w:r>
    <w:r>
      <w:rPr>
        <w:noProof/>
      </w:rPr>
      <mc:AlternateContent>
        <mc:Choice Requires="wps">
          <w:drawing>
            <wp:anchor distT="0" distB="0" distL="114300" distR="114300" simplePos="0" relativeHeight="251659264" behindDoc="0" locked="0" layoutInCell="1" allowOverlap="1" wp14:anchorId="017ABFE8" wp14:editId="5D20D356">
              <wp:simplePos x="0" y="0"/>
              <wp:positionH relativeFrom="column">
                <wp:posOffset>-97155</wp:posOffset>
              </wp:positionH>
              <wp:positionV relativeFrom="paragraph">
                <wp:posOffset>275286</wp:posOffset>
              </wp:positionV>
              <wp:extent cx="6372000" cy="0"/>
              <wp:effectExtent l="0" t="0" r="10160" b="19050"/>
              <wp:wrapNone/>
              <wp:docPr id="1" name="직선 연결선 1"/>
              <wp:cNvGraphicFramePr/>
              <a:graphic xmlns:a="http://schemas.openxmlformats.org/drawingml/2006/main">
                <a:graphicData uri="http://schemas.microsoft.com/office/word/2010/wordprocessingShape">
                  <wps:wsp>
                    <wps:cNvCnPr/>
                    <wps:spPr>
                      <a:xfrm>
                        <a:off x="0" y="0"/>
                        <a:ext cx="637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직선 연결선 1"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5pt,21.7pt" to="494.1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" strokecolor="#4579b8 [3044]"/>
          </w:pict>
        </mc:Fallback>
      </mc:AlternateContent>
    </w:r>
    <w:r>
      <w:rPr>
        <w:rFonts w:hint="eastAsia"/>
      </w:rPr>
      <w:t xml:space="preserve">                                                          </w:t>
    </w:r>
    <w:r w:rsidRPr="00033934">
      <w:rPr>
        <w:rFonts w:hint="eastAsia"/>
        <w:b/>
        <w:sz w:val="16"/>
        <w:szCs w:val="16"/>
      </w:rPr>
      <w:t>3040. 연말정산사용자매뉴얼</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F6C82"/>
    <w:multiLevelType w:val="multilevel"/>
    <w:tmpl w:val="EB02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3C3A00"/>
    <w:multiLevelType w:val="multilevel"/>
    <w:tmpl w:val="7D8CF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5542CE"/>
    <w:multiLevelType w:val="multilevel"/>
    <w:tmpl w:val="1B44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166C50"/>
    <w:multiLevelType w:val="multilevel"/>
    <w:tmpl w:val="18222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8E0353"/>
    <w:multiLevelType w:val="multilevel"/>
    <w:tmpl w:val="82D007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B2004E"/>
    <w:multiLevelType w:val="hybridMultilevel"/>
    <w:tmpl w:val="0F466E16"/>
    <w:lvl w:ilvl="0" w:tplc="53928042">
      <w:start w:val="1"/>
      <w:numFmt w:val="bullet"/>
      <w:lvlText w:val="ㆍ"/>
      <w:lvlJc w:val="left"/>
      <w:pPr>
        <w:ind w:left="400" w:hanging="400"/>
      </w:pPr>
      <w:rPr>
        <w:rFonts w:ascii="맑은 고딕" w:eastAsia="맑은 고딕" w:hAnsi="맑은 고딕" w:hint="eastAsia"/>
        <w:lang w:val="en-US"/>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
    <w:nsid w:val="1A4B60AF"/>
    <w:multiLevelType w:val="hybridMultilevel"/>
    <w:tmpl w:val="0DF85E68"/>
    <w:lvl w:ilvl="0" w:tplc="53928042">
      <w:start w:val="1"/>
      <w:numFmt w:val="bullet"/>
      <w:lvlText w:val="ㆍ"/>
      <w:lvlJc w:val="left"/>
      <w:pPr>
        <w:ind w:left="400" w:hanging="400"/>
      </w:pPr>
      <w:rPr>
        <w:rFonts w:ascii="맑은 고딕" w:eastAsia="맑은 고딕" w:hAnsi="맑은 고딕" w:hint="eastAsia"/>
        <w:lang w:val="en-US"/>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7">
    <w:nsid w:val="1AC9348A"/>
    <w:multiLevelType w:val="multilevel"/>
    <w:tmpl w:val="AE545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0B005C"/>
    <w:multiLevelType w:val="hybridMultilevel"/>
    <w:tmpl w:val="E0B039C4"/>
    <w:lvl w:ilvl="0" w:tplc="2EC6F24A">
      <w:start w:val="1"/>
      <w:numFmt w:val="bullet"/>
      <w:lvlText w:val="ㆍ"/>
      <w:lvlJc w:val="left"/>
      <w:pPr>
        <w:ind w:left="400" w:hanging="400"/>
      </w:pPr>
      <w:rPr>
        <w:rFonts w:ascii="맑은 고딕" w:eastAsia="맑은 고딕" w:hAnsi="맑은 고딕"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9">
    <w:nsid w:val="1CF05D78"/>
    <w:multiLevelType w:val="hybridMultilevel"/>
    <w:tmpl w:val="2EC6DDFA"/>
    <w:lvl w:ilvl="0" w:tplc="53928042">
      <w:start w:val="1"/>
      <w:numFmt w:val="bullet"/>
      <w:lvlText w:val="ㆍ"/>
      <w:lvlJc w:val="left"/>
      <w:pPr>
        <w:ind w:left="400" w:hanging="400"/>
      </w:pPr>
      <w:rPr>
        <w:rFonts w:ascii="맑은 고딕" w:eastAsia="맑은 고딕" w:hAnsi="맑은 고딕" w:hint="eastAsia"/>
        <w:lang w:val="en-US"/>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0">
    <w:nsid w:val="1E29336D"/>
    <w:multiLevelType w:val="hybridMultilevel"/>
    <w:tmpl w:val="DF2AF66E"/>
    <w:lvl w:ilvl="0" w:tplc="53928042">
      <w:start w:val="1"/>
      <w:numFmt w:val="bullet"/>
      <w:lvlText w:val="ㆍ"/>
      <w:lvlJc w:val="left"/>
      <w:pPr>
        <w:ind w:left="400" w:hanging="400"/>
      </w:pPr>
      <w:rPr>
        <w:rFonts w:ascii="맑은 고딕" w:eastAsia="맑은 고딕" w:hAnsi="맑은 고딕" w:hint="eastAsia"/>
        <w:lang w:val="en-US"/>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1">
    <w:nsid w:val="292B0164"/>
    <w:multiLevelType w:val="multilevel"/>
    <w:tmpl w:val="EB0E2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E37551"/>
    <w:multiLevelType w:val="multilevel"/>
    <w:tmpl w:val="E1EC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520987"/>
    <w:multiLevelType w:val="multilevel"/>
    <w:tmpl w:val="3E68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782918"/>
    <w:multiLevelType w:val="multilevel"/>
    <w:tmpl w:val="71728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EE6A8A"/>
    <w:multiLevelType w:val="multilevel"/>
    <w:tmpl w:val="121C3CB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AFE508F"/>
    <w:multiLevelType w:val="multilevel"/>
    <w:tmpl w:val="8F7E5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B1C61A0"/>
    <w:multiLevelType w:val="hybridMultilevel"/>
    <w:tmpl w:val="17C2EF42"/>
    <w:lvl w:ilvl="0" w:tplc="3A60C0A2">
      <w:start w:val="1"/>
      <w:numFmt w:val="bullet"/>
      <w:lvlText w:val=""/>
      <w:lvlJc w:val="left"/>
      <w:pPr>
        <w:tabs>
          <w:tab w:val="num" w:pos="720"/>
        </w:tabs>
        <w:ind w:left="720" w:hanging="360"/>
      </w:pPr>
      <w:rPr>
        <w:rFonts w:ascii="Wingdings" w:hAnsi="Wingdings" w:hint="default"/>
      </w:rPr>
    </w:lvl>
    <w:lvl w:ilvl="1" w:tplc="A6AE0C56" w:tentative="1">
      <w:start w:val="1"/>
      <w:numFmt w:val="bullet"/>
      <w:lvlText w:val=""/>
      <w:lvlJc w:val="left"/>
      <w:pPr>
        <w:tabs>
          <w:tab w:val="num" w:pos="1440"/>
        </w:tabs>
        <w:ind w:left="1440" w:hanging="360"/>
      </w:pPr>
      <w:rPr>
        <w:rFonts w:ascii="Wingdings" w:hAnsi="Wingdings" w:hint="default"/>
      </w:rPr>
    </w:lvl>
    <w:lvl w:ilvl="2" w:tplc="98B0FEAA" w:tentative="1">
      <w:start w:val="1"/>
      <w:numFmt w:val="bullet"/>
      <w:lvlText w:val=""/>
      <w:lvlJc w:val="left"/>
      <w:pPr>
        <w:tabs>
          <w:tab w:val="num" w:pos="2160"/>
        </w:tabs>
        <w:ind w:left="2160" w:hanging="360"/>
      </w:pPr>
      <w:rPr>
        <w:rFonts w:ascii="Wingdings" w:hAnsi="Wingdings" w:hint="default"/>
      </w:rPr>
    </w:lvl>
    <w:lvl w:ilvl="3" w:tplc="55122008" w:tentative="1">
      <w:start w:val="1"/>
      <w:numFmt w:val="bullet"/>
      <w:lvlText w:val=""/>
      <w:lvlJc w:val="left"/>
      <w:pPr>
        <w:tabs>
          <w:tab w:val="num" w:pos="2880"/>
        </w:tabs>
        <w:ind w:left="2880" w:hanging="360"/>
      </w:pPr>
      <w:rPr>
        <w:rFonts w:ascii="Wingdings" w:hAnsi="Wingdings" w:hint="default"/>
      </w:rPr>
    </w:lvl>
    <w:lvl w:ilvl="4" w:tplc="4968A5E0" w:tentative="1">
      <w:start w:val="1"/>
      <w:numFmt w:val="bullet"/>
      <w:lvlText w:val=""/>
      <w:lvlJc w:val="left"/>
      <w:pPr>
        <w:tabs>
          <w:tab w:val="num" w:pos="3600"/>
        </w:tabs>
        <w:ind w:left="3600" w:hanging="360"/>
      </w:pPr>
      <w:rPr>
        <w:rFonts w:ascii="Wingdings" w:hAnsi="Wingdings" w:hint="default"/>
      </w:rPr>
    </w:lvl>
    <w:lvl w:ilvl="5" w:tplc="01160F26" w:tentative="1">
      <w:start w:val="1"/>
      <w:numFmt w:val="bullet"/>
      <w:lvlText w:val=""/>
      <w:lvlJc w:val="left"/>
      <w:pPr>
        <w:tabs>
          <w:tab w:val="num" w:pos="4320"/>
        </w:tabs>
        <w:ind w:left="4320" w:hanging="360"/>
      </w:pPr>
      <w:rPr>
        <w:rFonts w:ascii="Wingdings" w:hAnsi="Wingdings" w:hint="default"/>
      </w:rPr>
    </w:lvl>
    <w:lvl w:ilvl="6" w:tplc="81C00A16" w:tentative="1">
      <w:start w:val="1"/>
      <w:numFmt w:val="bullet"/>
      <w:lvlText w:val=""/>
      <w:lvlJc w:val="left"/>
      <w:pPr>
        <w:tabs>
          <w:tab w:val="num" w:pos="5040"/>
        </w:tabs>
        <w:ind w:left="5040" w:hanging="360"/>
      </w:pPr>
      <w:rPr>
        <w:rFonts w:ascii="Wingdings" w:hAnsi="Wingdings" w:hint="default"/>
      </w:rPr>
    </w:lvl>
    <w:lvl w:ilvl="7" w:tplc="72D60C7E" w:tentative="1">
      <w:start w:val="1"/>
      <w:numFmt w:val="bullet"/>
      <w:lvlText w:val=""/>
      <w:lvlJc w:val="left"/>
      <w:pPr>
        <w:tabs>
          <w:tab w:val="num" w:pos="5760"/>
        </w:tabs>
        <w:ind w:left="5760" w:hanging="360"/>
      </w:pPr>
      <w:rPr>
        <w:rFonts w:ascii="Wingdings" w:hAnsi="Wingdings" w:hint="default"/>
      </w:rPr>
    </w:lvl>
    <w:lvl w:ilvl="8" w:tplc="A51CBB96" w:tentative="1">
      <w:start w:val="1"/>
      <w:numFmt w:val="bullet"/>
      <w:lvlText w:val=""/>
      <w:lvlJc w:val="left"/>
      <w:pPr>
        <w:tabs>
          <w:tab w:val="num" w:pos="6480"/>
        </w:tabs>
        <w:ind w:left="6480" w:hanging="360"/>
      </w:pPr>
      <w:rPr>
        <w:rFonts w:ascii="Wingdings" w:hAnsi="Wingdings" w:hint="default"/>
      </w:rPr>
    </w:lvl>
  </w:abstractNum>
  <w:abstractNum w:abstractNumId="18">
    <w:nsid w:val="3DDE4145"/>
    <w:multiLevelType w:val="multilevel"/>
    <w:tmpl w:val="4808C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F442AE"/>
    <w:multiLevelType w:val="hybridMultilevel"/>
    <w:tmpl w:val="69B60D62"/>
    <w:lvl w:ilvl="0" w:tplc="53928042">
      <w:start w:val="1"/>
      <w:numFmt w:val="bullet"/>
      <w:lvlText w:val="ㆍ"/>
      <w:lvlJc w:val="left"/>
      <w:pPr>
        <w:ind w:left="400" w:hanging="400"/>
      </w:pPr>
      <w:rPr>
        <w:rFonts w:ascii="맑은 고딕" w:eastAsia="맑은 고딕" w:hAnsi="맑은 고딕" w:hint="eastAsia"/>
        <w:lang w:val="en-US"/>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0">
    <w:nsid w:val="46CD66BC"/>
    <w:multiLevelType w:val="multilevel"/>
    <w:tmpl w:val="1A34C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7460C1"/>
    <w:multiLevelType w:val="hybridMultilevel"/>
    <w:tmpl w:val="B270024C"/>
    <w:lvl w:ilvl="0" w:tplc="53928042">
      <w:start w:val="1"/>
      <w:numFmt w:val="bullet"/>
      <w:lvlText w:val="ㆍ"/>
      <w:lvlJc w:val="left"/>
      <w:pPr>
        <w:ind w:left="400" w:hanging="400"/>
      </w:pPr>
      <w:rPr>
        <w:rFonts w:ascii="맑은 고딕" w:eastAsia="맑은 고딕" w:hAnsi="맑은 고딕" w:hint="eastAsia"/>
        <w:lang w:val="en-US"/>
      </w:rPr>
    </w:lvl>
    <w:lvl w:ilvl="1" w:tplc="04090003">
      <w:start w:val="1"/>
      <w:numFmt w:val="bullet"/>
      <w:lvlText w:val=""/>
      <w:lvlJc w:val="left"/>
      <w:pPr>
        <w:ind w:left="800" w:hanging="400"/>
      </w:pPr>
      <w:rPr>
        <w:rFonts w:ascii="Wingdings" w:hAnsi="Wingdings" w:hint="default"/>
      </w:rPr>
    </w:lvl>
    <w:lvl w:ilvl="2" w:tplc="04090005">
      <w:start w:val="1"/>
      <w:numFmt w:val="bullet"/>
      <w:lvlText w:val=""/>
      <w:lvlJc w:val="left"/>
      <w:pPr>
        <w:ind w:left="1200" w:hanging="400"/>
      </w:pPr>
      <w:rPr>
        <w:rFonts w:ascii="Wingdings" w:hAnsi="Wingdings" w:hint="default"/>
      </w:rPr>
    </w:lvl>
    <w:lvl w:ilvl="3" w:tplc="04090001">
      <w:start w:val="1"/>
      <w:numFmt w:val="bullet"/>
      <w:lvlText w:val=""/>
      <w:lvlJc w:val="left"/>
      <w:pPr>
        <w:ind w:left="1600" w:hanging="400"/>
      </w:pPr>
      <w:rPr>
        <w:rFonts w:ascii="Wingdings" w:hAnsi="Wingdings" w:hint="default"/>
      </w:rPr>
    </w:lvl>
    <w:lvl w:ilvl="4" w:tplc="04090003">
      <w:start w:val="1"/>
      <w:numFmt w:val="bullet"/>
      <w:lvlText w:val=""/>
      <w:lvlJc w:val="left"/>
      <w:pPr>
        <w:ind w:left="2000" w:hanging="400"/>
      </w:pPr>
      <w:rPr>
        <w:rFonts w:ascii="Wingdings" w:hAnsi="Wingdings" w:hint="default"/>
      </w:rPr>
    </w:lvl>
    <w:lvl w:ilvl="5" w:tplc="04090005">
      <w:start w:val="1"/>
      <w:numFmt w:val="bullet"/>
      <w:lvlText w:val=""/>
      <w:lvlJc w:val="left"/>
      <w:pPr>
        <w:ind w:left="2400" w:hanging="400"/>
      </w:pPr>
      <w:rPr>
        <w:rFonts w:ascii="Wingdings" w:hAnsi="Wingdings" w:hint="default"/>
      </w:rPr>
    </w:lvl>
    <w:lvl w:ilvl="6" w:tplc="04090001">
      <w:start w:val="1"/>
      <w:numFmt w:val="bullet"/>
      <w:lvlText w:val=""/>
      <w:lvlJc w:val="left"/>
      <w:pPr>
        <w:ind w:left="2800" w:hanging="400"/>
      </w:pPr>
      <w:rPr>
        <w:rFonts w:ascii="Wingdings" w:hAnsi="Wingdings" w:hint="default"/>
      </w:rPr>
    </w:lvl>
    <w:lvl w:ilvl="7" w:tplc="04090003">
      <w:start w:val="1"/>
      <w:numFmt w:val="bullet"/>
      <w:lvlText w:val=""/>
      <w:lvlJc w:val="left"/>
      <w:pPr>
        <w:ind w:left="3200" w:hanging="400"/>
      </w:pPr>
      <w:rPr>
        <w:rFonts w:ascii="Wingdings" w:hAnsi="Wingdings" w:hint="default"/>
      </w:rPr>
    </w:lvl>
    <w:lvl w:ilvl="8" w:tplc="04090005">
      <w:start w:val="1"/>
      <w:numFmt w:val="bullet"/>
      <w:lvlText w:val=""/>
      <w:lvlJc w:val="left"/>
      <w:pPr>
        <w:ind w:left="3600" w:hanging="400"/>
      </w:pPr>
      <w:rPr>
        <w:rFonts w:ascii="Wingdings" w:hAnsi="Wingdings" w:hint="default"/>
      </w:rPr>
    </w:lvl>
  </w:abstractNum>
  <w:abstractNum w:abstractNumId="22">
    <w:nsid w:val="4E987494"/>
    <w:multiLevelType w:val="multilevel"/>
    <w:tmpl w:val="4B486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E15B4B"/>
    <w:multiLevelType w:val="multilevel"/>
    <w:tmpl w:val="2D98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4447D00"/>
    <w:multiLevelType w:val="multilevel"/>
    <w:tmpl w:val="656C5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4F0408A"/>
    <w:multiLevelType w:val="multilevel"/>
    <w:tmpl w:val="6890C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322880"/>
    <w:multiLevelType w:val="multilevel"/>
    <w:tmpl w:val="CA5A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55B496B"/>
    <w:multiLevelType w:val="hybridMultilevel"/>
    <w:tmpl w:val="75AA78F8"/>
    <w:lvl w:ilvl="0" w:tplc="04090009">
      <w:start w:val="1"/>
      <w:numFmt w:val="bullet"/>
      <w:lvlText w:val=""/>
      <w:lvlJc w:val="left"/>
      <w:pPr>
        <w:ind w:left="400" w:hanging="400"/>
      </w:pPr>
      <w:rPr>
        <w:rFonts w:ascii="Wingdings" w:hAnsi="Wingdings" w:hint="default"/>
      </w:rPr>
    </w:lvl>
    <w:lvl w:ilvl="1" w:tplc="53928042">
      <w:start w:val="1"/>
      <w:numFmt w:val="bullet"/>
      <w:lvlText w:val="ㆍ"/>
      <w:lvlJc w:val="left"/>
      <w:pPr>
        <w:ind w:left="360" w:hanging="360"/>
      </w:pPr>
      <w:rPr>
        <w:rFonts w:ascii="맑은 고딕" w:eastAsia="맑은 고딕" w:hAnsi="맑은 고딕" w:hint="eastAsia"/>
        <w:lang w:val="en-US"/>
      </w:rPr>
    </w:lvl>
    <w:lvl w:ilvl="2" w:tplc="53928042">
      <w:start w:val="1"/>
      <w:numFmt w:val="bullet"/>
      <w:lvlText w:val="ㆍ"/>
      <w:lvlJc w:val="left"/>
      <w:pPr>
        <w:ind w:left="360" w:hanging="360"/>
      </w:pPr>
      <w:rPr>
        <w:rFonts w:ascii="맑은 고딕" w:eastAsia="맑은 고딕" w:hAnsi="맑은 고딕" w:hint="eastAsia"/>
        <w:lang w:val="en-US"/>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8">
    <w:nsid w:val="56471D76"/>
    <w:multiLevelType w:val="multilevel"/>
    <w:tmpl w:val="C54ED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3E34D7"/>
    <w:multiLevelType w:val="hybridMultilevel"/>
    <w:tmpl w:val="8FF89942"/>
    <w:lvl w:ilvl="0" w:tplc="1E3A1AC4">
      <w:start w:val="1"/>
      <w:numFmt w:val="bullet"/>
      <w:lvlText w:val=""/>
      <w:lvlJc w:val="left"/>
      <w:pPr>
        <w:tabs>
          <w:tab w:val="num" w:pos="720"/>
        </w:tabs>
        <w:ind w:left="720" w:hanging="360"/>
      </w:pPr>
      <w:rPr>
        <w:rFonts w:ascii="Wingdings" w:hAnsi="Wingdings" w:hint="default"/>
      </w:rPr>
    </w:lvl>
    <w:lvl w:ilvl="1" w:tplc="4AF63902" w:tentative="1">
      <w:start w:val="1"/>
      <w:numFmt w:val="bullet"/>
      <w:lvlText w:val=""/>
      <w:lvlJc w:val="left"/>
      <w:pPr>
        <w:tabs>
          <w:tab w:val="num" w:pos="1440"/>
        </w:tabs>
        <w:ind w:left="1440" w:hanging="360"/>
      </w:pPr>
      <w:rPr>
        <w:rFonts w:ascii="Wingdings" w:hAnsi="Wingdings" w:hint="default"/>
      </w:rPr>
    </w:lvl>
    <w:lvl w:ilvl="2" w:tplc="5C325536" w:tentative="1">
      <w:start w:val="1"/>
      <w:numFmt w:val="bullet"/>
      <w:lvlText w:val=""/>
      <w:lvlJc w:val="left"/>
      <w:pPr>
        <w:tabs>
          <w:tab w:val="num" w:pos="2160"/>
        </w:tabs>
        <w:ind w:left="2160" w:hanging="360"/>
      </w:pPr>
      <w:rPr>
        <w:rFonts w:ascii="Wingdings" w:hAnsi="Wingdings" w:hint="default"/>
      </w:rPr>
    </w:lvl>
    <w:lvl w:ilvl="3" w:tplc="87FA2410" w:tentative="1">
      <w:start w:val="1"/>
      <w:numFmt w:val="bullet"/>
      <w:lvlText w:val=""/>
      <w:lvlJc w:val="left"/>
      <w:pPr>
        <w:tabs>
          <w:tab w:val="num" w:pos="2880"/>
        </w:tabs>
        <w:ind w:left="2880" w:hanging="360"/>
      </w:pPr>
      <w:rPr>
        <w:rFonts w:ascii="Wingdings" w:hAnsi="Wingdings" w:hint="default"/>
      </w:rPr>
    </w:lvl>
    <w:lvl w:ilvl="4" w:tplc="E45A1344" w:tentative="1">
      <w:start w:val="1"/>
      <w:numFmt w:val="bullet"/>
      <w:lvlText w:val=""/>
      <w:lvlJc w:val="left"/>
      <w:pPr>
        <w:tabs>
          <w:tab w:val="num" w:pos="3600"/>
        </w:tabs>
        <w:ind w:left="3600" w:hanging="360"/>
      </w:pPr>
      <w:rPr>
        <w:rFonts w:ascii="Wingdings" w:hAnsi="Wingdings" w:hint="default"/>
      </w:rPr>
    </w:lvl>
    <w:lvl w:ilvl="5" w:tplc="6688F4F6" w:tentative="1">
      <w:start w:val="1"/>
      <w:numFmt w:val="bullet"/>
      <w:lvlText w:val=""/>
      <w:lvlJc w:val="left"/>
      <w:pPr>
        <w:tabs>
          <w:tab w:val="num" w:pos="4320"/>
        </w:tabs>
        <w:ind w:left="4320" w:hanging="360"/>
      </w:pPr>
      <w:rPr>
        <w:rFonts w:ascii="Wingdings" w:hAnsi="Wingdings" w:hint="default"/>
      </w:rPr>
    </w:lvl>
    <w:lvl w:ilvl="6" w:tplc="2E666A18" w:tentative="1">
      <w:start w:val="1"/>
      <w:numFmt w:val="bullet"/>
      <w:lvlText w:val=""/>
      <w:lvlJc w:val="left"/>
      <w:pPr>
        <w:tabs>
          <w:tab w:val="num" w:pos="5040"/>
        </w:tabs>
        <w:ind w:left="5040" w:hanging="360"/>
      </w:pPr>
      <w:rPr>
        <w:rFonts w:ascii="Wingdings" w:hAnsi="Wingdings" w:hint="default"/>
      </w:rPr>
    </w:lvl>
    <w:lvl w:ilvl="7" w:tplc="91AE6DF2" w:tentative="1">
      <w:start w:val="1"/>
      <w:numFmt w:val="bullet"/>
      <w:lvlText w:val=""/>
      <w:lvlJc w:val="left"/>
      <w:pPr>
        <w:tabs>
          <w:tab w:val="num" w:pos="5760"/>
        </w:tabs>
        <w:ind w:left="5760" w:hanging="360"/>
      </w:pPr>
      <w:rPr>
        <w:rFonts w:ascii="Wingdings" w:hAnsi="Wingdings" w:hint="default"/>
      </w:rPr>
    </w:lvl>
    <w:lvl w:ilvl="8" w:tplc="6622AF0E" w:tentative="1">
      <w:start w:val="1"/>
      <w:numFmt w:val="bullet"/>
      <w:lvlText w:val=""/>
      <w:lvlJc w:val="left"/>
      <w:pPr>
        <w:tabs>
          <w:tab w:val="num" w:pos="6480"/>
        </w:tabs>
        <w:ind w:left="6480" w:hanging="360"/>
      </w:pPr>
      <w:rPr>
        <w:rFonts w:ascii="Wingdings" w:hAnsi="Wingdings" w:hint="default"/>
      </w:rPr>
    </w:lvl>
  </w:abstractNum>
  <w:abstractNum w:abstractNumId="30">
    <w:nsid w:val="595272A4"/>
    <w:multiLevelType w:val="multilevel"/>
    <w:tmpl w:val="AF70D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B970641"/>
    <w:multiLevelType w:val="multilevel"/>
    <w:tmpl w:val="4ED2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BCA240C"/>
    <w:multiLevelType w:val="multilevel"/>
    <w:tmpl w:val="13FACF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F9E7D61"/>
    <w:multiLevelType w:val="multilevel"/>
    <w:tmpl w:val="8DE8A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40604FE"/>
    <w:multiLevelType w:val="multilevel"/>
    <w:tmpl w:val="4C863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896207B"/>
    <w:multiLevelType w:val="hybridMultilevel"/>
    <w:tmpl w:val="A4B09ACC"/>
    <w:lvl w:ilvl="0" w:tplc="53928042">
      <w:start w:val="1"/>
      <w:numFmt w:val="bullet"/>
      <w:lvlText w:val="ㆍ"/>
      <w:lvlJc w:val="left"/>
      <w:pPr>
        <w:ind w:left="400" w:hanging="400"/>
      </w:pPr>
      <w:rPr>
        <w:rFonts w:ascii="맑은 고딕" w:eastAsia="맑은 고딕" w:hAnsi="맑은 고딕" w:hint="eastAsia"/>
        <w:lang w:val="en-US"/>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6">
    <w:nsid w:val="68E31BF0"/>
    <w:multiLevelType w:val="multilevel"/>
    <w:tmpl w:val="0C2E7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6B4BD1"/>
    <w:multiLevelType w:val="hybridMultilevel"/>
    <w:tmpl w:val="6AD01A6E"/>
    <w:lvl w:ilvl="0" w:tplc="3C7E3732">
      <w:start w:val="1"/>
      <w:numFmt w:val="bullet"/>
      <w:lvlText w:val="ㆍ"/>
      <w:lvlJc w:val="left"/>
      <w:pPr>
        <w:ind w:left="400" w:hanging="400"/>
      </w:pPr>
      <w:rPr>
        <w:rFonts w:ascii="맑은 고딕" w:eastAsia="맑은 고딕" w:hAnsi="맑은 고딕" w:hint="eastAsia"/>
        <w:color w:val="auto"/>
        <w:lang w:val="en-US"/>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8">
    <w:nsid w:val="73E572C4"/>
    <w:multiLevelType w:val="multilevel"/>
    <w:tmpl w:val="5742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4A114D"/>
    <w:multiLevelType w:val="hybridMultilevel"/>
    <w:tmpl w:val="40F2EEC8"/>
    <w:lvl w:ilvl="0" w:tplc="53928042">
      <w:start w:val="1"/>
      <w:numFmt w:val="bullet"/>
      <w:lvlText w:val="ㆍ"/>
      <w:lvlJc w:val="left"/>
      <w:pPr>
        <w:ind w:left="400" w:hanging="400"/>
      </w:pPr>
      <w:rPr>
        <w:rFonts w:ascii="맑은 고딕" w:eastAsia="맑은 고딕" w:hAnsi="맑은 고딕" w:hint="eastAsia"/>
        <w:lang w:val="en-US"/>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0">
    <w:nsid w:val="78C32874"/>
    <w:multiLevelType w:val="multilevel"/>
    <w:tmpl w:val="4B405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0"/>
  </w:num>
  <w:num w:numId="3">
    <w:abstractNumId w:val="6"/>
  </w:num>
  <w:num w:numId="4">
    <w:abstractNumId w:val="19"/>
  </w:num>
  <w:num w:numId="5">
    <w:abstractNumId w:val="9"/>
  </w:num>
  <w:num w:numId="6">
    <w:abstractNumId w:val="39"/>
  </w:num>
  <w:num w:numId="7">
    <w:abstractNumId w:val="35"/>
  </w:num>
  <w:num w:numId="8">
    <w:abstractNumId w:val="27"/>
  </w:num>
  <w:num w:numId="9">
    <w:abstractNumId w:val="5"/>
  </w:num>
  <w:num w:numId="10">
    <w:abstractNumId w:val="37"/>
  </w:num>
  <w:num w:numId="11">
    <w:abstractNumId w:val="8"/>
  </w:num>
  <w:num w:numId="12">
    <w:abstractNumId w:val="20"/>
  </w:num>
  <w:num w:numId="13">
    <w:abstractNumId w:val="1"/>
  </w:num>
  <w:num w:numId="14">
    <w:abstractNumId w:val="36"/>
  </w:num>
  <w:num w:numId="15">
    <w:abstractNumId w:val="26"/>
  </w:num>
  <w:num w:numId="16">
    <w:abstractNumId w:val="11"/>
  </w:num>
  <w:num w:numId="17">
    <w:abstractNumId w:val="13"/>
  </w:num>
  <w:num w:numId="18">
    <w:abstractNumId w:val="7"/>
  </w:num>
  <w:num w:numId="19">
    <w:abstractNumId w:val="3"/>
  </w:num>
  <w:num w:numId="20">
    <w:abstractNumId w:val="33"/>
  </w:num>
  <w:num w:numId="21">
    <w:abstractNumId w:val="23"/>
  </w:num>
  <w:num w:numId="22">
    <w:abstractNumId w:val="2"/>
  </w:num>
  <w:num w:numId="23">
    <w:abstractNumId w:val="30"/>
  </w:num>
  <w:num w:numId="24">
    <w:abstractNumId w:val="28"/>
  </w:num>
  <w:num w:numId="25">
    <w:abstractNumId w:val="32"/>
  </w:num>
  <w:num w:numId="26">
    <w:abstractNumId w:val="25"/>
  </w:num>
  <w:num w:numId="27">
    <w:abstractNumId w:val="16"/>
  </w:num>
  <w:num w:numId="28">
    <w:abstractNumId w:val="0"/>
  </w:num>
  <w:num w:numId="29">
    <w:abstractNumId w:val="31"/>
  </w:num>
  <w:num w:numId="30">
    <w:abstractNumId w:val="38"/>
  </w:num>
  <w:num w:numId="31">
    <w:abstractNumId w:val="40"/>
  </w:num>
  <w:num w:numId="32">
    <w:abstractNumId w:val="24"/>
  </w:num>
  <w:num w:numId="33">
    <w:abstractNumId w:val="15"/>
  </w:num>
  <w:num w:numId="34">
    <w:abstractNumId w:val="22"/>
  </w:num>
  <w:num w:numId="35">
    <w:abstractNumId w:val="14"/>
  </w:num>
  <w:num w:numId="36">
    <w:abstractNumId w:val="12"/>
  </w:num>
  <w:num w:numId="37">
    <w:abstractNumId w:val="4"/>
  </w:num>
  <w:num w:numId="38">
    <w:abstractNumId w:val="34"/>
  </w:num>
  <w:num w:numId="39">
    <w:abstractNumId w:val="18"/>
  </w:num>
  <w:num w:numId="40">
    <w:abstractNumId w:val="29"/>
  </w:num>
  <w:num w:numId="41">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480"/>
    <w:rsid w:val="0000048F"/>
    <w:rsid w:val="000005D1"/>
    <w:rsid w:val="0000071F"/>
    <w:rsid w:val="0000091F"/>
    <w:rsid w:val="00000A35"/>
    <w:rsid w:val="00000BB8"/>
    <w:rsid w:val="00001575"/>
    <w:rsid w:val="00002103"/>
    <w:rsid w:val="00002983"/>
    <w:rsid w:val="000032A1"/>
    <w:rsid w:val="00003A5E"/>
    <w:rsid w:val="00005177"/>
    <w:rsid w:val="00005266"/>
    <w:rsid w:val="0000655B"/>
    <w:rsid w:val="00006655"/>
    <w:rsid w:val="00006726"/>
    <w:rsid w:val="0000679A"/>
    <w:rsid w:val="000068BC"/>
    <w:rsid w:val="000072E3"/>
    <w:rsid w:val="0000795F"/>
    <w:rsid w:val="00007E48"/>
    <w:rsid w:val="000106A0"/>
    <w:rsid w:val="000110D6"/>
    <w:rsid w:val="00011E6D"/>
    <w:rsid w:val="0001222F"/>
    <w:rsid w:val="0001300A"/>
    <w:rsid w:val="00013707"/>
    <w:rsid w:val="000139C2"/>
    <w:rsid w:val="00013B2E"/>
    <w:rsid w:val="00013B55"/>
    <w:rsid w:val="00013F27"/>
    <w:rsid w:val="000140B7"/>
    <w:rsid w:val="00014A32"/>
    <w:rsid w:val="00014D3D"/>
    <w:rsid w:val="000159EC"/>
    <w:rsid w:val="00015DB8"/>
    <w:rsid w:val="0001767E"/>
    <w:rsid w:val="00017699"/>
    <w:rsid w:val="000207DA"/>
    <w:rsid w:val="00021CCA"/>
    <w:rsid w:val="00022226"/>
    <w:rsid w:val="000225E8"/>
    <w:rsid w:val="00022B57"/>
    <w:rsid w:val="00022E18"/>
    <w:rsid w:val="000234BC"/>
    <w:rsid w:val="00023784"/>
    <w:rsid w:val="00023BAE"/>
    <w:rsid w:val="00023D96"/>
    <w:rsid w:val="00024893"/>
    <w:rsid w:val="00025516"/>
    <w:rsid w:val="0002642C"/>
    <w:rsid w:val="000270AF"/>
    <w:rsid w:val="00027AAE"/>
    <w:rsid w:val="00027AF6"/>
    <w:rsid w:val="000308BE"/>
    <w:rsid w:val="00030D40"/>
    <w:rsid w:val="00030E92"/>
    <w:rsid w:val="00031DE2"/>
    <w:rsid w:val="0003265D"/>
    <w:rsid w:val="00033934"/>
    <w:rsid w:val="00033F91"/>
    <w:rsid w:val="000359D7"/>
    <w:rsid w:val="00035A1D"/>
    <w:rsid w:val="00035BA9"/>
    <w:rsid w:val="00035EF9"/>
    <w:rsid w:val="0003652E"/>
    <w:rsid w:val="00037527"/>
    <w:rsid w:val="0004042D"/>
    <w:rsid w:val="00041A6E"/>
    <w:rsid w:val="00043296"/>
    <w:rsid w:val="000433EC"/>
    <w:rsid w:val="000437BB"/>
    <w:rsid w:val="00043813"/>
    <w:rsid w:val="000442E7"/>
    <w:rsid w:val="00044FE0"/>
    <w:rsid w:val="00045216"/>
    <w:rsid w:val="000452E7"/>
    <w:rsid w:val="0004589F"/>
    <w:rsid w:val="00047D89"/>
    <w:rsid w:val="00047F3D"/>
    <w:rsid w:val="00050204"/>
    <w:rsid w:val="00050BC1"/>
    <w:rsid w:val="00050D3C"/>
    <w:rsid w:val="00050FA2"/>
    <w:rsid w:val="00051BFB"/>
    <w:rsid w:val="000523EE"/>
    <w:rsid w:val="000528FA"/>
    <w:rsid w:val="000537B2"/>
    <w:rsid w:val="00053FCC"/>
    <w:rsid w:val="00055E35"/>
    <w:rsid w:val="00055F28"/>
    <w:rsid w:val="0005680C"/>
    <w:rsid w:val="00056BCC"/>
    <w:rsid w:val="000603C2"/>
    <w:rsid w:val="00060805"/>
    <w:rsid w:val="00060FCA"/>
    <w:rsid w:val="000610E0"/>
    <w:rsid w:val="0006121C"/>
    <w:rsid w:val="00061446"/>
    <w:rsid w:val="00061E3F"/>
    <w:rsid w:val="00062162"/>
    <w:rsid w:val="0006266B"/>
    <w:rsid w:val="00062C17"/>
    <w:rsid w:val="000637D6"/>
    <w:rsid w:val="00063919"/>
    <w:rsid w:val="000642CD"/>
    <w:rsid w:val="000646AC"/>
    <w:rsid w:val="00064820"/>
    <w:rsid w:val="00064D3A"/>
    <w:rsid w:val="00064D78"/>
    <w:rsid w:val="00065051"/>
    <w:rsid w:val="0006605D"/>
    <w:rsid w:val="0006644D"/>
    <w:rsid w:val="00067486"/>
    <w:rsid w:val="00067CBC"/>
    <w:rsid w:val="00070B2C"/>
    <w:rsid w:val="00071E93"/>
    <w:rsid w:val="000725FE"/>
    <w:rsid w:val="0007325C"/>
    <w:rsid w:val="000736A9"/>
    <w:rsid w:val="00074CEC"/>
    <w:rsid w:val="00074FC2"/>
    <w:rsid w:val="0007559C"/>
    <w:rsid w:val="0007742A"/>
    <w:rsid w:val="00077B32"/>
    <w:rsid w:val="00080105"/>
    <w:rsid w:val="00080170"/>
    <w:rsid w:val="000804CE"/>
    <w:rsid w:val="000807AD"/>
    <w:rsid w:val="00080BE5"/>
    <w:rsid w:val="0008132E"/>
    <w:rsid w:val="00081572"/>
    <w:rsid w:val="00081850"/>
    <w:rsid w:val="00082CC4"/>
    <w:rsid w:val="00083E9E"/>
    <w:rsid w:val="000841DC"/>
    <w:rsid w:val="000847BC"/>
    <w:rsid w:val="00084D0E"/>
    <w:rsid w:val="00085C71"/>
    <w:rsid w:val="00086CED"/>
    <w:rsid w:val="000870CB"/>
    <w:rsid w:val="0008734E"/>
    <w:rsid w:val="00087B46"/>
    <w:rsid w:val="00087C54"/>
    <w:rsid w:val="00087E04"/>
    <w:rsid w:val="00090070"/>
    <w:rsid w:val="00090551"/>
    <w:rsid w:val="00090627"/>
    <w:rsid w:val="00090CDA"/>
    <w:rsid w:val="00091A26"/>
    <w:rsid w:val="00091BA7"/>
    <w:rsid w:val="0009338E"/>
    <w:rsid w:val="0009367A"/>
    <w:rsid w:val="00093728"/>
    <w:rsid w:val="00093B69"/>
    <w:rsid w:val="00093DD8"/>
    <w:rsid w:val="00094B32"/>
    <w:rsid w:val="0009562E"/>
    <w:rsid w:val="00095F0F"/>
    <w:rsid w:val="0009628E"/>
    <w:rsid w:val="00097411"/>
    <w:rsid w:val="000A0611"/>
    <w:rsid w:val="000A09D6"/>
    <w:rsid w:val="000A13FA"/>
    <w:rsid w:val="000A2083"/>
    <w:rsid w:val="000A23D6"/>
    <w:rsid w:val="000A271F"/>
    <w:rsid w:val="000A29C8"/>
    <w:rsid w:val="000A4DA8"/>
    <w:rsid w:val="000A4E3E"/>
    <w:rsid w:val="000A5D44"/>
    <w:rsid w:val="000A689C"/>
    <w:rsid w:val="000A6B3F"/>
    <w:rsid w:val="000A7490"/>
    <w:rsid w:val="000A7BCD"/>
    <w:rsid w:val="000B0517"/>
    <w:rsid w:val="000B1344"/>
    <w:rsid w:val="000B1571"/>
    <w:rsid w:val="000B1F86"/>
    <w:rsid w:val="000B4503"/>
    <w:rsid w:val="000B54A7"/>
    <w:rsid w:val="000B63AF"/>
    <w:rsid w:val="000B764F"/>
    <w:rsid w:val="000B77F1"/>
    <w:rsid w:val="000B7B4F"/>
    <w:rsid w:val="000C015B"/>
    <w:rsid w:val="000C0A00"/>
    <w:rsid w:val="000C195B"/>
    <w:rsid w:val="000C2980"/>
    <w:rsid w:val="000C39B7"/>
    <w:rsid w:val="000C4A4C"/>
    <w:rsid w:val="000C51E9"/>
    <w:rsid w:val="000C53DC"/>
    <w:rsid w:val="000C59F8"/>
    <w:rsid w:val="000C68B2"/>
    <w:rsid w:val="000C6C29"/>
    <w:rsid w:val="000C707F"/>
    <w:rsid w:val="000C75B0"/>
    <w:rsid w:val="000C7DF7"/>
    <w:rsid w:val="000D0996"/>
    <w:rsid w:val="000D0DC4"/>
    <w:rsid w:val="000D0F27"/>
    <w:rsid w:val="000D1080"/>
    <w:rsid w:val="000D1675"/>
    <w:rsid w:val="000D199E"/>
    <w:rsid w:val="000D1F17"/>
    <w:rsid w:val="000D2FFC"/>
    <w:rsid w:val="000D337C"/>
    <w:rsid w:val="000D34DC"/>
    <w:rsid w:val="000D4B0C"/>
    <w:rsid w:val="000D5560"/>
    <w:rsid w:val="000D5F92"/>
    <w:rsid w:val="000D76BC"/>
    <w:rsid w:val="000D7882"/>
    <w:rsid w:val="000D7CDD"/>
    <w:rsid w:val="000E0568"/>
    <w:rsid w:val="000E09A8"/>
    <w:rsid w:val="000E0B4A"/>
    <w:rsid w:val="000E0FD3"/>
    <w:rsid w:val="000E13E8"/>
    <w:rsid w:val="000E1872"/>
    <w:rsid w:val="000E1AC4"/>
    <w:rsid w:val="000E2A9C"/>
    <w:rsid w:val="000E2B5D"/>
    <w:rsid w:val="000E392D"/>
    <w:rsid w:val="000E3E80"/>
    <w:rsid w:val="000E4172"/>
    <w:rsid w:val="000E41D0"/>
    <w:rsid w:val="000E4740"/>
    <w:rsid w:val="000E511C"/>
    <w:rsid w:val="000E5B0A"/>
    <w:rsid w:val="000E5C2E"/>
    <w:rsid w:val="000E5C31"/>
    <w:rsid w:val="000E5FCB"/>
    <w:rsid w:val="000E6191"/>
    <w:rsid w:val="000E76A9"/>
    <w:rsid w:val="000E7EA0"/>
    <w:rsid w:val="000F1A95"/>
    <w:rsid w:val="000F1C85"/>
    <w:rsid w:val="000F227A"/>
    <w:rsid w:val="000F28D8"/>
    <w:rsid w:val="000F2A0B"/>
    <w:rsid w:val="000F2FCB"/>
    <w:rsid w:val="000F3185"/>
    <w:rsid w:val="000F3748"/>
    <w:rsid w:val="000F49F5"/>
    <w:rsid w:val="000F5358"/>
    <w:rsid w:val="000F56E7"/>
    <w:rsid w:val="000F660C"/>
    <w:rsid w:val="000F695D"/>
    <w:rsid w:val="000F6D02"/>
    <w:rsid w:val="0010096A"/>
    <w:rsid w:val="00100CE9"/>
    <w:rsid w:val="001016C0"/>
    <w:rsid w:val="001017BC"/>
    <w:rsid w:val="001018AA"/>
    <w:rsid w:val="00102D1D"/>
    <w:rsid w:val="0010313D"/>
    <w:rsid w:val="0010364F"/>
    <w:rsid w:val="00103BB9"/>
    <w:rsid w:val="00103E0C"/>
    <w:rsid w:val="001043D6"/>
    <w:rsid w:val="001045F5"/>
    <w:rsid w:val="00104ABF"/>
    <w:rsid w:val="00105DC0"/>
    <w:rsid w:val="00105F8C"/>
    <w:rsid w:val="00106FDF"/>
    <w:rsid w:val="00107795"/>
    <w:rsid w:val="00110B6C"/>
    <w:rsid w:val="0011145C"/>
    <w:rsid w:val="001115A8"/>
    <w:rsid w:val="0011178A"/>
    <w:rsid w:val="00111CD1"/>
    <w:rsid w:val="001122BE"/>
    <w:rsid w:val="0011238E"/>
    <w:rsid w:val="00112C33"/>
    <w:rsid w:val="00113B93"/>
    <w:rsid w:val="00113BCB"/>
    <w:rsid w:val="00113C83"/>
    <w:rsid w:val="00115824"/>
    <w:rsid w:val="00116245"/>
    <w:rsid w:val="00116500"/>
    <w:rsid w:val="0011650F"/>
    <w:rsid w:val="001169AF"/>
    <w:rsid w:val="00116E9F"/>
    <w:rsid w:val="00117E7C"/>
    <w:rsid w:val="00120CDD"/>
    <w:rsid w:val="001217D0"/>
    <w:rsid w:val="00121C25"/>
    <w:rsid w:val="00121E1C"/>
    <w:rsid w:val="00122125"/>
    <w:rsid w:val="0012356E"/>
    <w:rsid w:val="00123DD8"/>
    <w:rsid w:val="001245E4"/>
    <w:rsid w:val="00124AB3"/>
    <w:rsid w:val="001251EE"/>
    <w:rsid w:val="00126B48"/>
    <w:rsid w:val="00130BB1"/>
    <w:rsid w:val="00130EB8"/>
    <w:rsid w:val="0013196A"/>
    <w:rsid w:val="001325E2"/>
    <w:rsid w:val="00132712"/>
    <w:rsid w:val="00133127"/>
    <w:rsid w:val="001332F3"/>
    <w:rsid w:val="00133956"/>
    <w:rsid w:val="0013474D"/>
    <w:rsid w:val="0013547B"/>
    <w:rsid w:val="001356F3"/>
    <w:rsid w:val="00135A4B"/>
    <w:rsid w:val="00140016"/>
    <w:rsid w:val="00140119"/>
    <w:rsid w:val="0014092D"/>
    <w:rsid w:val="00141855"/>
    <w:rsid w:val="00141D3D"/>
    <w:rsid w:val="00141ED5"/>
    <w:rsid w:val="0014244B"/>
    <w:rsid w:val="001435CA"/>
    <w:rsid w:val="00143AB1"/>
    <w:rsid w:val="001445FD"/>
    <w:rsid w:val="00144F06"/>
    <w:rsid w:val="001450C1"/>
    <w:rsid w:val="00145BB9"/>
    <w:rsid w:val="001476EA"/>
    <w:rsid w:val="0014770D"/>
    <w:rsid w:val="00147726"/>
    <w:rsid w:val="00147A2B"/>
    <w:rsid w:val="0015038C"/>
    <w:rsid w:val="0015048E"/>
    <w:rsid w:val="00150D53"/>
    <w:rsid w:val="00150D56"/>
    <w:rsid w:val="00150DDA"/>
    <w:rsid w:val="0015186F"/>
    <w:rsid w:val="001519E4"/>
    <w:rsid w:val="00152E6E"/>
    <w:rsid w:val="0015356B"/>
    <w:rsid w:val="00153974"/>
    <w:rsid w:val="00153F11"/>
    <w:rsid w:val="001546A4"/>
    <w:rsid w:val="00154EA7"/>
    <w:rsid w:val="00155296"/>
    <w:rsid w:val="0015555B"/>
    <w:rsid w:val="00155ECF"/>
    <w:rsid w:val="001565FB"/>
    <w:rsid w:val="00156956"/>
    <w:rsid w:val="00157045"/>
    <w:rsid w:val="001573A5"/>
    <w:rsid w:val="00157800"/>
    <w:rsid w:val="0016050B"/>
    <w:rsid w:val="001609AC"/>
    <w:rsid w:val="00160F0C"/>
    <w:rsid w:val="00161109"/>
    <w:rsid w:val="00161282"/>
    <w:rsid w:val="00161E31"/>
    <w:rsid w:val="001629A0"/>
    <w:rsid w:val="00163183"/>
    <w:rsid w:val="00165394"/>
    <w:rsid w:val="00165C3C"/>
    <w:rsid w:val="00166384"/>
    <w:rsid w:val="001665AB"/>
    <w:rsid w:val="00167144"/>
    <w:rsid w:val="001676FB"/>
    <w:rsid w:val="00167722"/>
    <w:rsid w:val="00167BF1"/>
    <w:rsid w:val="00171B4F"/>
    <w:rsid w:val="00171F10"/>
    <w:rsid w:val="00172A9F"/>
    <w:rsid w:val="00174455"/>
    <w:rsid w:val="00174E6A"/>
    <w:rsid w:val="00176034"/>
    <w:rsid w:val="00176884"/>
    <w:rsid w:val="00176B33"/>
    <w:rsid w:val="00176EB5"/>
    <w:rsid w:val="00177451"/>
    <w:rsid w:val="00177699"/>
    <w:rsid w:val="00180098"/>
    <w:rsid w:val="0018009A"/>
    <w:rsid w:val="001805A8"/>
    <w:rsid w:val="001805C3"/>
    <w:rsid w:val="001809F9"/>
    <w:rsid w:val="00180AD6"/>
    <w:rsid w:val="001811E4"/>
    <w:rsid w:val="00181B86"/>
    <w:rsid w:val="00181BEF"/>
    <w:rsid w:val="0018234E"/>
    <w:rsid w:val="0018266C"/>
    <w:rsid w:val="00182946"/>
    <w:rsid w:val="00183029"/>
    <w:rsid w:val="001848CD"/>
    <w:rsid w:val="001850C7"/>
    <w:rsid w:val="0018548C"/>
    <w:rsid w:val="00185F46"/>
    <w:rsid w:val="001869E1"/>
    <w:rsid w:val="0018736A"/>
    <w:rsid w:val="001874CA"/>
    <w:rsid w:val="0018776E"/>
    <w:rsid w:val="00187B63"/>
    <w:rsid w:val="00187C77"/>
    <w:rsid w:val="0019056E"/>
    <w:rsid w:val="001912B6"/>
    <w:rsid w:val="00191A9F"/>
    <w:rsid w:val="00191EDF"/>
    <w:rsid w:val="001922A8"/>
    <w:rsid w:val="001926EA"/>
    <w:rsid w:val="00193080"/>
    <w:rsid w:val="001931E4"/>
    <w:rsid w:val="001933CA"/>
    <w:rsid w:val="0019368F"/>
    <w:rsid w:val="00194641"/>
    <w:rsid w:val="001951BC"/>
    <w:rsid w:val="00195301"/>
    <w:rsid w:val="00195939"/>
    <w:rsid w:val="001959CD"/>
    <w:rsid w:val="00195DA6"/>
    <w:rsid w:val="001966A3"/>
    <w:rsid w:val="00196A8C"/>
    <w:rsid w:val="0019762C"/>
    <w:rsid w:val="00197638"/>
    <w:rsid w:val="0019780B"/>
    <w:rsid w:val="001A005C"/>
    <w:rsid w:val="001A0649"/>
    <w:rsid w:val="001A06AE"/>
    <w:rsid w:val="001A07F5"/>
    <w:rsid w:val="001A0C16"/>
    <w:rsid w:val="001A1049"/>
    <w:rsid w:val="001A1062"/>
    <w:rsid w:val="001A1E48"/>
    <w:rsid w:val="001A2055"/>
    <w:rsid w:val="001A287B"/>
    <w:rsid w:val="001A2974"/>
    <w:rsid w:val="001A2B02"/>
    <w:rsid w:val="001A42E9"/>
    <w:rsid w:val="001A4B4F"/>
    <w:rsid w:val="001A4B92"/>
    <w:rsid w:val="001A541F"/>
    <w:rsid w:val="001A5DFF"/>
    <w:rsid w:val="001A6055"/>
    <w:rsid w:val="001A6136"/>
    <w:rsid w:val="001A6679"/>
    <w:rsid w:val="001A67F7"/>
    <w:rsid w:val="001A6939"/>
    <w:rsid w:val="001A6A70"/>
    <w:rsid w:val="001A7561"/>
    <w:rsid w:val="001A7A64"/>
    <w:rsid w:val="001B0274"/>
    <w:rsid w:val="001B0659"/>
    <w:rsid w:val="001B18EE"/>
    <w:rsid w:val="001B194E"/>
    <w:rsid w:val="001B195C"/>
    <w:rsid w:val="001B2493"/>
    <w:rsid w:val="001B2937"/>
    <w:rsid w:val="001B2CF2"/>
    <w:rsid w:val="001B332A"/>
    <w:rsid w:val="001B3524"/>
    <w:rsid w:val="001B357C"/>
    <w:rsid w:val="001B37FA"/>
    <w:rsid w:val="001B3FA7"/>
    <w:rsid w:val="001B4438"/>
    <w:rsid w:val="001B44CA"/>
    <w:rsid w:val="001B5CC6"/>
    <w:rsid w:val="001B5ED1"/>
    <w:rsid w:val="001B643D"/>
    <w:rsid w:val="001B7006"/>
    <w:rsid w:val="001B74CC"/>
    <w:rsid w:val="001C0041"/>
    <w:rsid w:val="001C2B66"/>
    <w:rsid w:val="001C2F54"/>
    <w:rsid w:val="001C3BF7"/>
    <w:rsid w:val="001C3C7B"/>
    <w:rsid w:val="001C3D73"/>
    <w:rsid w:val="001C4050"/>
    <w:rsid w:val="001C4A9E"/>
    <w:rsid w:val="001C4B0E"/>
    <w:rsid w:val="001C4DBD"/>
    <w:rsid w:val="001C527C"/>
    <w:rsid w:val="001C5659"/>
    <w:rsid w:val="001C676C"/>
    <w:rsid w:val="001C6AA8"/>
    <w:rsid w:val="001C6EE9"/>
    <w:rsid w:val="001C6EFB"/>
    <w:rsid w:val="001C7CFC"/>
    <w:rsid w:val="001D085C"/>
    <w:rsid w:val="001D19AC"/>
    <w:rsid w:val="001D1AEA"/>
    <w:rsid w:val="001D1C75"/>
    <w:rsid w:val="001D26EC"/>
    <w:rsid w:val="001D2786"/>
    <w:rsid w:val="001D3023"/>
    <w:rsid w:val="001D30EE"/>
    <w:rsid w:val="001D3549"/>
    <w:rsid w:val="001D41B2"/>
    <w:rsid w:val="001D56B0"/>
    <w:rsid w:val="001D56C0"/>
    <w:rsid w:val="001D5E00"/>
    <w:rsid w:val="001D602D"/>
    <w:rsid w:val="001D6CD8"/>
    <w:rsid w:val="001D6E55"/>
    <w:rsid w:val="001D74EB"/>
    <w:rsid w:val="001D7733"/>
    <w:rsid w:val="001D78C7"/>
    <w:rsid w:val="001E0755"/>
    <w:rsid w:val="001E0EF8"/>
    <w:rsid w:val="001E118C"/>
    <w:rsid w:val="001E120D"/>
    <w:rsid w:val="001E213D"/>
    <w:rsid w:val="001E2A69"/>
    <w:rsid w:val="001E2CB2"/>
    <w:rsid w:val="001E37CE"/>
    <w:rsid w:val="001E429A"/>
    <w:rsid w:val="001E44C3"/>
    <w:rsid w:val="001E4E07"/>
    <w:rsid w:val="001E4F07"/>
    <w:rsid w:val="001E639C"/>
    <w:rsid w:val="001E6651"/>
    <w:rsid w:val="001E715F"/>
    <w:rsid w:val="001E7269"/>
    <w:rsid w:val="001E7678"/>
    <w:rsid w:val="001F050D"/>
    <w:rsid w:val="001F15D9"/>
    <w:rsid w:val="001F1E09"/>
    <w:rsid w:val="001F1ED3"/>
    <w:rsid w:val="001F417F"/>
    <w:rsid w:val="001F47BF"/>
    <w:rsid w:val="001F4A00"/>
    <w:rsid w:val="001F5365"/>
    <w:rsid w:val="001F6899"/>
    <w:rsid w:val="001F71E5"/>
    <w:rsid w:val="001F7550"/>
    <w:rsid w:val="001F7B82"/>
    <w:rsid w:val="001F7D28"/>
    <w:rsid w:val="002004F8"/>
    <w:rsid w:val="00200F45"/>
    <w:rsid w:val="002013C6"/>
    <w:rsid w:val="00203416"/>
    <w:rsid w:val="00203FD7"/>
    <w:rsid w:val="00204119"/>
    <w:rsid w:val="0020493B"/>
    <w:rsid w:val="002055BA"/>
    <w:rsid w:val="002059B2"/>
    <w:rsid w:val="00205AF8"/>
    <w:rsid w:val="0020607D"/>
    <w:rsid w:val="0020623D"/>
    <w:rsid w:val="002073C4"/>
    <w:rsid w:val="00207FB5"/>
    <w:rsid w:val="0021034E"/>
    <w:rsid w:val="00210A1F"/>
    <w:rsid w:val="00210C54"/>
    <w:rsid w:val="00211085"/>
    <w:rsid w:val="00211EC6"/>
    <w:rsid w:val="00212CB9"/>
    <w:rsid w:val="00213A5C"/>
    <w:rsid w:val="00213AA6"/>
    <w:rsid w:val="00214476"/>
    <w:rsid w:val="002146D0"/>
    <w:rsid w:val="0021479A"/>
    <w:rsid w:val="002152A0"/>
    <w:rsid w:val="0021585B"/>
    <w:rsid w:val="00215C88"/>
    <w:rsid w:val="0021681C"/>
    <w:rsid w:val="0021796B"/>
    <w:rsid w:val="00217C7A"/>
    <w:rsid w:val="00217E96"/>
    <w:rsid w:val="002202F5"/>
    <w:rsid w:val="002204CD"/>
    <w:rsid w:val="00220DE7"/>
    <w:rsid w:val="00220E9D"/>
    <w:rsid w:val="002210D4"/>
    <w:rsid w:val="0022270D"/>
    <w:rsid w:val="002227A0"/>
    <w:rsid w:val="00222AEC"/>
    <w:rsid w:val="00222BFD"/>
    <w:rsid w:val="00222CED"/>
    <w:rsid w:val="00223068"/>
    <w:rsid w:val="00223698"/>
    <w:rsid w:val="002237FD"/>
    <w:rsid w:val="00224A0C"/>
    <w:rsid w:val="00224D2C"/>
    <w:rsid w:val="002257FD"/>
    <w:rsid w:val="00225BA0"/>
    <w:rsid w:val="00225DAF"/>
    <w:rsid w:val="00225F2C"/>
    <w:rsid w:val="00225F5F"/>
    <w:rsid w:val="00226718"/>
    <w:rsid w:val="00226FEE"/>
    <w:rsid w:val="0023064D"/>
    <w:rsid w:val="00230B1A"/>
    <w:rsid w:val="00230C65"/>
    <w:rsid w:val="00231BF6"/>
    <w:rsid w:val="002326D7"/>
    <w:rsid w:val="00232B61"/>
    <w:rsid w:val="00233715"/>
    <w:rsid w:val="0023424C"/>
    <w:rsid w:val="00235008"/>
    <w:rsid w:val="002353B2"/>
    <w:rsid w:val="00235B80"/>
    <w:rsid w:val="00235ED8"/>
    <w:rsid w:val="00236167"/>
    <w:rsid w:val="00236571"/>
    <w:rsid w:val="00237475"/>
    <w:rsid w:val="0023748E"/>
    <w:rsid w:val="00242B13"/>
    <w:rsid w:val="00243335"/>
    <w:rsid w:val="002438EE"/>
    <w:rsid w:val="0024423D"/>
    <w:rsid w:val="00244615"/>
    <w:rsid w:val="00244854"/>
    <w:rsid w:val="002449F9"/>
    <w:rsid w:val="00244F6A"/>
    <w:rsid w:val="00245022"/>
    <w:rsid w:val="002451AD"/>
    <w:rsid w:val="00245BE3"/>
    <w:rsid w:val="00245DC6"/>
    <w:rsid w:val="00246866"/>
    <w:rsid w:val="002473B6"/>
    <w:rsid w:val="00247609"/>
    <w:rsid w:val="0024769D"/>
    <w:rsid w:val="00247BFB"/>
    <w:rsid w:val="00250723"/>
    <w:rsid w:val="0025195F"/>
    <w:rsid w:val="00251A5A"/>
    <w:rsid w:val="00252E72"/>
    <w:rsid w:val="0025309D"/>
    <w:rsid w:val="00253D4C"/>
    <w:rsid w:val="00254270"/>
    <w:rsid w:val="00254B23"/>
    <w:rsid w:val="002550E2"/>
    <w:rsid w:val="002558DA"/>
    <w:rsid w:val="0025695F"/>
    <w:rsid w:val="002575B6"/>
    <w:rsid w:val="00260185"/>
    <w:rsid w:val="00260611"/>
    <w:rsid w:val="00260EEF"/>
    <w:rsid w:val="00261590"/>
    <w:rsid w:val="002618A5"/>
    <w:rsid w:val="00261B4E"/>
    <w:rsid w:val="00261DD2"/>
    <w:rsid w:val="00261E3B"/>
    <w:rsid w:val="0026229C"/>
    <w:rsid w:val="00262C1D"/>
    <w:rsid w:val="00262CF1"/>
    <w:rsid w:val="00262D7A"/>
    <w:rsid w:val="002637DE"/>
    <w:rsid w:val="0026386D"/>
    <w:rsid w:val="002645AB"/>
    <w:rsid w:val="00264A7F"/>
    <w:rsid w:val="00264D30"/>
    <w:rsid w:val="00265578"/>
    <w:rsid w:val="00265BEF"/>
    <w:rsid w:val="00266284"/>
    <w:rsid w:val="00266E44"/>
    <w:rsid w:val="002670AB"/>
    <w:rsid w:val="002674AF"/>
    <w:rsid w:val="0026762A"/>
    <w:rsid w:val="00267A5D"/>
    <w:rsid w:val="00267BB9"/>
    <w:rsid w:val="00270046"/>
    <w:rsid w:val="002706EC"/>
    <w:rsid w:val="00270BA5"/>
    <w:rsid w:val="00271ACA"/>
    <w:rsid w:val="0027203E"/>
    <w:rsid w:val="00272412"/>
    <w:rsid w:val="002729AD"/>
    <w:rsid w:val="002751E9"/>
    <w:rsid w:val="00275600"/>
    <w:rsid w:val="00277E3A"/>
    <w:rsid w:val="00277E82"/>
    <w:rsid w:val="00277EB1"/>
    <w:rsid w:val="00277FA4"/>
    <w:rsid w:val="00280313"/>
    <w:rsid w:val="00280FBF"/>
    <w:rsid w:val="00281ABF"/>
    <w:rsid w:val="00282050"/>
    <w:rsid w:val="002832BF"/>
    <w:rsid w:val="00283670"/>
    <w:rsid w:val="00283921"/>
    <w:rsid w:val="00283C54"/>
    <w:rsid w:val="00284330"/>
    <w:rsid w:val="00284353"/>
    <w:rsid w:val="002843F9"/>
    <w:rsid w:val="00284D23"/>
    <w:rsid w:val="00284F0F"/>
    <w:rsid w:val="0028564F"/>
    <w:rsid w:val="002857FE"/>
    <w:rsid w:val="00285E65"/>
    <w:rsid w:val="0028632D"/>
    <w:rsid w:val="002874E6"/>
    <w:rsid w:val="002875CA"/>
    <w:rsid w:val="00287733"/>
    <w:rsid w:val="002902CF"/>
    <w:rsid w:val="002904D5"/>
    <w:rsid w:val="002905C0"/>
    <w:rsid w:val="002909BD"/>
    <w:rsid w:val="002916C9"/>
    <w:rsid w:val="0029257B"/>
    <w:rsid w:val="00292FEA"/>
    <w:rsid w:val="00293B1E"/>
    <w:rsid w:val="00296515"/>
    <w:rsid w:val="002968F3"/>
    <w:rsid w:val="00296CE3"/>
    <w:rsid w:val="00296D37"/>
    <w:rsid w:val="00297BA8"/>
    <w:rsid w:val="00297E54"/>
    <w:rsid w:val="002A0259"/>
    <w:rsid w:val="002A0BC9"/>
    <w:rsid w:val="002A1052"/>
    <w:rsid w:val="002A11C6"/>
    <w:rsid w:val="002A1881"/>
    <w:rsid w:val="002A1AF0"/>
    <w:rsid w:val="002A225B"/>
    <w:rsid w:val="002A2758"/>
    <w:rsid w:val="002A4BF8"/>
    <w:rsid w:val="002A58FF"/>
    <w:rsid w:val="002A5B03"/>
    <w:rsid w:val="002A5D15"/>
    <w:rsid w:val="002A63A6"/>
    <w:rsid w:val="002A6780"/>
    <w:rsid w:val="002A6C4A"/>
    <w:rsid w:val="002A726F"/>
    <w:rsid w:val="002A7544"/>
    <w:rsid w:val="002A7C3A"/>
    <w:rsid w:val="002A7C59"/>
    <w:rsid w:val="002A7F04"/>
    <w:rsid w:val="002A7FC3"/>
    <w:rsid w:val="002B1356"/>
    <w:rsid w:val="002B24EC"/>
    <w:rsid w:val="002B2AD9"/>
    <w:rsid w:val="002B2D5F"/>
    <w:rsid w:val="002B386F"/>
    <w:rsid w:val="002B4AF7"/>
    <w:rsid w:val="002B51AE"/>
    <w:rsid w:val="002B569B"/>
    <w:rsid w:val="002B5B28"/>
    <w:rsid w:val="002B659E"/>
    <w:rsid w:val="002B6867"/>
    <w:rsid w:val="002C073D"/>
    <w:rsid w:val="002C1203"/>
    <w:rsid w:val="002C1225"/>
    <w:rsid w:val="002C1693"/>
    <w:rsid w:val="002C175E"/>
    <w:rsid w:val="002C20F5"/>
    <w:rsid w:val="002C2F9A"/>
    <w:rsid w:val="002C338F"/>
    <w:rsid w:val="002C3F4F"/>
    <w:rsid w:val="002C4F3A"/>
    <w:rsid w:val="002C5838"/>
    <w:rsid w:val="002C58C1"/>
    <w:rsid w:val="002C66E0"/>
    <w:rsid w:val="002C7036"/>
    <w:rsid w:val="002C7505"/>
    <w:rsid w:val="002D0BAF"/>
    <w:rsid w:val="002D0DA9"/>
    <w:rsid w:val="002D1076"/>
    <w:rsid w:val="002D157C"/>
    <w:rsid w:val="002D16C6"/>
    <w:rsid w:val="002D1C40"/>
    <w:rsid w:val="002D2130"/>
    <w:rsid w:val="002D249B"/>
    <w:rsid w:val="002D26DE"/>
    <w:rsid w:val="002D291E"/>
    <w:rsid w:val="002D2E95"/>
    <w:rsid w:val="002D464A"/>
    <w:rsid w:val="002D621F"/>
    <w:rsid w:val="002D6791"/>
    <w:rsid w:val="002D6DB7"/>
    <w:rsid w:val="002D708A"/>
    <w:rsid w:val="002D79DD"/>
    <w:rsid w:val="002D7EBA"/>
    <w:rsid w:val="002E08CC"/>
    <w:rsid w:val="002E0C9C"/>
    <w:rsid w:val="002E1765"/>
    <w:rsid w:val="002E245F"/>
    <w:rsid w:val="002E2788"/>
    <w:rsid w:val="002E2F34"/>
    <w:rsid w:val="002E31BD"/>
    <w:rsid w:val="002E31E4"/>
    <w:rsid w:val="002E4038"/>
    <w:rsid w:val="002E4707"/>
    <w:rsid w:val="002E4DA2"/>
    <w:rsid w:val="002E4E88"/>
    <w:rsid w:val="002E51A8"/>
    <w:rsid w:val="002E526C"/>
    <w:rsid w:val="002E568E"/>
    <w:rsid w:val="002E5726"/>
    <w:rsid w:val="002E5A19"/>
    <w:rsid w:val="002E6868"/>
    <w:rsid w:val="002E716C"/>
    <w:rsid w:val="002E77C1"/>
    <w:rsid w:val="002F1F28"/>
    <w:rsid w:val="002F2670"/>
    <w:rsid w:val="002F395F"/>
    <w:rsid w:val="002F39F1"/>
    <w:rsid w:val="002F3CCE"/>
    <w:rsid w:val="002F4D3A"/>
    <w:rsid w:val="002F5644"/>
    <w:rsid w:val="002F57DF"/>
    <w:rsid w:val="002F59B1"/>
    <w:rsid w:val="002F5E26"/>
    <w:rsid w:val="002F7387"/>
    <w:rsid w:val="002F78BE"/>
    <w:rsid w:val="0030106E"/>
    <w:rsid w:val="003014A2"/>
    <w:rsid w:val="00301C0E"/>
    <w:rsid w:val="003021FA"/>
    <w:rsid w:val="00303053"/>
    <w:rsid w:val="0030439B"/>
    <w:rsid w:val="00304932"/>
    <w:rsid w:val="0030567A"/>
    <w:rsid w:val="00305C23"/>
    <w:rsid w:val="00306557"/>
    <w:rsid w:val="00306BF4"/>
    <w:rsid w:val="003077D2"/>
    <w:rsid w:val="00307A80"/>
    <w:rsid w:val="003107BC"/>
    <w:rsid w:val="00310C8D"/>
    <w:rsid w:val="00310D6D"/>
    <w:rsid w:val="00310FEF"/>
    <w:rsid w:val="0031122C"/>
    <w:rsid w:val="003114AF"/>
    <w:rsid w:val="003128B2"/>
    <w:rsid w:val="00312A44"/>
    <w:rsid w:val="00312C58"/>
    <w:rsid w:val="00313787"/>
    <w:rsid w:val="00314B88"/>
    <w:rsid w:val="003151BF"/>
    <w:rsid w:val="003153AF"/>
    <w:rsid w:val="00316039"/>
    <w:rsid w:val="003162C5"/>
    <w:rsid w:val="003168AD"/>
    <w:rsid w:val="00316EA3"/>
    <w:rsid w:val="003174EB"/>
    <w:rsid w:val="0031765A"/>
    <w:rsid w:val="00320205"/>
    <w:rsid w:val="00320401"/>
    <w:rsid w:val="003206EC"/>
    <w:rsid w:val="003207F7"/>
    <w:rsid w:val="00321144"/>
    <w:rsid w:val="00321589"/>
    <w:rsid w:val="0032209A"/>
    <w:rsid w:val="00322BF7"/>
    <w:rsid w:val="00322E62"/>
    <w:rsid w:val="003234D7"/>
    <w:rsid w:val="0032455A"/>
    <w:rsid w:val="003264DB"/>
    <w:rsid w:val="0032670F"/>
    <w:rsid w:val="00326A63"/>
    <w:rsid w:val="00326E4D"/>
    <w:rsid w:val="0032706F"/>
    <w:rsid w:val="0032799F"/>
    <w:rsid w:val="003311FF"/>
    <w:rsid w:val="00331B17"/>
    <w:rsid w:val="00331BE0"/>
    <w:rsid w:val="00332373"/>
    <w:rsid w:val="003326B7"/>
    <w:rsid w:val="00333548"/>
    <w:rsid w:val="003343EF"/>
    <w:rsid w:val="0033442C"/>
    <w:rsid w:val="00334D59"/>
    <w:rsid w:val="003358A7"/>
    <w:rsid w:val="003358BA"/>
    <w:rsid w:val="00335E07"/>
    <w:rsid w:val="00336485"/>
    <w:rsid w:val="003368A1"/>
    <w:rsid w:val="00336965"/>
    <w:rsid w:val="00336F33"/>
    <w:rsid w:val="00340636"/>
    <w:rsid w:val="00340CC2"/>
    <w:rsid w:val="003415E5"/>
    <w:rsid w:val="00342323"/>
    <w:rsid w:val="003424FF"/>
    <w:rsid w:val="00342AD3"/>
    <w:rsid w:val="00343781"/>
    <w:rsid w:val="00343A13"/>
    <w:rsid w:val="00343C4E"/>
    <w:rsid w:val="00344E0F"/>
    <w:rsid w:val="00345023"/>
    <w:rsid w:val="00345EEF"/>
    <w:rsid w:val="00346BCB"/>
    <w:rsid w:val="003472F7"/>
    <w:rsid w:val="003477A8"/>
    <w:rsid w:val="00350518"/>
    <w:rsid w:val="0035053E"/>
    <w:rsid w:val="003505EF"/>
    <w:rsid w:val="00350683"/>
    <w:rsid w:val="003506B3"/>
    <w:rsid w:val="003506B8"/>
    <w:rsid w:val="00350A34"/>
    <w:rsid w:val="00351913"/>
    <w:rsid w:val="0035225C"/>
    <w:rsid w:val="00352729"/>
    <w:rsid w:val="00352C0A"/>
    <w:rsid w:val="0035392F"/>
    <w:rsid w:val="003544FD"/>
    <w:rsid w:val="00354857"/>
    <w:rsid w:val="00354EC0"/>
    <w:rsid w:val="00355029"/>
    <w:rsid w:val="003560A2"/>
    <w:rsid w:val="003568D9"/>
    <w:rsid w:val="0035719E"/>
    <w:rsid w:val="0035785E"/>
    <w:rsid w:val="0035795C"/>
    <w:rsid w:val="00357BD1"/>
    <w:rsid w:val="003601D3"/>
    <w:rsid w:val="00360E08"/>
    <w:rsid w:val="00360E5E"/>
    <w:rsid w:val="00360EB9"/>
    <w:rsid w:val="003611A7"/>
    <w:rsid w:val="00361487"/>
    <w:rsid w:val="003614C9"/>
    <w:rsid w:val="0036156B"/>
    <w:rsid w:val="0036173F"/>
    <w:rsid w:val="00361A16"/>
    <w:rsid w:val="00361BEB"/>
    <w:rsid w:val="0036226A"/>
    <w:rsid w:val="00362AF0"/>
    <w:rsid w:val="003630C8"/>
    <w:rsid w:val="00363AB6"/>
    <w:rsid w:val="00363D6F"/>
    <w:rsid w:val="0036541D"/>
    <w:rsid w:val="00365C5B"/>
    <w:rsid w:val="003661CF"/>
    <w:rsid w:val="003662C6"/>
    <w:rsid w:val="00366E3A"/>
    <w:rsid w:val="00367B48"/>
    <w:rsid w:val="00367D0D"/>
    <w:rsid w:val="003703F0"/>
    <w:rsid w:val="00370F22"/>
    <w:rsid w:val="00371742"/>
    <w:rsid w:val="00371AB9"/>
    <w:rsid w:val="00371BEE"/>
    <w:rsid w:val="00372031"/>
    <w:rsid w:val="003725D1"/>
    <w:rsid w:val="003729CD"/>
    <w:rsid w:val="00372BBD"/>
    <w:rsid w:val="00373421"/>
    <w:rsid w:val="00373BDD"/>
    <w:rsid w:val="0037403D"/>
    <w:rsid w:val="003742A3"/>
    <w:rsid w:val="00374355"/>
    <w:rsid w:val="00374FB3"/>
    <w:rsid w:val="003754B2"/>
    <w:rsid w:val="003758BE"/>
    <w:rsid w:val="00376922"/>
    <w:rsid w:val="00376C47"/>
    <w:rsid w:val="00376E3C"/>
    <w:rsid w:val="003775E2"/>
    <w:rsid w:val="0037767B"/>
    <w:rsid w:val="0037775E"/>
    <w:rsid w:val="00380C0B"/>
    <w:rsid w:val="003823A9"/>
    <w:rsid w:val="00383235"/>
    <w:rsid w:val="003838DF"/>
    <w:rsid w:val="00383FB6"/>
    <w:rsid w:val="00385DC6"/>
    <w:rsid w:val="003863CE"/>
    <w:rsid w:val="00387184"/>
    <w:rsid w:val="00387526"/>
    <w:rsid w:val="0039056A"/>
    <w:rsid w:val="00390687"/>
    <w:rsid w:val="003917A6"/>
    <w:rsid w:val="00391828"/>
    <w:rsid w:val="00391C8E"/>
    <w:rsid w:val="00392590"/>
    <w:rsid w:val="003925FF"/>
    <w:rsid w:val="00392D97"/>
    <w:rsid w:val="0039310E"/>
    <w:rsid w:val="003933C9"/>
    <w:rsid w:val="003933DA"/>
    <w:rsid w:val="00393487"/>
    <w:rsid w:val="00393D20"/>
    <w:rsid w:val="00394017"/>
    <w:rsid w:val="003947EF"/>
    <w:rsid w:val="0039512F"/>
    <w:rsid w:val="0039523E"/>
    <w:rsid w:val="0039583E"/>
    <w:rsid w:val="00395BE6"/>
    <w:rsid w:val="00396256"/>
    <w:rsid w:val="003971AA"/>
    <w:rsid w:val="003972E7"/>
    <w:rsid w:val="00397A27"/>
    <w:rsid w:val="003A1113"/>
    <w:rsid w:val="003A1B18"/>
    <w:rsid w:val="003A1C4B"/>
    <w:rsid w:val="003A1CA1"/>
    <w:rsid w:val="003A21FF"/>
    <w:rsid w:val="003A2479"/>
    <w:rsid w:val="003A288F"/>
    <w:rsid w:val="003A3393"/>
    <w:rsid w:val="003A355B"/>
    <w:rsid w:val="003A3ED3"/>
    <w:rsid w:val="003A402E"/>
    <w:rsid w:val="003A40FD"/>
    <w:rsid w:val="003A5079"/>
    <w:rsid w:val="003A63AB"/>
    <w:rsid w:val="003A67FA"/>
    <w:rsid w:val="003A69F5"/>
    <w:rsid w:val="003A7017"/>
    <w:rsid w:val="003A7125"/>
    <w:rsid w:val="003A76A1"/>
    <w:rsid w:val="003A782E"/>
    <w:rsid w:val="003B0000"/>
    <w:rsid w:val="003B1722"/>
    <w:rsid w:val="003B268F"/>
    <w:rsid w:val="003B2CBD"/>
    <w:rsid w:val="003B3599"/>
    <w:rsid w:val="003B3B3A"/>
    <w:rsid w:val="003B3D7A"/>
    <w:rsid w:val="003B3FDA"/>
    <w:rsid w:val="003B410B"/>
    <w:rsid w:val="003B498D"/>
    <w:rsid w:val="003B529D"/>
    <w:rsid w:val="003B5629"/>
    <w:rsid w:val="003B59E3"/>
    <w:rsid w:val="003B5FFC"/>
    <w:rsid w:val="003B6165"/>
    <w:rsid w:val="003B653B"/>
    <w:rsid w:val="003B6A06"/>
    <w:rsid w:val="003C0005"/>
    <w:rsid w:val="003C0087"/>
    <w:rsid w:val="003C00E4"/>
    <w:rsid w:val="003C0770"/>
    <w:rsid w:val="003C0B3B"/>
    <w:rsid w:val="003C0E20"/>
    <w:rsid w:val="003C16EA"/>
    <w:rsid w:val="003C1F64"/>
    <w:rsid w:val="003C2074"/>
    <w:rsid w:val="003C22EF"/>
    <w:rsid w:val="003C2B9C"/>
    <w:rsid w:val="003C3001"/>
    <w:rsid w:val="003C3682"/>
    <w:rsid w:val="003C58F6"/>
    <w:rsid w:val="003C62A4"/>
    <w:rsid w:val="003C6DCB"/>
    <w:rsid w:val="003C6DE3"/>
    <w:rsid w:val="003C6E2B"/>
    <w:rsid w:val="003C71EF"/>
    <w:rsid w:val="003C766B"/>
    <w:rsid w:val="003C7ED7"/>
    <w:rsid w:val="003D03B0"/>
    <w:rsid w:val="003D10D2"/>
    <w:rsid w:val="003D14B5"/>
    <w:rsid w:val="003D1943"/>
    <w:rsid w:val="003D1E06"/>
    <w:rsid w:val="003D1F21"/>
    <w:rsid w:val="003D284D"/>
    <w:rsid w:val="003D29CB"/>
    <w:rsid w:val="003D2B2D"/>
    <w:rsid w:val="003D2E5E"/>
    <w:rsid w:val="003D3A73"/>
    <w:rsid w:val="003D3F8D"/>
    <w:rsid w:val="003D45D0"/>
    <w:rsid w:val="003D4DB9"/>
    <w:rsid w:val="003D5AA5"/>
    <w:rsid w:val="003D5FA9"/>
    <w:rsid w:val="003D66C1"/>
    <w:rsid w:val="003D72F9"/>
    <w:rsid w:val="003E02B1"/>
    <w:rsid w:val="003E03BC"/>
    <w:rsid w:val="003E108A"/>
    <w:rsid w:val="003E108F"/>
    <w:rsid w:val="003E1300"/>
    <w:rsid w:val="003E17A3"/>
    <w:rsid w:val="003E1CD7"/>
    <w:rsid w:val="003E2DEE"/>
    <w:rsid w:val="003E3661"/>
    <w:rsid w:val="003E394B"/>
    <w:rsid w:val="003E4334"/>
    <w:rsid w:val="003E4F7D"/>
    <w:rsid w:val="003E5E69"/>
    <w:rsid w:val="003E7F35"/>
    <w:rsid w:val="003F0147"/>
    <w:rsid w:val="003F0356"/>
    <w:rsid w:val="003F17DC"/>
    <w:rsid w:val="003F1899"/>
    <w:rsid w:val="003F1D66"/>
    <w:rsid w:val="003F235B"/>
    <w:rsid w:val="003F360B"/>
    <w:rsid w:val="003F3C74"/>
    <w:rsid w:val="003F3D95"/>
    <w:rsid w:val="003F40CA"/>
    <w:rsid w:val="003F41BC"/>
    <w:rsid w:val="003F491B"/>
    <w:rsid w:val="003F4A39"/>
    <w:rsid w:val="003F4EAB"/>
    <w:rsid w:val="003F5944"/>
    <w:rsid w:val="003F70D7"/>
    <w:rsid w:val="003F775F"/>
    <w:rsid w:val="003F784A"/>
    <w:rsid w:val="003F7C17"/>
    <w:rsid w:val="003F7C9C"/>
    <w:rsid w:val="003F7D25"/>
    <w:rsid w:val="00400AAE"/>
    <w:rsid w:val="00400C77"/>
    <w:rsid w:val="004012A8"/>
    <w:rsid w:val="00401D4B"/>
    <w:rsid w:val="00401F9C"/>
    <w:rsid w:val="00402750"/>
    <w:rsid w:val="0040276B"/>
    <w:rsid w:val="0040389D"/>
    <w:rsid w:val="00404CE3"/>
    <w:rsid w:val="004064EC"/>
    <w:rsid w:val="00406999"/>
    <w:rsid w:val="00406A98"/>
    <w:rsid w:val="004073AC"/>
    <w:rsid w:val="0040758F"/>
    <w:rsid w:val="0040788A"/>
    <w:rsid w:val="004079ED"/>
    <w:rsid w:val="00411554"/>
    <w:rsid w:val="00411600"/>
    <w:rsid w:val="004124EC"/>
    <w:rsid w:val="004129F2"/>
    <w:rsid w:val="00413624"/>
    <w:rsid w:val="00413BB9"/>
    <w:rsid w:val="00413E04"/>
    <w:rsid w:val="004140D3"/>
    <w:rsid w:val="004146BC"/>
    <w:rsid w:val="00414F4E"/>
    <w:rsid w:val="00415C9E"/>
    <w:rsid w:val="00415F85"/>
    <w:rsid w:val="0042100A"/>
    <w:rsid w:val="0042179A"/>
    <w:rsid w:val="00421EA6"/>
    <w:rsid w:val="00421F4E"/>
    <w:rsid w:val="00422693"/>
    <w:rsid w:val="00422AF6"/>
    <w:rsid w:val="00422FA9"/>
    <w:rsid w:val="00423DC2"/>
    <w:rsid w:val="00425102"/>
    <w:rsid w:val="00425E15"/>
    <w:rsid w:val="0042642C"/>
    <w:rsid w:val="00426555"/>
    <w:rsid w:val="00426BB3"/>
    <w:rsid w:val="00427442"/>
    <w:rsid w:val="0042779B"/>
    <w:rsid w:val="004304B2"/>
    <w:rsid w:val="004306ED"/>
    <w:rsid w:val="004311B2"/>
    <w:rsid w:val="00431E27"/>
    <w:rsid w:val="004340AC"/>
    <w:rsid w:val="00434D2F"/>
    <w:rsid w:val="00434EDE"/>
    <w:rsid w:val="0043504B"/>
    <w:rsid w:val="004361EC"/>
    <w:rsid w:val="00436259"/>
    <w:rsid w:val="00437C7A"/>
    <w:rsid w:val="00441450"/>
    <w:rsid w:val="00441623"/>
    <w:rsid w:val="00441F06"/>
    <w:rsid w:val="0044215D"/>
    <w:rsid w:val="004427D3"/>
    <w:rsid w:val="00443020"/>
    <w:rsid w:val="00443A8E"/>
    <w:rsid w:val="00444E00"/>
    <w:rsid w:val="00444F3B"/>
    <w:rsid w:val="00445240"/>
    <w:rsid w:val="004457A5"/>
    <w:rsid w:val="004463A5"/>
    <w:rsid w:val="0044684D"/>
    <w:rsid w:val="00446BCB"/>
    <w:rsid w:val="0044738E"/>
    <w:rsid w:val="00450390"/>
    <w:rsid w:val="0045088D"/>
    <w:rsid w:val="00451B20"/>
    <w:rsid w:val="00451CA0"/>
    <w:rsid w:val="00452075"/>
    <w:rsid w:val="00453CB5"/>
    <w:rsid w:val="00453EDB"/>
    <w:rsid w:val="00454394"/>
    <w:rsid w:val="00454FB3"/>
    <w:rsid w:val="004552EF"/>
    <w:rsid w:val="0045549B"/>
    <w:rsid w:val="0045652E"/>
    <w:rsid w:val="00456A23"/>
    <w:rsid w:val="00456DA4"/>
    <w:rsid w:val="00460604"/>
    <w:rsid w:val="00460F0C"/>
    <w:rsid w:val="00460F73"/>
    <w:rsid w:val="00460FAB"/>
    <w:rsid w:val="00461A9D"/>
    <w:rsid w:val="00461DAE"/>
    <w:rsid w:val="00462210"/>
    <w:rsid w:val="0046247D"/>
    <w:rsid w:val="0046265D"/>
    <w:rsid w:val="00462812"/>
    <w:rsid w:val="00463B2D"/>
    <w:rsid w:val="00464EB8"/>
    <w:rsid w:val="00465328"/>
    <w:rsid w:val="00465A93"/>
    <w:rsid w:val="00466693"/>
    <w:rsid w:val="00466C53"/>
    <w:rsid w:val="00466E15"/>
    <w:rsid w:val="00467165"/>
    <w:rsid w:val="004679D5"/>
    <w:rsid w:val="00470A9C"/>
    <w:rsid w:val="00470AB8"/>
    <w:rsid w:val="00470E6B"/>
    <w:rsid w:val="00471075"/>
    <w:rsid w:val="00471D36"/>
    <w:rsid w:val="00471DDD"/>
    <w:rsid w:val="00473C19"/>
    <w:rsid w:val="00473F78"/>
    <w:rsid w:val="00474B0D"/>
    <w:rsid w:val="00474E4D"/>
    <w:rsid w:val="004750BE"/>
    <w:rsid w:val="00475221"/>
    <w:rsid w:val="00475EF4"/>
    <w:rsid w:val="004764E7"/>
    <w:rsid w:val="00477196"/>
    <w:rsid w:val="00477752"/>
    <w:rsid w:val="00480B79"/>
    <w:rsid w:val="00481F6C"/>
    <w:rsid w:val="0048248F"/>
    <w:rsid w:val="004825DA"/>
    <w:rsid w:val="004831E5"/>
    <w:rsid w:val="00483DBD"/>
    <w:rsid w:val="00484041"/>
    <w:rsid w:val="00484672"/>
    <w:rsid w:val="004847C0"/>
    <w:rsid w:val="00484C9B"/>
    <w:rsid w:val="004867DB"/>
    <w:rsid w:val="00486986"/>
    <w:rsid w:val="004878FE"/>
    <w:rsid w:val="0049048D"/>
    <w:rsid w:val="00490658"/>
    <w:rsid w:val="004907C8"/>
    <w:rsid w:val="0049087D"/>
    <w:rsid w:val="0049261B"/>
    <w:rsid w:val="00492649"/>
    <w:rsid w:val="00492E65"/>
    <w:rsid w:val="0049320D"/>
    <w:rsid w:val="004953E8"/>
    <w:rsid w:val="0049615A"/>
    <w:rsid w:val="004962BF"/>
    <w:rsid w:val="00496AA7"/>
    <w:rsid w:val="00496FCF"/>
    <w:rsid w:val="00497707"/>
    <w:rsid w:val="004A01DF"/>
    <w:rsid w:val="004A0E7E"/>
    <w:rsid w:val="004A20F6"/>
    <w:rsid w:val="004A2543"/>
    <w:rsid w:val="004A2631"/>
    <w:rsid w:val="004A27FC"/>
    <w:rsid w:val="004A28CE"/>
    <w:rsid w:val="004A29A6"/>
    <w:rsid w:val="004A2C18"/>
    <w:rsid w:val="004A3C31"/>
    <w:rsid w:val="004A3DC6"/>
    <w:rsid w:val="004A415D"/>
    <w:rsid w:val="004A4F17"/>
    <w:rsid w:val="004A58DD"/>
    <w:rsid w:val="004A59B2"/>
    <w:rsid w:val="004A6383"/>
    <w:rsid w:val="004A6FD6"/>
    <w:rsid w:val="004A7070"/>
    <w:rsid w:val="004A73B1"/>
    <w:rsid w:val="004A79FC"/>
    <w:rsid w:val="004A7E10"/>
    <w:rsid w:val="004A7FCD"/>
    <w:rsid w:val="004B065B"/>
    <w:rsid w:val="004B1063"/>
    <w:rsid w:val="004B109E"/>
    <w:rsid w:val="004B1AC4"/>
    <w:rsid w:val="004B243F"/>
    <w:rsid w:val="004B2537"/>
    <w:rsid w:val="004B316F"/>
    <w:rsid w:val="004B4098"/>
    <w:rsid w:val="004B4CC8"/>
    <w:rsid w:val="004B5E10"/>
    <w:rsid w:val="004B651C"/>
    <w:rsid w:val="004B6C53"/>
    <w:rsid w:val="004B6C85"/>
    <w:rsid w:val="004B7DA1"/>
    <w:rsid w:val="004B7DF1"/>
    <w:rsid w:val="004B7EF0"/>
    <w:rsid w:val="004C0202"/>
    <w:rsid w:val="004C0D65"/>
    <w:rsid w:val="004C1174"/>
    <w:rsid w:val="004C24BB"/>
    <w:rsid w:val="004C28FE"/>
    <w:rsid w:val="004C2E24"/>
    <w:rsid w:val="004C3AD7"/>
    <w:rsid w:val="004C3CBA"/>
    <w:rsid w:val="004C3E55"/>
    <w:rsid w:val="004C3F3C"/>
    <w:rsid w:val="004C4A80"/>
    <w:rsid w:val="004C4ED1"/>
    <w:rsid w:val="004C5359"/>
    <w:rsid w:val="004C565A"/>
    <w:rsid w:val="004C5870"/>
    <w:rsid w:val="004C5877"/>
    <w:rsid w:val="004C5D5D"/>
    <w:rsid w:val="004C5F3E"/>
    <w:rsid w:val="004C6883"/>
    <w:rsid w:val="004C6EA2"/>
    <w:rsid w:val="004C718E"/>
    <w:rsid w:val="004C71CF"/>
    <w:rsid w:val="004C76B3"/>
    <w:rsid w:val="004C78B8"/>
    <w:rsid w:val="004C79E5"/>
    <w:rsid w:val="004C7AD2"/>
    <w:rsid w:val="004C7C1D"/>
    <w:rsid w:val="004D0D14"/>
    <w:rsid w:val="004D114B"/>
    <w:rsid w:val="004D14FC"/>
    <w:rsid w:val="004D18C9"/>
    <w:rsid w:val="004D198C"/>
    <w:rsid w:val="004D350D"/>
    <w:rsid w:val="004D3C98"/>
    <w:rsid w:val="004D4AFB"/>
    <w:rsid w:val="004D5D94"/>
    <w:rsid w:val="004D6829"/>
    <w:rsid w:val="004D6D7B"/>
    <w:rsid w:val="004D7E83"/>
    <w:rsid w:val="004E0067"/>
    <w:rsid w:val="004E021D"/>
    <w:rsid w:val="004E06A4"/>
    <w:rsid w:val="004E1930"/>
    <w:rsid w:val="004E2581"/>
    <w:rsid w:val="004E25A8"/>
    <w:rsid w:val="004E279F"/>
    <w:rsid w:val="004E2805"/>
    <w:rsid w:val="004E2BF2"/>
    <w:rsid w:val="004E2DBC"/>
    <w:rsid w:val="004E32A4"/>
    <w:rsid w:val="004E4052"/>
    <w:rsid w:val="004E42B1"/>
    <w:rsid w:val="004E4CE2"/>
    <w:rsid w:val="004E5046"/>
    <w:rsid w:val="004E5499"/>
    <w:rsid w:val="004E62DF"/>
    <w:rsid w:val="004E6933"/>
    <w:rsid w:val="004E7270"/>
    <w:rsid w:val="004E74B4"/>
    <w:rsid w:val="004F0289"/>
    <w:rsid w:val="004F034E"/>
    <w:rsid w:val="004F21A0"/>
    <w:rsid w:val="004F2524"/>
    <w:rsid w:val="004F2B0D"/>
    <w:rsid w:val="004F2D76"/>
    <w:rsid w:val="004F36D0"/>
    <w:rsid w:val="004F3904"/>
    <w:rsid w:val="004F4767"/>
    <w:rsid w:val="004F47EC"/>
    <w:rsid w:val="004F4B10"/>
    <w:rsid w:val="004F4D9D"/>
    <w:rsid w:val="004F6AA3"/>
    <w:rsid w:val="004F6AE7"/>
    <w:rsid w:val="004F70C7"/>
    <w:rsid w:val="004F744F"/>
    <w:rsid w:val="004F7460"/>
    <w:rsid w:val="004F769C"/>
    <w:rsid w:val="00500061"/>
    <w:rsid w:val="00500D91"/>
    <w:rsid w:val="0050110A"/>
    <w:rsid w:val="00501638"/>
    <w:rsid w:val="00501BE2"/>
    <w:rsid w:val="00501E46"/>
    <w:rsid w:val="00502467"/>
    <w:rsid w:val="005025C8"/>
    <w:rsid w:val="0050284B"/>
    <w:rsid w:val="00502945"/>
    <w:rsid w:val="00503BEB"/>
    <w:rsid w:val="00504255"/>
    <w:rsid w:val="0050459E"/>
    <w:rsid w:val="0050461C"/>
    <w:rsid w:val="00504E6E"/>
    <w:rsid w:val="005053EC"/>
    <w:rsid w:val="00505757"/>
    <w:rsid w:val="00505764"/>
    <w:rsid w:val="00505E27"/>
    <w:rsid w:val="00506AE0"/>
    <w:rsid w:val="00507143"/>
    <w:rsid w:val="005072B1"/>
    <w:rsid w:val="005100B9"/>
    <w:rsid w:val="00510621"/>
    <w:rsid w:val="00510861"/>
    <w:rsid w:val="00510C44"/>
    <w:rsid w:val="00511919"/>
    <w:rsid w:val="00511BD4"/>
    <w:rsid w:val="00512DE1"/>
    <w:rsid w:val="005130CC"/>
    <w:rsid w:val="00513A49"/>
    <w:rsid w:val="00513AA0"/>
    <w:rsid w:val="005143BB"/>
    <w:rsid w:val="00514F6B"/>
    <w:rsid w:val="005150BC"/>
    <w:rsid w:val="00515179"/>
    <w:rsid w:val="00515583"/>
    <w:rsid w:val="00515882"/>
    <w:rsid w:val="005159CF"/>
    <w:rsid w:val="00515BD7"/>
    <w:rsid w:val="005179D5"/>
    <w:rsid w:val="00517C8C"/>
    <w:rsid w:val="00517D67"/>
    <w:rsid w:val="00517E03"/>
    <w:rsid w:val="00517E6B"/>
    <w:rsid w:val="0052073C"/>
    <w:rsid w:val="005209FF"/>
    <w:rsid w:val="00520EF6"/>
    <w:rsid w:val="005217C9"/>
    <w:rsid w:val="0052286E"/>
    <w:rsid w:val="00522D7D"/>
    <w:rsid w:val="00522E52"/>
    <w:rsid w:val="00522F53"/>
    <w:rsid w:val="00523611"/>
    <w:rsid w:val="00523DE4"/>
    <w:rsid w:val="0052589F"/>
    <w:rsid w:val="00525D15"/>
    <w:rsid w:val="00526166"/>
    <w:rsid w:val="00526D19"/>
    <w:rsid w:val="00526DCF"/>
    <w:rsid w:val="00527461"/>
    <w:rsid w:val="005308C7"/>
    <w:rsid w:val="00530A10"/>
    <w:rsid w:val="00531293"/>
    <w:rsid w:val="0053185D"/>
    <w:rsid w:val="00531CE0"/>
    <w:rsid w:val="00531D76"/>
    <w:rsid w:val="00531F1A"/>
    <w:rsid w:val="005326B6"/>
    <w:rsid w:val="005329EF"/>
    <w:rsid w:val="00532BAB"/>
    <w:rsid w:val="00533A21"/>
    <w:rsid w:val="005342F4"/>
    <w:rsid w:val="00535442"/>
    <w:rsid w:val="00535C93"/>
    <w:rsid w:val="00535C99"/>
    <w:rsid w:val="00536CC4"/>
    <w:rsid w:val="00536CCE"/>
    <w:rsid w:val="00536F83"/>
    <w:rsid w:val="00536FCF"/>
    <w:rsid w:val="00537619"/>
    <w:rsid w:val="005377D1"/>
    <w:rsid w:val="00537C15"/>
    <w:rsid w:val="005401D2"/>
    <w:rsid w:val="00540EFD"/>
    <w:rsid w:val="00541212"/>
    <w:rsid w:val="00541E79"/>
    <w:rsid w:val="00541EF0"/>
    <w:rsid w:val="005434F6"/>
    <w:rsid w:val="0054356F"/>
    <w:rsid w:val="00543575"/>
    <w:rsid w:val="00543894"/>
    <w:rsid w:val="00543C38"/>
    <w:rsid w:val="00544763"/>
    <w:rsid w:val="005448A8"/>
    <w:rsid w:val="00544AF8"/>
    <w:rsid w:val="00544C83"/>
    <w:rsid w:val="00545280"/>
    <w:rsid w:val="005462E0"/>
    <w:rsid w:val="00546314"/>
    <w:rsid w:val="00547336"/>
    <w:rsid w:val="00547896"/>
    <w:rsid w:val="0055034B"/>
    <w:rsid w:val="0055089F"/>
    <w:rsid w:val="00550F89"/>
    <w:rsid w:val="005511FF"/>
    <w:rsid w:val="005518D8"/>
    <w:rsid w:val="00551B06"/>
    <w:rsid w:val="00552F21"/>
    <w:rsid w:val="0055331C"/>
    <w:rsid w:val="00553785"/>
    <w:rsid w:val="00554EAF"/>
    <w:rsid w:val="00555492"/>
    <w:rsid w:val="00555A28"/>
    <w:rsid w:val="00556AC1"/>
    <w:rsid w:val="00560783"/>
    <w:rsid w:val="005612E7"/>
    <w:rsid w:val="005618A5"/>
    <w:rsid w:val="00561E0E"/>
    <w:rsid w:val="00563279"/>
    <w:rsid w:val="005638A0"/>
    <w:rsid w:val="00563EB4"/>
    <w:rsid w:val="005640F8"/>
    <w:rsid w:val="00564A1C"/>
    <w:rsid w:val="00565369"/>
    <w:rsid w:val="00565416"/>
    <w:rsid w:val="0056551E"/>
    <w:rsid w:val="005655FC"/>
    <w:rsid w:val="0056692E"/>
    <w:rsid w:val="005672F4"/>
    <w:rsid w:val="00570369"/>
    <w:rsid w:val="005704AF"/>
    <w:rsid w:val="00570CCE"/>
    <w:rsid w:val="005711AB"/>
    <w:rsid w:val="0057251F"/>
    <w:rsid w:val="00572686"/>
    <w:rsid w:val="00572920"/>
    <w:rsid w:val="00572A6A"/>
    <w:rsid w:val="00573043"/>
    <w:rsid w:val="005746DF"/>
    <w:rsid w:val="00574794"/>
    <w:rsid w:val="00575A03"/>
    <w:rsid w:val="00575BFA"/>
    <w:rsid w:val="00577B34"/>
    <w:rsid w:val="00577B3D"/>
    <w:rsid w:val="005806DF"/>
    <w:rsid w:val="00580A99"/>
    <w:rsid w:val="00580EAC"/>
    <w:rsid w:val="00582730"/>
    <w:rsid w:val="00585160"/>
    <w:rsid w:val="00585A2E"/>
    <w:rsid w:val="00585E42"/>
    <w:rsid w:val="00585FF2"/>
    <w:rsid w:val="0058617D"/>
    <w:rsid w:val="005863DD"/>
    <w:rsid w:val="00586515"/>
    <w:rsid w:val="005865F0"/>
    <w:rsid w:val="00586798"/>
    <w:rsid w:val="00587137"/>
    <w:rsid w:val="0058745F"/>
    <w:rsid w:val="0058765D"/>
    <w:rsid w:val="005907FA"/>
    <w:rsid w:val="00590CD0"/>
    <w:rsid w:val="00590D24"/>
    <w:rsid w:val="00591136"/>
    <w:rsid w:val="00592AF6"/>
    <w:rsid w:val="00593059"/>
    <w:rsid w:val="005937CB"/>
    <w:rsid w:val="005942E7"/>
    <w:rsid w:val="00594BF6"/>
    <w:rsid w:val="00596370"/>
    <w:rsid w:val="00596FA2"/>
    <w:rsid w:val="00597006"/>
    <w:rsid w:val="0059711E"/>
    <w:rsid w:val="005977F1"/>
    <w:rsid w:val="00597CC9"/>
    <w:rsid w:val="005A0165"/>
    <w:rsid w:val="005A1B7D"/>
    <w:rsid w:val="005A2BF8"/>
    <w:rsid w:val="005A2C2F"/>
    <w:rsid w:val="005A35A4"/>
    <w:rsid w:val="005A46D7"/>
    <w:rsid w:val="005A476E"/>
    <w:rsid w:val="005A4EDE"/>
    <w:rsid w:val="005A52E6"/>
    <w:rsid w:val="005A6167"/>
    <w:rsid w:val="005A6218"/>
    <w:rsid w:val="005A6BFF"/>
    <w:rsid w:val="005A7BC8"/>
    <w:rsid w:val="005A7BE9"/>
    <w:rsid w:val="005B0321"/>
    <w:rsid w:val="005B03F5"/>
    <w:rsid w:val="005B1A15"/>
    <w:rsid w:val="005B218D"/>
    <w:rsid w:val="005B29E6"/>
    <w:rsid w:val="005B2B9B"/>
    <w:rsid w:val="005B3884"/>
    <w:rsid w:val="005B39C8"/>
    <w:rsid w:val="005B4AB0"/>
    <w:rsid w:val="005B5862"/>
    <w:rsid w:val="005B588F"/>
    <w:rsid w:val="005B5C42"/>
    <w:rsid w:val="005B5FC5"/>
    <w:rsid w:val="005B60BE"/>
    <w:rsid w:val="005B6A01"/>
    <w:rsid w:val="005B7794"/>
    <w:rsid w:val="005B7B28"/>
    <w:rsid w:val="005B7DD4"/>
    <w:rsid w:val="005C0063"/>
    <w:rsid w:val="005C0A3D"/>
    <w:rsid w:val="005C0E88"/>
    <w:rsid w:val="005C0FF4"/>
    <w:rsid w:val="005C159B"/>
    <w:rsid w:val="005C1B77"/>
    <w:rsid w:val="005C2E87"/>
    <w:rsid w:val="005C39E9"/>
    <w:rsid w:val="005C43C2"/>
    <w:rsid w:val="005C4512"/>
    <w:rsid w:val="005C4666"/>
    <w:rsid w:val="005C536A"/>
    <w:rsid w:val="005C586D"/>
    <w:rsid w:val="005C677C"/>
    <w:rsid w:val="005C67CA"/>
    <w:rsid w:val="005C6986"/>
    <w:rsid w:val="005D06E3"/>
    <w:rsid w:val="005D0C04"/>
    <w:rsid w:val="005D187D"/>
    <w:rsid w:val="005D1DE3"/>
    <w:rsid w:val="005D2B24"/>
    <w:rsid w:val="005D324F"/>
    <w:rsid w:val="005D3620"/>
    <w:rsid w:val="005D3834"/>
    <w:rsid w:val="005D40B6"/>
    <w:rsid w:val="005D436B"/>
    <w:rsid w:val="005D4E45"/>
    <w:rsid w:val="005D5740"/>
    <w:rsid w:val="005D5C99"/>
    <w:rsid w:val="005D5DBA"/>
    <w:rsid w:val="005D6355"/>
    <w:rsid w:val="005D6910"/>
    <w:rsid w:val="005D69D2"/>
    <w:rsid w:val="005D735C"/>
    <w:rsid w:val="005D7DA2"/>
    <w:rsid w:val="005E0455"/>
    <w:rsid w:val="005E1425"/>
    <w:rsid w:val="005E1EAE"/>
    <w:rsid w:val="005E2966"/>
    <w:rsid w:val="005E2A84"/>
    <w:rsid w:val="005E2B04"/>
    <w:rsid w:val="005E2CC9"/>
    <w:rsid w:val="005E3100"/>
    <w:rsid w:val="005E3112"/>
    <w:rsid w:val="005E3370"/>
    <w:rsid w:val="005E3442"/>
    <w:rsid w:val="005E39B8"/>
    <w:rsid w:val="005E3DD1"/>
    <w:rsid w:val="005E45BF"/>
    <w:rsid w:val="005E54F0"/>
    <w:rsid w:val="005E5FB3"/>
    <w:rsid w:val="005E60A7"/>
    <w:rsid w:val="005E6A0A"/>
    <w:rsid w:val="005E758B"/>
    <w:rsid w:val="005F22B9"/>
    <w:rsid w:val="005F2486"/>
    <w:rsid w:val="005F24AF"/>
    <w:rsid w:val="005F27E4"/>
    <w:rsid w:val="005F2978"/>
    <w:rsid w:val="005F3557"/>
    <w:rsid w:val="005F3891"/>
    <w:rsid w:val="005F38F3"/>
    <w:rsid w:val="005F3C17"/>
    <w:rsid w:val="005F3C93"/>
    <w:rsid w:val="005F3D32"/>
    <w:rsid w:val="005F3D8B"/>
    <w:rsid w:val="005F45F7"/>
    <w:rsid w:val="005F4A3D"/>
    <w:rsid w:val="005F5325"/>
    <w:rsid w:val="005F5CE8"/>
    <w:rsid w:val="005F641E"/>
    <w:rsid w:val="005F6635"/>
    <w:rsid w:val="005F6D70"/>
    <w:rsid w:val="005F6ECA"/>
    <w:rsid w:val="005F7898"/>
    <w:rsid w:val="005F7989"/>
    <w:rsid w:val="00600BAD"/>
    <w:rsid w:val="00600F38"/>
    <w:rsid w:val="00602517"/>
    <w:rsid w:val="00604233"/>
    <w:rsid w:val="006042D2"/>
    <w:rsid w:val="0060483C"/>
    <w:rsid w:val="00604A87"/>
    <w:rsid w:val="00604E9E"/>
    <w:rsid w:val="00606318"/>
    <w:rsid w:val="0060637F"/>
    <w:rsid w:val="00606524"/>
    <w:rsid w:val="00607022"/>
    <w:rsid w:val="0060704F"/>
    <w:rsid w:val="006073E9"/>
    <w:rsid w:val="00610262"/>
    <w:rsid w:val="00610DA1"/>
    <w:rsid w:val="00611C08"/>
    <w:rsid w:val="00612845"/>
    <w:rsid w:val="00612ABA"/>
    <w:rsid w:val="0061381F"/>
    <w:rsid w:val="00615102"/>
    <w:rsid w:val="0061543D"/>
    <w:rsid w:val="00615533"/>
    <w:rsid w:val="006156BD"/>
    <w:rsid w:val="00615BDD"/>
    <w:rsid w:val="00615C9E"/>
    <w:rsid w:val="00616013"/>
    <w:rsid w:val="00616870"/>
    <w:rsid w:val="00617500"/>
    <w:rsid w:val="0061768B"/>
    <w:rsid w:val="00617AE5"/>
    <w:rsid w:val="00620905"/>
    <w:rsid w:val="00620D6A"/>
    <w:rsid w:val="006214EF"/>
    <w:rsid w:val="00622218"/>
    <w:rsid w:val="00622A3D"/>
    <w:rsid w:val="00622A71"/>
    <w:rsid w:val="00622E69"/>
    <w:rsid w:val="00622E85"/>
    <w:rsid w:val="00622EC8"/>
    <w:rsid w:val="0062326B"/>
    <w:rsid w:val="00623613"/>
    <w:rsid w:val="00623A09"/>
    <w:rsid w:val="00624E75"/>
    <w:rsid w:val="00625CA7"/>
    <w:rsid w:val="00625DC5"/>
    <w:rsid w:val="00626409"/>
    <w:rsid w:val="00626FCE"/>
    <w:rsid w:val="006271EA"/>
    <w:rsid w:val="00627E0B"/>
    <w:rsid w:val="00630A23"/>
    <w:rsid w:val="006313A7"/>
    <w:rsid w:val="00631BBA"/>
    <w:rsid w:val="006323BC"/>
    <w:rsid w:val="00632C18"/>
    <w:rsid w:val="00633E1A"/>
    <w:rsid w:val="00634519"/>
    <w:rsid w:val="00634D47"/>
    <w:rsid w:val="00634DF0"/>
    <w:rsid w:val="00635AE3"/>
    <w:rsid w:val="0063644D"/>
    <w:rsid w:val="00636C1C"/>
    <w:rsid w:val="00637346"/>
    <w:rsid w:val="00637980"/>
    <w:rsid w:val="00637F9F"/>
    <w:rsid w:val="006409B8"/>
    <w:rsid w:val="00640CC1"/>
    <w:rsid w:val="0064122A"/>
    <w:rsid w:val="00641ABB"/>
    <w:rsid w:val="00642BAB"/>
    <w:rsid w:val="00642DB0"/>
    <w:rsid w:val="00642EE5"/>
    <w:rsid w:val="00642F82"/>
    <w:rsid w:val="00643F72"/>
    <w:rsid w:val="00644047"/>
    <w:rsid w:val="00644BAA"/>
    <w:rsid w:val="00644C88"/>
    <w:rsid w:val="00645492"/>
    <w:rsid w:val="00645BAB"/>
    <w:rsid w:val="0064602F"/>
    <w:rsid w:val="0064605B"/>
    <w:rsid w:val="0064608F"/>
    <w:rsid w:val="006466C7"/>
    <w:rsid w:val="006469AF"/>
    <w:rsid w:val="00647135"/>
    <w:rsid w:val="00647513"/>
    <w:rsid w:val="00650426"/>
    <w:rsid w:val="006507ED"/>
    <w:rsid w:val="00651A61"/>
    <w:rsid w:val="00653AD0"/>
    <w:rsid w:val="00653F98"/>
    <w:rsid w:val="006540CF"/>
    <w:rsid w:val="00654921"/>
    <w:rsid w:val="006550D3"/>
    <w:rsid w:val="00655BA5"/>
    <w:rsid w:val="00656086"/>
    <w:rsid w:val="0065628C"/>
    <w:rsid w:val="0065633A"/>
    <w:rsid w:val="006568A9"/>
    <w:rsid w:val="006574F5"/>
    <w:rsid w:val="0065783B"/>
    <w:rsid w:val="00660546"/>
    <w:rsid w:val="006606E0"/>
    <w:rsid w:val="00660874"/>
    <w:rsid w:val="00660BB5"/>
    <w:rsid w:val="0066109C"/>
    <w:rsid w:val="00661402"/>
    <w:rsid w:val="0066179A"/>
    <w:rsid w:val="00661BE4"/>
    <w:rsid w:val="00663654"/>
    <w:rsid w:val="0066380B"/>
    <w:rsid w:val="00664268"/>
    <w:rsid w:val="006648A6"/>
    <w:rsid w:val="00665689"/>
    <w:rsid w:val="006656DE"/>
    <w:rsid w:val="00665A85"/>
    <w:rsid w:val="00665CC5"/>
    <w:rsid w:val="00665EC3"/>
    <w:rsid w:val="00665FD3"/>
    <w:rsid w:val="00666F37"/>
    <w:rsid w:val="00667308"/>
    <w:rsid w:val="00667EF0"/>
    <w:rsid w:val="00667FC8"/>
    <w:rsid w:val="0067011B"/>
    <w:rsid w:val="006712EF"/>
    <w:rsid w:val="00671B89"/>
    <w:rsid w:val="006724E4"/>
    <w:rsid w:val="00672CE1"/>
    <w:rsid w:val="00672D61"/>
    <w:rsid w:val="006731C0"/>
    <w:rsid w:val="006737FC"/>
    <w:rsid w:val="00673D93"/>
    <w:rsid w:val="00674319"/>
    <w:rsid w:val="00674979"/>
    <w:rsid w:val="006749AD"/>
    <w:rsid w:val="00674A78"/>
    <w:rsid w:val="00674FCF"/>
    <w:rsid w:val="006751B7"/>
    <w:rsid w:val="00675B66"/>
    <w:rsid w:val="00676077"/>
    <w:rsid w:val="00676A1F"/>
    <w:rsid w:val="00676A2A"/>
    <w:rsid w:val="00677F0E"/>
    <w:rsid w:val="00681345"/>
    <w:rsid w:val="00681C04"/>
    <w:rsid w:val="00681CB6"/>
    <w:rsid w:val="00682033"/>
    <w:rsid w:val="0068203B"/>
    <w:rsid w:val="00683192"/>
    <w:rsid w:val="006837EC"/>
    <w:rsid w:val="00683874"/>
    <w:rsid w:val="006844FF"/>
    <w:rsid w:val="00684B66"/>
    <w:rsid w:val="00684F50"/>
    <w:rsid w:val="006861D9"/>
    <w:rsid w:val="0068656A"/>
    <w:rsid w:val="00686C5C"/>
    <w:rsid w:val="00686DE5"/>
    <w:rsid w:val="006871C7"/>
    <w:rsid w:val="006876AF"/>
    <w:rsid w:val="006900BB"/>
    <w:rsid w:val="0069100C"/>
    <w:rsid w:val="00691060"/>
    <w:rsid w:val="006910AE"/>
    <w:rsid w:val="0069142C"/>
    <w:rsid w:val="00691922"/>
    <w:rsid w:val="00691DB6"/>
    <w:rsid w:val="00691F7D"/>
    <w:rsid w:val="00692993"/>
    <w:rsid w:val="00692A72"/>
    <w:rsid w:val="00692A75"/>
    <w:rsid w:val="006932D8"/>
    <w:rsid w:val="0069361C"/>
    <w:rsid w:val="00693986"/>
    <w:rsid w:val="00694127"/>
    <w:rsid w:val="0069424E"/>
    <w:rsid w:val="00694672"/>
    <w:rsid w:val="00694CCE"/>
    <w:rsid w:val="006950CF"/>
    <w:rsid w:val="0069679E"/>
    <w:rsid w:val="00696BA5"/>
    <w:rsid w:val="006973AF"/>
    <w:rsid w:val="006A0029"/>
    <w:rsid w:val="006A075D"/>
    <w:rsid w:val="006A0F27"/>
    <w:rsid w:val="006A157B"/>
    <w:rsid w:val="006A159A"/>
    <w:rsid w:val="006A45F6"/>
    <w:rsid w:val="006A4ADD"/>
    <w:rsid w:val="006A4F92"/>
    <w:rsid w:val="006A54EE"/>
    <w:rsid w:val="006A6095"/>
    <w:rsid w:val="006A63D3"/>
    <w:rsid w:val="006A64BF"/>
    <w:rsid w:val="006A6711"/>
    <w:rsid w:val="006A765E"/>
    <w:rsid w:val="006A78B6"/>
    <w:rsid w:val="006A7969"/>
    <w:rsid w:val="006A7BFD"/>
    <w:rsid w:val="006A7F79"/>
    <w:rsid w:val="006B0205"/>
    <w:rsid w:val="006B057E"/>
    <w:rsid w:val="006B0ADA"/>
    <w:rsid w:val="006B0D72"/>
    <w:rsid w:val="006B13D5"/>
    <w:rsid w:val="006B14DD"/>
    <w:rsid w:val="006B1E52"/>
    <w:rsid w:val="006B2663"/>
    <w:rsid w:val="006B4340"/>
    <w:rsid w:val="006B4B37"/>
    <w:rsid w:val="006B4E65"/>
    <w:rsid w:val="006B5201"/>
    <w:rsid w:val="006B55E7"/>
    <w:rsid w:val="006B5D03"/>
    <w:rsid w:val="006B6260"/>
    <w:rsid w:val="006B6D86"/>
    <w:rsid w:val="006B7613"/>
    <w:rsid w:val="006B787D"/>
    <w:rsid w:val="006B7940"/>
    <w:rsid w:val="006C07D2"/>
    <w:rsid w:val="006C0ACA"/>
    <w:rsid w:val="006C0DC1"/>
    <w:rsid w:val="006C0F8C"/>
    <w:rsid w:val="006C24B9"/>
    <w:rsid w:val="006C318E"/>
    <w:rsid w:val="006C3558"/>
    <w:rsid w:val="006C3884"/>
    <w:rsid w:val="006C3FBB"/>
    <w:rsid w:val="006C41DF"/>
    <w:rsid w:val="006C44F3"/>
    <w:rsid w:val="006C4C55"/>
    <w:rsid w:val="006C6A67"/>
    <w:rsid w:val="006C765D"/>
    <w:rsid w:val="006C7E80"/>
    <w:rsid w:val="006D00B4"/>
    <w:rsid w:val="006D0CEB"/>
    <w:rsid w:val="006D1261"/>
    <w:rsid w:val="006D159E"/>
    <w:rsid w:val="006D180F"/>
    <w:rsid w:val="006D1AB1"/>
    <w:rsid w:val="006D25C4"/>
    <w:rsid w:val="006D265B"/>
    <w:rsid w:val="006D2ECF"/>
    <w:rsid w:val="006D355F"/>
    <w:rsid w:val="006D3828"/>
    <w:rsid w:val="006D4357"/>
    <w:rsid w:val="006D47CE"/>
    <w:rsid w:val="006D4BB5"/>
    <w:rsid w:val="006D6A46"/>
    <w:rsid w:val="006E26B0"/>
    <w:rsid w:val="006E3173"/>
    <w:rsid w:val="006E3774"/>
    <w:rsid w:val="006E3B38"/>
    <w:rsid w:val="006E52CC"/>
    <w:rsid w:val="006E5564"/>
    <w:rsid w:val="006E5651"/>
    <w:rsid w:val="006E5F19"/>
    <w:rsid w:val="006E76D0"/>
    <w:rsid w:val="006E7FB1"/>
    <w:rsid w:val="006F0038"/>
    <w:rsid w:val="006F0354"/>
    <w:rsid w:val="006F0792"/>
    <w:rsid w:val="006F102C"/>
    <w:rsid w:val="006F1134"/>
    <w:rsid w:val="006F1365"/>
    <w:rsid w:val="006F13F9"/>
    <w:rsid w:val="006F1C8E"/>
    <w:rsid w:val="006F22E3"/>
    <w:rsid w:val="006F315B"/>
    <w:rsid w:val="006F40D0"/>
    <w:rsid w:val="006F4202"/>
    <w:rsid w:val="006F4C95"/>
    <w:rsid w:val="006F5174"/>
    <w:rsid w:val="006F5614"/>
    <w:rsid w:val="006F6088"/>
    <w:rsid w:val="006F61FE"/>
    <w:rsid w:val="006F692F"/>
    <w:rsid w:val="006F75CF"/>
    <w:rsid w:val="006F77A7"/>
    <w:rsid w:val="0070028E"/>
    <w:rsid w:val="0070050B"/>
    <w:rsid w:val="00701465"/>
    <w:rsid w:val="007016A0"/>
    <w:rsid w:val="00701984"/>
    <w:rsid w:val="00701CC0"/>
    <w:rsid w:val="00701E0F"/>
    <w:rsid w:val="00702234"/>
    <w:rsid w:val="0070233A"/>
    <w:rsid w:val="007027D4"/>
    <w:rsid w:val="00702C2E"/>
    <w:rsid w:val="00702C5F"/>
    <w:rsid w:val="0070326C"/>
    <w:rsid w:val="00703F1F"/>
    <w:rsid w:val="00704247"/>
    <w:rsid w:val="00704A60"/>
    <w:rsid w:val="00704B2B"/>
    <w:rsid w:val="007050DD"/>
    <w:rsid w:val="0070561E"/>
    <w:rsid w:val="00705874"/>
    <w:rsid w:val="00705DC6"/>
    <w:rsid w:val="00705EC2"/>
    <w:rsid w:val="00706208"/>
    <w:rsid w:val="00706728"/>
    <w:rsid w:val="0070673D"/>
    <w:rsid w:val="007068E0"/>
    <w:rsid w:val="00706994"/>
    <w:rsid w:val="00707684"/>
    <w:rsid w:val="007076EB"/>
    <w:rsid w:val="00707834"/>
    <w:rsid w:val="00707FFD"/>
    <w:rsid w:val="00710B87"/>
    <w:rsid w:val="00711542"/>
    <w:rsid w:val="00711A4F"/>
    <w:rsid w:val="00711A74"/>
    <w:rsid w:val="007120E0"/>
    <w:rsid w:val="00712355"/>
    <w:rsid w:val="00712485"/>
    <w:rsid w:val="007126F6"/>
    <w:rsid w:val="00713059"/>
    <w:rsid w:val="00713180"/>
    <w:rsid w:val="0071389B"/>
    <w:rsid w:val="00713D8D"/>
    <w:rsid w:val="00713DF8"/>
    <w:rsid w:val="00714036"/>
    <w:rsid w:val="007146EE"/>
    <w:rsid w:val="007152F2"/>
    <w:rsid w:val="0071575A"/>
    <w:rsid w:val="00715BC2"/>
    <w:rsid w:val="0071634C"/>
    <w:rsid w:val="0071661E"/>
    <w:rsid w:val="00716A97"/>
    <w:rsid w:val="00717190"/>
    <w:rsid w:val="007173C7"/>
    <w:rsid w:val="00717D75"/>
    <w:rsid w:val="007206A7"/>
    <w:rsid w:val="00720782"/>
    <w:rsid w:val="007208ED"/>
    <w:rsid w:val="00721A69"/>
    <w:rsid w:val="007226AF"/>
    <w:rsid w:val="00722BED"/>
    <w:rsid w:val="00722EEB"/>
    <w:rsid w:val="00722FD3"/>
    <w:rsid w:val="0072342B"/>
    <w:rsid w:val="00723CD2"/>
    <w:rsid w:val="00724724"/>
    <w:rsid w:val="00724858"/>
    <w:rsid w:val="00724932"/>
    <w:rsid w:val="00724CF7"/>
    <w:rsid w:val="00725C81"/>
    <w:rsid w:val="00727FB9"/>
    <w:rsid w:val="00730697"/>
    <w:rsid w:val="007306DA"/>
    <w:rsid w:val="00733250"/>
    <w:rsid w:val="0073388C"/>
    <w:rsid w:val="007338F0"/>
    <w:rsid w:val="00733A58"/>
    <w:rsid w:val="00733BD1"/>
    <w:rsid w:val="007342E6"/>
    <w:rsid w:val="0073441A"/>
    <w:rsid w:val="007359CA"/>
    <w:rsid w:val="007359CB"/>
    <w:rsid w:val="00735B88"/>
    <w:rsid w:val="00735C99"/>
    <w:rsid w:val="00737E0C"/>
    <w:rsid w:val="00737EE5"/>
    <w:rsid w:val="007406A8"/>
    <w:rsid w:val="007409EA"/>
    <w:rsid w:val="007416BB"/>
    <w:rsid w:val="00741B07"/>
    <w:rsid w:val="00741E16"/>
    <w:rsid w:val="00742125"/>
    <w:rsid w:val="00742760"/>
    <w:rsid w:val="00742826"/>
    <w:rsid w:val="00742F30"/>
    <w:rsid w:val="0074322C"/>
    <w:rsid w:val="00743C90"/>
    <w:rsid w:val="0074469C"/>
    <w:rsid w:val="00744CBE"/>
    <w:rsid w:val="0074542B"/>
    <w:rsid w:val="007456D1"/>
    <w:rsid w:val="00745E51"/>
    <w:rsid w:val="00746B9A"/>
    <w:rsid w:val="00746C44"/>
    <w:rsid w:val="00747484"/>
    <w:rsid w:val="00750764"/>
    <w:rsid w:val="00750929"/>
    <w:rsid w:val="00750DEC"/>
    <w:rsid w:val="007527EC"/>
    <w:rsid w:val="00752BEA"/>
    <w:rsid w:val="00752FE2"/>
    <w:rsid w:val="0075346B"/>
    <w:rsid w:val="007534FB"/>
    <w:rsid w:val="00753EBD"/>
    <w:rsid w:val="00754D8C"/>
    <w:rsid w:val="00754DD5"/>
    <w:rsid w:val="00754E12"/>
    <w:rsid w:val="0075575B"/>
    <w:rsid w:val="00755A85"/>
    <w:rsid w:val="00755CD2"/>
    <w:rsid w:val="007564B0"/>
    <w:rsid w:val="007603CA"/>
    <w:rsid w:val="007606EA"/>
    <w:rsid w:val="007614E4"/>
    <w:rsid w:val="00761773"/>
    <w:rsid w:val="00761C78"/>
    <w:rsid w:val="00761E62"/>
    <w:rsid w:val="00761FBB"/>
    <w:rsid w:val="0076267E"/>
    <w:rsid w:val="00762842"/>
    <w:rsid w:val="00762FF1"/>
    <w:rsid w:val="00763737"/>
    <w:rsid w:val="00763790"/>
    <w:rsid w:val="00763B74"/>
    <w:rsid w:val="0076581C"/>
    <w:rsid w:val="00765A93"/>
    <w:rsid w:val="00765C97"/>
    <w:rsid w:val="00767BF9"/>
    <w:rsid w:val="00770B65"/>
    <w:rsid w:val="00770F0B"/>
    <w:rsid w:val="00771159"/>
    <w:rsid w:val="0077190B"/>
    <w:rsid w:val="00772026"/>
    <w:rsid w:val="0077208E"/>
    <w:rsid w:val="00772416"/>
    <w:rsid w:val="00772B40"/>
    <w:rsid w:val="00772E8E"/>
    <w:rsid w:val="00772EF1"/>
    <w:rsid w:val="00772F3A"/>
    <w:rsid w:val="00772F4B"/>
    <w:rsid w:val="007745C6"/>
    <w:rsid w:val="00774753"/>
    <w:rsid w:val="007756BB"/>
    <w:rsid w:val="00775C9D"/>
    <w:rsid w:val="00775FCE"/>
    <w:rsid w:val="0077616F"/>
    <w:rsid w:val="00776595"/>
    <w:rsid w:val="00776D07"/>
    <w:rsid w:val="00777295"/>
    <w:rsid w:val="00777393"/>
    <w:rsid w:val="00777C87"/>
    <w:rsid w:val="00780DC3"/>
    <w:rsid w:val="0078149A"/>
    <w:rsid w:val="007815EA"/>
    <w:rsid w:val="0078274A"/>
    <w:rsid w:val="007840F8"/>
    <w:rsid w:val="00784922"/>
    <w:rsid w:val="00784C4D"/>
    <w:rsid w:val="007854CE"/>
    <w:rsid w:val="00785C02"/>
    <w:rsid w:val="00785DA4"/>
    <w:rsid w:val="007870FC"/>
    <w:rsid w:val="00787942"/>
    <w:rsid w:val="00790160"/>
    <w:rsid w:val="00790986"/>
    <w:rsid w:val="00790D1E"/>
    <w:rsid w:val="007913B4"/>
    <w:rsid w:val="0079252E"/>
    <w:rsid w:val="007925F1"/>
    <w:rsid w:val="007934C3"/>
    <w:rsid w:val="00793742"/>
    <w:rsid w:val="00794582"/>
    <w:rsid w:val="00794838"/>
    <w:rsid w:val="0079487F"/>
    <w:rsid w:val="00794989"/>
    <w:rsid w:val="00794AC0"/>
    <w:rsid w:val="00795465"/>
    <w:rsid w:val="00795980"/>
    <w:rsid w:val="0079604E"/>
    <w:rsid w:val="0079662C"/>
    <w:rsid w:val="007969F0"/>
    <w:rsid w:val="00797A71"/>
    <w:rsid w:val="00797AA0"/>
    <w:rsid w:val="00797FED"/>
    <w:rsid w:val="007A12B2"/>
    <w:rsid w:val="007A1429"/>
    <w:rsid w:val="007A1CE8"/>
    <w:rsid w:val="007A1E59"/>
    <w:rsid w:val="007A28B1"/>
    <w:rsid w:val="007A33E8"/>
    <w:rsid w:val="007A39AB"/>
    <w:rsid w:val="007A42C5"/>
    <w:rsid w:val="007A434F"/>
    <w:rsid w:val="007A47BA"/>
    <w:rsid w:val="007A4AAD"/>
    <w:rsid w:val="007A4C7A"/>
    <w:rsid w:val="007A5276"/>
    <w:rsid w:val="007A60C7"/>
    <w:rsid w:val="007A625F"/>
    <w:rsid w:val="007A62DE"/>
    <w:rsid w:val="007B00B1"/>
    <w:rsid w:val="007B0292"/>
    <w:rsid w:val="007B045F"/>
    <w:rsid w:val="007B06DC"/>
    <w:rsid w:val="007B319C"/>
    <w:rsid w:val="007B32D9"/>
    <w:rsid w:val="007B38D3"/>
    <w:rsid w:val="007B39E2"/>
    <w:rsid w:val="007B44C0"/>
    <w:rsid w:val="007B4662"/>
    <w:rsid w:val="007B48C7"/>
    <w:rsid w:val="007B5BA5"/>
    <w:rsid w:val="007B60F7"/>
    <w:rsid w:val="007B699A"/>
    <w:rsid w:val="007B6F27"/>
    <w:rsid w:val="007B7CCA"/>
    <w:rsid w:val="007C0598"/>
    <w:rsid w:val="007C0FC4"/>
    <w:rsid w:val="007C164B"/>
    <w:rsid w:val="007C1AEB"/>
    <w:rsid w:val="007C2646"/>
    <w:rsid w:val="007C2888"/>
    <w:rsid w:val="007C28B2"/>
    <w:rsid w:val="007C2CEE"/>
    <w:rsid w:val="007C33A9"/>
    <w:rsid w:val="007C344F"/>
    <w:rsid w:val="007C398C"/>
    <w:rsid w:val="007C4B58"/>
    <w:rsid w:val="007C51D3"/>
    <w:rsid w:val="007C5756"/>
    <w:rsid w:val="007C60FA"/>
    <w:rsid w:val="007C64AC"/>
    <w:rsid w:val="007C65F1"/>
    <w:rsid w:val="007D0F60"/>
    <w:rsid w:val="007D23D7"/>
    <w:rsid w:val="007D2A0E"/>
    <w:rsid w:val="007D558D"/>
    <w:rsid w:val="007D58E2"/>
    <w:rsid w:val="007D597D"/>
    <w:rsid w:val="007D6482"/>
    <w:rsid w:val="007D76D4"/>
    <w:rsid w:val="007D7BBE"/>
    <w:rsid w:val="007E1719"/>
    <w:rsid w:val="007E175D"/>
    <w:rsid w:val="007E2A12"/>
    <w:rsid w:val="007E2BC3"/>
    <w:rsid w:val="007E46E1"/>
    <w:rsid w:val="007E5302"/>
    <w:rsid w:val="007E61B7"/>
    <w:rsid w:val="007E69BB"/>
    <w:rsid w:val="007E71AA"/>
    <w:rsid w:val="007E71AF"/>
    <w:rsid w:val="007E76F6"/>
    <w:rsid w:val="007F0636"/>
    <w:rsid w:val="007F0B54"/>
    <w:rsid w:val="007F0B73"/>
    <w:rsid w:val="007F1690"/>
    <w:rsid w:val="007F1E62"/>
    <w:rsid w:val="007F3809"/>
    <w:rsid w:val="007F3A25"/>
    <w:rsid w:val="007F3B7F"/>
    <w:rsid w:val="007F49D1"/>
    <w:rsid w:val="007F5084"/>
    <w:rsid w:val="007F5380"/>
    <w:rsid w:val="007F6358"/>
    <w:rsid w:val="007F7319"/>
    <w:rsid w:val="007F73A6"/>
    <w:rsid w:val="007F7722"/>
    <w:rsid w:val="007F7FE4"/>
    <w:rsid w:val="00801211"/>
    <w:rsid w:val="008013CD"/>
    <w:rsid w:val="0080258D"/>
    <w:rsid w:val="00803715"/>
    <w:rsid w:val="00803A15"/>
    <w:rsid w:val="00803AC4"/>
    <w:rsid w:val="008040C3"/>
    <w:rsid w:val="0080420F"/>
    <w:rsid w:val="008045DE"/>
    <w:rsid w:val="008045EA"/>
    <w:rsid w:val="00804971"/>
    <w:rsid w:val="00804BC7"/>
    <w:rsid w:val="00804E94"/>
    <w:rsid w:val="00804F8E"/>
    <w:rsid w:val="00805380"/>
    <w:rsid w:val="008061A3"/>
    <w:rsid w:val="00806C88"/>
    <w:rsid w:val="00807219"/>
    <w:rsid w:val="00807CE0"/>
    <w:rsid w:val="00811358"/>
    <w:rsid w:val="00811751"/>
    <w:rsid w:val="0081180C"/>
    <w:rsid w:val="00812AC4"/>
    <w:rsid w:val="00813580"/>
    <w:rsid w:val="00813D45"/>
    <w:rsid w:val="008147B5"/>
    <w:rsid w:val="00814DD7"/>
    <w:rsid w:val="00814F1C"/>
    <w:rsid w:val="0081546F"/>
    <w:rsid w:val="00815981"/>
    <w:rsid w:val="00817E8E"/>
    <w:rsid w:val="00817FC6"/>
    <w:rsid w:val="00820157"/>
    <w:rsid w:val="00820C94"/>
    <w:rsid w:val="0082119D"/>
    <w:rsid w:val="00821F7C"/>
    <w:rsid w:val="00821F93"/>
    <w:rsid w:val="0082260D"/>
    <w:rsid w:val="008228C4"/>
    <w:rsid w:val="0082389A"/>
    <w:rsid w:val="00823F68"/>
    <w:rsid w:val="0082446C"/>
    <w:rsid w:val="008247A1"/>
    <w:rsid w:val="008249E0"/>
    <w:rsid w:val="008260ED"/>
    <w:rsid w:val="00826644"/>
    <w:rsid w:val="00827176"/>
    <w:rsid w:val="0083030F"/>
    <w:rsid w:val="0083063C"/>
    <w:rsid w:val="00830F0A"/>
    <w:rsid w:val="00831062"/>
    <w:rsid w:val="008310A8"/>
    <w:rsid w:val="00831147"/>
    <w:rsid w:val="00831548"/>
    <w:rsid w:val="00832954"/>
    <w:rsid w:val="00834258"/>
    <w:rsid w:val="00834267"/>
    <w:rsid w:val="00834E83"/>
    <w:rsid w:val="0083503F"/>
    <w:rsid w:val="008350DC"/>
    <w:rsid w:val="0083547C"/>
    <w:rsid w:val="00836630"/>
    <w:rsid w:val="008370F7"/>
    <w:rsid w:val="0083771A"/>
    <w:rsid w:val="00837F25"/>
    <w:rsid w:val="00840532"/>
    <w:rsid w:val="0084071A"/>
    <w:rsid w:val="008409D4"/>
    <w:rsid w:val="008413B5"/>
    <w:rsid w:val="00841803"/>
    <w:rsid w:val="00841867"/>
    <w:rsid w:val="00841886"/>
    <w:rsid w:val="00841C42"/>
    <w:rsid w:val="00841E61"/>
    <w:rsid w:val="00842062"/>
    <w:rsid w:val="0084277C"/>
    <w:rsid w:val="00842781"/>
    <w:rsid w:val="00842B7C"/>
    <w:rsid w:val="00842E32"/>
    <w:rsid w:val="008430D3"/>
    <w:rsid w:val="0084433D"/>
    <w:rsid w:val="008443E7"/>
    <w:rsid w:val="0084441F"/>
    <w:rsid w:val="00844BAF"/>
    <w:rsid w:val="0084593B"/>
    <w:rsid w:val="00847739"/>
    <w:rsid w:val="00847C8A"/>
    <w:rsid w:val="00847DC5"/>
    <w:rsid w:val="00847E21"/>
    <w:rsid w:val="008500E3"/>
    <w:rsid w:val="0085022F"/>
    <w:rsid w:val="008507BA"/>
    <w:rsid w:val="00850EA6"/>
    <w:rsid w:val="00851065"/>
    <w:rsid w:val="008512B1"/>
    <w:rsid w:val="00851644"/>
    <w:rsid w:val="00851E25"/>
    <w:rsid w:val="00854095"/>
    <w:rsid w:val="00854CAC"/>
    <w:rsid w:val="008550EA"/>
    <w:rsid w:val="00855A8E"/>
    <w:rsid w:val="008560A6"/>
    <w:rsid w:val="0085680B"/>
    <w:rsid w:val="00856939"/>
    <w:rsid w:val="00856CE4"/>
    <w:rsid w:val="008576AF"/>
    <w:rsid w:val="00860735"/>
    <w:rsid w:val="00861CC5"/>
    <w:rsid w:val="008636D8"/>
    <w:rsid w:val="00863701"/>
    <w:rsid w:val="008640AD"/>
    <w:rsid w:val="008643A2"/>
    <w:rsid w:val="00864A28"/>
    <w:rsid w:val="00865A72"/>
    <w:rsid w:val="00866333"/>
    <w:rsid w:val="00866AD2"/>
    <w:rsid w:val="008678A9"/>
    <w:rsid w:val="00870160"/>
    <w:rsid w:val="008701FD"/>
    <w:rsid w:val="008705E8"/>
    <w:rsid w:val="00870B6E"/>
    <w:rsid w:val="008716BC"/>
    <w:rsid w:val="00871974"/>
    <w:rsid w:val="00873835"/>
    <w:rsid w:val="00873CC1"/>
    <w:rsid w:val="0087439E"/>
    <w:rsid w:val="008744F6"/>
    <w:rsid w:val="00875021"/>
    <w:rsid w:val="008756C6"/>
    <w:rsid w:val="00875BEF"/>
    <w:rsid w:val="00875C4B"/>
    <w:rsid w:val="00875D8B"/>
    <w:rsid w:val="00875E79"/>
    <w:rsid w:val="00875EF0"/>
    <w:rsid w:val="00876A94"/>
    <w:rsid w:val="00877000"/>
    <w:rsid w:val="008800C2"/>
    <w:rsid w:val="00880B84"/>
    <w:rsid w:val="00880E53"/>
    <w:rsid w:val="00882CF4"/>
    <w:rsid w:val="00882D61"/>
    <w:rsid w:val="008835B9"/>
    <w:rsid w:val="0088416D"/>
    <w:rsid w:val="00884197"/>
    <w:rsid w:val="00884636"/>
    <w:rsid w:val="00884DC1"/>
    <w:rsid w:val="008857E0"/>
    <w:rsid w:val="008866F4"/>
    <w:rsid w:val="00887875"/>
    <w:rsid w:val="0088787D"/>
    <w:rsid w:val="00887BCA"/>
    <w:rsid w:val="00890634"/>
    <w:rsid w:val="00890A49"/>
    <w:rsid w:val="00890BBA"/>
    <w:rsid w:val="0089127A"/>
    <w:rsid w:val="008919AF"/>
    <w:rsid w:val="00892349"/>
    <w:rsid w:val="00892F86"/>
    <w:rsid w:val="0089481B"/>
    <w:rsid w:val="00895162"/>
    <w:rsid w:val="00895349"/>
    <w:rsid w:val="0089546D"/>
    <w:rsid w:val="008958D8"/>
    <w:rsid w:val="00895CBD"/>
    <w:rsid w:val="00895D02"/>
    <w:rsid w:val="00895EEF"/>
    <w:rsid w:val="00895F2B"/>
    <w:rsid w:val="008969DE"/>
    <w:rsid w:val="00896A2C"/>
    <w:rsid w:val="00896BA5"/>
    <w:rsid w:val="00897376"/>
    <w:rsid w:val="00897400"/>
    <w:rsid w:val="008A0462"/>
    <w:rsid w:val="008A186D"/>
    <w:rsid w:val="008A1BDE"/>
    <w:rsid w:val="008A1C1F"/>
    <w:rsid w:val="008A3170"/>
    <w:rsid w:val="008A3637"/>
    <w:rsid w:val="008A3B0F"/>
    <w:rsid w:val="008A3B30"/>
    <w:rsid w:val="008A3ED4"/>
    <w:rsid w:val="008A42BE"/>
    <w:rsid w:val="008A4978"/>
    <w:rsid w:val="008A51EA"/>
    <w:rsid w:val="008A5E22"/>
    <w:rsid w:val="008A5F79"/>
    <w:rsid w:val="008A6133"/>
    <w:rsid w:val="008A65CA"/>
    <w:rsid w:val="008A6BD0"/>
    <w:rsid w:val="008A746D"/>
    <w:rsid w:val="008B06BC"/>
    <w:rsid w:val="008B0B00"/>
    <w:rsid w:val="008B122B"/>
    <w:rsid w:val="008B1566"/>
    <w:rsid w:val="008B17B5"/>
    <w:rsid w:val="008B1CA9"/>
    <w:rsid w:val="008B2C9E"/>
    <w:rsid w:val="008B3AF2"/>
    <w:rsid w:val="008B401C"/>
    <w:rsid w:val="008B4A5F"/>
    <w:rsid w:val="008B4BAA"/>
    <w:rsid w:val="008B5287"/>
    <w:rsid w:val="008B5A4F"/>
    <w:rsid w:val="008B69CA"/>
    <w:rsid w:val="008B69D9"/>
    <w:rsid w:val="008B6A53"/>
    <w:rsid w:val="008B7031"/>
    <w:rsid w:val="008B74CA"/>
    <w:rsid w:val="008B7EFB"/>
    <w:rsid w:val="008C04E1"/>
    <w:rsid w:val="008C0C20"/>
    <w:rsid w:val="008C0FAE"/>
    <w:rsid w:val="008C12F8"/>
    <w:rsid w:val="008C1665"/>
    <w:rsid w:val="008C173F"/>
    <w:rsid w:val="008C22BA"/>
    <w:rsid w:val="008C28FE"/>
    <w:rsid w:val="008C2A04"/>
    <w:rsid w:val="008C2CB9"/>
    <w:rsid w:val="008C2DD8"/>
    <w:rsid w:val="008C34BE"/>
    <w:rsid w:val="008C3A30"/>
    <w:rsid w:val="008C453D"/>
    <w:rsid w:val="008C51E9"/>
    <w:rsid w:val="008C5760"/>
    <w:rsid w:val="008C62CC"/>
    <w:rsid w:val="008C6A5D"/>
    <w:rsid w:val="008C6D14"/>
    <w:rsid w:val="008C725A"/>
    <w:rsid w:val="008C74C8"/>
    <w:rsid w:val="008C767F"/>
    <w:rsid w:val="008C7847"/>
    <w:rsid w:val="008C79EF"/>
    <w:rsid w:val="008C7B0B"/>
    <w:rsid w:val="008D0D64"/>
    <w:rsid w:val="008D1C4E"/>
    <w:rsid w:val="008D1DA7"/>
    <w:rsid w:val="008D355C"/>
    <w:rsid w:val="008D3D86"/>
    <w:rsid w:val="008D420B"/>
    <w:rsid w:val="008D74D1"/>
    <w:rsid w:val="008D795B"/>
    <w:rsid w:val="008D7981"/>
    <w:rsid w:val="008E0013"/>
    <w:rsid w:val="008E0920"/>
    <w:rsid w:val="008E0D60"/>
    <w:rsid w:val="008E1381"/>
    <w:rsid w:val="008E1B79"/>
    <w:rsid w:val="008E2434"/>
    <w:rsid w:val="008E304F"/>
    <w:rsid w:val="008E33BB"/>
    <w:rsid w:val="008E3B7D"/>
    <w:rsid w:val="008E4798"/>
    <w:rsid w:val="008E54BC"/>
    <w:rsid w:val="008E6DEF"/>
    <w:rsid w:val="008E70B6"/>
    <w:rsid w:val="008E70EC"/>
    <w:rsid w:val="008E7192"/>
    <w:rsid w:val="008E795E"/>
    <w:rsid w:val="008E7B18"/>
    <w:rsid w:val="008E7B66"/>
    <w:rsid w:val="008F0283"/>
    <w:rsid w:val="008F071C"/>
    <w:rsid w:val="008F07D7"/>
    <w:rsid w:val="008F080E"/>
    <w:rsid w:val="008F0B98"/>
    <w:rsid w:val="008F0C5C"/>
    <w:rsid w:val="008F2B2A"/>
    <w:rsid w:val="008F2CE0"/>
    <w:rsid w:val="008F2D2B"/>
    <w:rsid w:val="008F33C5"/>
    <w:rsid w:val="008F3513"/>
    <w:rsid w:val="008F4800"/>
    <w:rsid w:val="008F4F29"/>
    <w:rsid w:val="008F5595"/>
    <w:rsid w:val="008F55FF"/>
    <w:rsid w:val="008F5BE4"/>
    <w:rsid w:val="008F610A"/>
    <w:rsid w:val="008F6E7B"/>
    <w:rsid w:val="008F6FFA"/>
    <w:rsid w:val="008F7576"/>
    <w:rsid w:val="00900CF0"/>
    <w:rsid w:val="00900D85"/>
    <w:rsid w:val="009010A7"/>
    <w:rsid w:val="00901A84"/>
    <w:rsid w:val="00903474"/>
    <w:rsid w:val="009035C6"/>
    <w:rsid w:val="00903C73"/>
    <w:rsid w:val="0090405D"/>
    <w:rsid w:val="009044CC"/>
    <w:rsid w:val="00904B9D"/>
    <w:rsid w:val="00904F49"/>
    <w:rsid w:val="00905125"/>
    <w:rsid w:val="009059C6"/>
    <w:rsid w:val="0090624E"/>
    <w:rsid w:val="0090719B"/>
    <w:rsid w:val="00907564"/>
    <w:rsid w:val="00907A6E"/>
    <w:rsid w:val="0091049C"/>
    <w:rsid w:val="009107C1"/>
    <w:rsid w:val="00912C7D"/>
    <w:rsid w:val="00913189"/>
    <w:rsid w:val="00913590"/>
    <w:rsid w:val="00913E57"/>
    <w:rsid w:val="00914383"/>
    <w:rsid w:val="0091457E"/>
    <w:rsid w:val="009155F9"/>
    <w:rsid w:val="0091580C"/>
    <w:rsid w:val="00915A26"/>
    <w:rsid w:val="00915FEE"/>
    <w:rsid w:val="00916AC8"/>
    <w:rsid w:val="00917A3A"/>
    <w:rsid w:val="00921348"/>
    <w:rsid w:val="00921ACE"/>
    <w:rsid w:val="00921F93"/>
    <w:rsid w:val="00922924"/>
    <w:rsid w:val="00923398"/>
    <w:rsid w:val="00923591"/>
    <w:rsid w:val="00923EFC"/>
    <w:rsid w:val="00925059"/>
    <w:rsid w:val="0092524E"/>
    <w:rsid w:val="00925CA6"/>
    <w:rsid w:val="00925F77"/>
    <w:rsid w:val="009265BF"/>
    <w:rsid w:val="00926B9E"/>
    <w:rsid w:val="00926F13"/>
    <w:rsid w:val="009273A1"/>
    <w:rsid w:val="009274BE"/>
    <w:rsid w:val="00930FDE"/>
    <w:rsid w:val="00931056"/>
    <w:rsid w:val="00931213"/>
    <w:rsid w:val="009317E9"/>
    <w:rsid w:val="0093275D"/>
    <w:rsid w:val="00933047"/>
    <w:rsid w:val="00933A3C"/>
    <w:rsid w:val="0093423A"/>
    <w:rsid w:val="009342CD"/>
    <w:rsid w:val="00934D4D"/>
    <w:rsid w:val="00935349"/>
    <w:rsid w:val="009354F1"/>
    <w:rsid w:val="0093712F"/>
    <w:rsid w:val="00940280"/>
    <w:rsid w:val="00940475"/>
    <w:rsid w:val="009409ED"/>
    <w:rsid w:val="00941455"/>
    <w:rsid w:val="009414D5"/>
    <w:rsid w:val="009425FF"/>
    <w:rsid w:val="00942B4B"/>
    <w:rsid w:val="00943E9D"/>
    <w:rsid w:val="00943F88"/>
    <w:rsid w:val="00944466"/>
    <w:rsid w:val="00944A1F"/>
    <w:rsid w:val="00945245"/>
    <w:rsid w:val="009454AE"/>
    <w:rsid w:val="009456EC"/>
    <w:rsid w:val="00945707"/>
    <w:rsid w:val="00945CB6"/>
    <w:rsid w:val="00945CD2"/>
    <w:rsid w:val="00946ADA"/>
    <w:rsid w:val="009479A3"/>
    <w:rsid w:val="00947BF7"/>
    <w:rsid w:val="00947E56"/>
    <w:rsid w:val="00950627"/>
    <w:rsid w:val="009508BA"/>
    <w:rsid w:val="00950CA9"/>
    <w:rsid w:val="00951149"/>
    <w:rsid w:val="009513D9"/>
    <w:rsid w:val="00951ACE"/>
    <w:rsid w:val="00951E1B"/>
    <w:rsid w:val="009520E0"/>
    <w:rsid w:val="00952290"/>
    <w:rsid w:val="00952C7D"/>
    <w:rsid w:val="009543D9"/>
    <w:rsid w:val="0095512C"/>
    <w:rsid w:val="009553F1"/>
    <w:rsid w:val="009560DF"/>
    <w:rsid w:val="00956EC3"/>
    <w:rsid w:val="00957AFF"/>
    <w:rsid w:val="009600E9"/>
    <w:rsid w:val="00960A08"/>
    <w:rsid w:val="00960C5A"/>
    <w:rsid w:val="00961544"/>
    <w:rsid w:val="00961B4F"/>
    <w:rsid w:val="00961C33"/>
    <w:rsid w:val="00961F40"/>
    <w:rsid w:val="009621B8"/>
    <w:rsid w:val="009623D2"/>
    <w:rsid w:val="009624D3"/>
    <w:rsid w:val="00964A94"/>
    <w:rsid w:val="0096558D"/>
    <w:rsid w:val="0096697D"/>
    <w:rsid w:val="00967AE1"/>
    <w:rsid w:val="00967F67"/>
    <w:rsid w:val="00970486"/>
    <w:rsid w:val="009706F7"/>
    <w:rsid w:val="0097093A"/>
    <w:rsid w:val="009711C3"/>
    <w:rsid w:val="009717CF"/>
    <w:rsid w:val="0097183E"/>
    <w:rsid w:val="00971E0C"/>
    <w:rsid w:val="00972115"/>
    <w:rsid w:val="009722DD"/>
    <w:rsid w:val="009727EF"/>
    <w:rsid w:val="009732A0"/>
    <w:rsid w:val="009737D3"/>
    <w:rsid w:val="00973BB0"/>
    <w:rsid w:val="00974429"/>
    <w:rsid w:val="009747F9"/>
    <w:rsid w:val="00974DC6"/>
    <w:rsid w:val="00975BE7"/>
    <w:rsid w:val="00976837"/>
    <w:rsid w:val="00976B3D"/>
    <w:rsid w:val="00977263"/>
    <w:rsid w:val="00977709"/>
    <w:rsid w:val="00977FF5"/>
    <w:rsid w:val="00980CDB"/>
    <w:rsid w:val="00980DEB"/>
    <w:rsid w:val="00981CC2"/>
    <w:rsid w:val="0098267C"/>
    <w:rsid w:val="009827CF"/>
    <w:rsid w:val="0098282E"/>
    <w:rsid w:val="00982AB6"/>
    <w:rsid w:val="00982B51"/>
    <w:rsid w:val="00982F25"/>
    <w:rsid w:val="00983AAB"/>
    <w:rsid w:val="009846C5"/>
    <w:rsid w:val="00984E4A"/>
    <w:rsid w:val="0098538F"/>
    <w:rsid w:val="009856A5"/>
    <w:rsid w:val="00990A5A"/>
    <w:rsid w:val="00990EDF"/>
    <w:rsid w:val="00990EFD"/>
    <w:rsid w:val="0099110C"/>
    <w:rsid w:val="00991A42"/>
    <w:rsid w:val="009926B1"/>
    <w:rsid w:val="0099293B"/>
    <w:rsid w:val="009929E7"/>
    <w:rsid w:val="0099349E"/>
    <w:rsid w:val="009937AB"/>
    <w:rsid w:val="00993A3F"/>
    <w:rsid w:val="00993D3A"/>
    <w:rsid w:val="0099421F"/>
    <w:rsid w:val="00994BA0"/>
    <w:rsid w:val="009954A1"/>
    <w:rsid w:val="00995A57"/>
    <w:rsid w:val="00995CF7"/>
    <w:rsid w:val="00996698"/>
    <w:rsid w:val="00996765"/>
    <w:rsid w:val="00996BC3"/>
    <w:rsid w:val="00996CB4"/>
    <w:rsid w:val="00996D76"/>
    <w:rsid w:val="0099760B"/>
    <w:rsid w:val="0099792B"/>
    <w:rsid w:val="00997BA5"/>
    <w:rsid w:val="00997DED"/>
    <w:rsid w:val="00997E12"/>
    <w:rsid w:val="009A0630"/>
    <w:rsid w:val="009A0A3E"/>
    <w:rsid w:val="009A1573"/>
    <w:rsid w:val="009A17C6"/>
    <w:rsid w:val="009A2AD2"/>
    <w:rsid w:val="009A2F80"/>
    <w:rsid w:val="009A3C5B"/>
    <w:rsid w:val="009A4465"/>
    <w:rsid w:val="009A4479"/>
    <w:rsid w:val="009A4BA4"/>
    <w:rsid w:val="009A4D0B"/>
    <w:rsid w:val="009A5199"/>
    <w:rsid w:val="009A5CFC"/>
    <w:rsid w:val="009A6563"/>
    <w:rsid w:val="009A7AF2"/>
    <w:rsid w:val="009B0270"/>
    <w:rsid w:val="009B0DDC"/>
    <w:rsid w:val="009B14C2"/>
    <w:rsid w:val="009B19EE"/>
    <w:rsid w:val="009B206C"/>
    <w:rsid w:val="009B3463"/>
    <w:rsid w:val="009B4D13"/>
    <w:rsid w:val="009B522B"/>
    <w:rsid w:val="009B5720"/>
    <w:rsid w:val="009B598E"/>
    <w:rsid w:val="009B5B99"/>
    <w:rsid w:val="009B5DB2"/>
    <w:rsid w:val="009B61DC"/>
    <w:rsid w:val="009B68FA"/>
    <w:rsid w:val="009B741E"/>
    <w:rsid w:val="009B7E6E"/>
    <w:rsid w:val="009C053C"/>
    <w:rsid w:val="009C092E"/>
    <w:rsid w:val="009C1335"/>
    <w:rsid w:val="009C1CB3"/>
    <w:rsid w:val="009C2B84"/>
    <w:rsid w:val="009C3937"/>
    <w:rsid w:val="009C4138"/>
    <w:rsid w:val="009C4241"/>
    <w:rsid w:val="009C4451"/>
    <w:rsid w:val="009C4FE3"/>
    <w:rsid w:val="009C5699"/>
    <w:rsid w:val="009C649B"/>
    <w:rsid w:val="009C6539"/>
    <w:rsid w:val="009C672A"/>
    <w:rsid w:val="009C6BB0"/>
    <w:rsid w:val="009C7219"/>
    <w:rsid w:val="009C7A60"/>
    <w:rsid w:val="009D00B1"/>
    <w:rsid w:val="009D072F"/>
    <w:rsid w:val="009D0748"/>
    <w:rsid w:val="009D32EC"/>
    <w:rsid w:val="009D3883"/>
    <w:rsid w:val="009D3BCD"/>
    <w:rsid w:val="009D3BF9"/>
    <w:rsid w:val="009D3ED8"/>
    <w:rsid w:val="009D4781"/>
    <w:rsid w:val="009D4D2B"/>
    <w:rsid w:val="009D53BC"/>
    <w:rsid w:val="009D556E"/>
    <w:rsid w:val="009D5D68"/>
    <w:rsid w:val="009D62FB"/>
    <w:rsid w:val="009D6ECF"/>
    <w:rsid w:val="009D7396"/>
    <w:rsid w:val="009D7951"/>
    <w:rsid w:val="009D79BB"/>
    <w:rsid w:val="009E109C"/>
    <w:rsid w:val="009E168B"/>
    <w:rsid w:val="009E1867"/>
    <w:rsid w:val="009E2900"/>
    <w:rsid w:val="009E3311"/>
    <w:rsid w:val="009E33C0"/>
    <w:rsid w:val="009E366D"/>
    <w:rsid w:val="009E3820"/>
    <w:rsid w:val="009E39F3"/>
    <w:rsid w:val="009E4F45"/>
    <w:rsid w:val="009E5017"/>
    <w:rsid w:val="009E51EB"/>
    <w:rsid w:val="009E59D9"/>
    <w:rsid w:val="009E5BD0"/>
    <w:rsid w:val="009E62AF"/>
    <w:rsid w:val="009E66A8"/>
    <w:rsid w:val="009E67EE"/>
    <w:rsid w:val="009E68ED"/>
    <w:rsid w:val="009E6C25"/>
    <w:rsid w:val="009E764F"/>
    <w:rsid w:val="009E7DBD"/>
    <w:rsid w:val="009F0D0C"/>
    <w:rsid w:val="009F0D46"/>
    <w:rsid w:val="009F13FE"/>
    <w:rsid w:val="009F226A"/>
    <w:rsid w:val="009F4098"/>
    <w:rsid w:val="009F48B4"/>
    <w:rsid w:val="009F4D99"/>
    <w:rsid w:val="009F5521"/>
    <w:rsid w:val="009F6882"/>
    <w:rsid w:val="009F6907"/>
    <w:rsid w:val="009F7414"/>
    <w:rsid w:val="009F7B04"/>
    <w:rsid w:val="009F7F97"/>
    <w:rsid w:val="00A004CC"/>
    <w:rsid w:val="00A00897"/>
    <w:rsid w:val="00A008BE"/>
    <w:rsid w:val="00A00BA3"/>
    <w:rsid w:val="00A02AD0"/>
    <w:rsid w:val="00A02FA6"/>
    <w:rsid w:val="00A033E6"/>
    <w:rsid w:val="00A0372A"/>
    <w:rsid w:val="00A03745"/>
    <w:rsid w:val="00A038D1"/>
    <w:rsid w:val="00A039D8"/>
    <w:rsid w:val="00A03C6B"/>
    <w:rsid w:val="00A0524B"/>
    <w:rsid w:val="00A059C4"/>
    <w:rsid w:val="00A070B4"/>
    <w:rsid w:val="00A07186"/>
    <w:rsid w:val="00A07315"/>
    <w:rsid w:val="00A07689"/>
    <w:rsid w:val="00A106C2"/>
    <w:rsid w:val="00A10F07"/>
    <w:rsid w:val="00A11191"/>
    <w:rsid w:val="00A11236"/>
    <w:rsid w:val="00A1287D"/>
    <w:rsid w:val="00A1292C"/>
    <w:rsid w:val="00A12E9F"/>
    <w:rsid w:val="00A133EF"/>
    <w:rsid w:val="00A134F4"/>
    <w:rsid w:val="00A135B2"/>
    <w:rsid w:val="00A136FC"/>
    <w:rsid w:val="00A13764"/>
    <w:rsid w:val="00A13A7F"/>
    <w:rsid w:val="00A13B1F"/>
    <w:rsid w:val="00A140EE"/>
    <w:rsid w:val="00A1432A"/>
    <w:rsid w:val="00A145C2"/>
    <w:rsid w:val="00A148B4"/>
    <w:rsid w:val="00A14963"/>
    <w:rsid w:val="00A14D5F"/>
    <w:rsid w:val="00A152FC"/>
    <w:rsid w:val="00A15C7D"/>
    <w:rsid w:val="00A1600A"/>
    <w:rsid w:val="00A16089"/>
    <w:rsid w:val="00A16156"/>
    <w:rsid w:val="00A1671B"/>
    <w:rsid w:val="00A16AFA"/>
    <w:rsid w:val="00A16C9C"/>
    <w:rsid w:val="00A1708D"/>
    <w:rsid w:val="00A171F4"/>
    <w:rsid w:val="00A17D57"/>
    <w:rsid w:val="00A21425"/>
    <w:rsid w:val="00A21627"/>
    <w:rsid w:val="00A21E1A"/>
    <w:rsid w:val="00A22191"/>
    <w:rsid w:val="00A228CA"/>
    <w:rsid w:val="00A23428"/>
    <w:rsid w:val="00A23750"/>
    <w:rsid w:val="00A23B33"/>
    <w:rsid w:val="00A2403E"/>
    <w:rsid w:val="00A24605"/>
    <w:rsid w:val="00A24697"/>
    <w:rsid w:val="00A25275"/>
    <w:rsid w:val="00A259D8"/>
    <w:rsid w:val="00A264E2"/>
    <w:rsid w:val="00A26C60"/>
    <w:rsid w:val="00A27C96"/>
    <w:rsid w:val="00A309D6"/>
    <w:rsid w:val="00A3215B"/>
    <w:rsid w:val="00A33EA7"/>
    <w:rsid w:val="00A34DBF"/>
    <w:rsid w:val="00A35F9B"/>
    <w:rsid w:val="00A363EC"/>
    <w:rsid w:val="00A36495"/>
    <w:rsid w:val="00A36705"/>
    <w:rsid w:val="00A36E66"/>
    <w:rsid w:val="00A372E5"/>
    <w:rsid w:val="00A37906"/>
    <w:rsid w:val="00A37D78"/>
    <w:rsid w:val="00A40040"/>
    <w:rsid w:val="00A4030A"/>
    <w:rsid w:val="00A40547"/>
    <w:rsid w:val="00A40549"/>
    <w:rsid w:val="00A40E3B"/>
    <w:rsid w:val="00A40F92"/>
    <w:rsid w:val="00A42F89"/>
    <w:rsid w:val="00A430A1"/>
    <w:rsid w:val="00A4315A"/>
    <w:rsid w:val="00A441B6"/>
    <w:rsid w:val="00A4470C"/>
    <w:rsid w:val="00A4492B"/>
    <w:rsid w:val="00A44994"/>
    <w:rsid w:val="00A44B2D"/>
    <w:rsid w:val="00A4544E"/>
    <w:rsid w:val="00A45EA3"/>
    <w:rsid w:val="00A464F0"/>
    <w:rsid w:val="00A46AC9"/>
    <w:rsid w:val="00A46BA4"/>
    <w:rsid w:val="00A478A1"/>
    <w:rsid w:val="00A4792F"/>
    <w:rsid w:val="00A50847"/>
    <w:rsid w:val="00A518DB"/>
    <w:rsid w:val="00A52946"/>
    <w:rsid w:val="00A53648"/>
    <w:rsid w:val="00A53888"/>
    <w:rsid w:val="00A54330"/>
    <w:rsid w:val="00A5473D"/>
    <w:rsid w:val="00A54A67"/>
    <w:rsid w:val="00A54A6E"/>
    <w:rsid w:val="00A55BCD"/>
    <w:rsid w:val="00A56830"/>
    <w:rsid w:val="00A56CCC"/>
    <w:rsid w:val="00A57330"/>
    <w:rsid w:val="00A57598"/>
    <w:rsid w:val="00A609AE"/>
    <w:rsid w:val="00A62110"/>
    <w:rsid w:val="00A62486"/>
    <w:rsid w:val="00A62C98"/>
    <w:rsid w:val="00A62DB0"/>
    <w:rsid w:val="00A62DC5"/>
    <w:rsid w:val="00A62EF5"/>
    <w:rsid w:val="00A6338A"/>
    <w:rsid w:val="00A644B4"/>
    <w:rsid w:val="00A646CA"/>
    <w:rsid w:val="00A64AC0"/>
    <w:rsid w:val="00A64D56"/>
    <w:rsid w:val="00A659CE"/>
    <w:rsid w:val="00A66525"/>
    <w:rsid w:val="00A67404"/>
    <w:rsid w:val="00A678DD"/>
    <w:rsid w:val="00A67E83"/>
    <w:rsid w:val="00A71B0B"/>
    <w:rsid w:val="00A71C7B"/>
    <w:rsid w:val="00A72EDC"/>
    <w:rsid w:val="00A730B4"/>
    <w:rsid w:val="00A7427A"/>
    <w:rsid w:val="00A75DBB"/>
    <w:rsid w:val="00A769F8"/>
    <w:rsid w:val="00A76B58"/>
    <w:rsid w:val="00A76FEE"/>
    <w:rsid w:val="00A77162"/>
    <w:rsid w:val="00A77360"/>
    <w:rsid w:val="00A77FA5"/>
    <w:rsid w:val="00A80779"/>
    <w:rsid w:val="00A807CD"/>
    <w:rsid w:val="00A810A6"/>
    <w:rsid w:val="00A814FA"/>
    <w:rsid w:val="00A81619"/>
    <w:rsid w:val="00A8204D"/>
    <w:rsid w:val="00A82B4F"/>
    <w:rsid w:val="00A841A3"/>
    <w:rsid w:val="00A8482F"/>
    <w:rsid w:val="00A84CF5"/>
    <w:rsid w:val="00A85D94"/>
    <w:rsid w:val="00A85E2C"/>
    <w:rsid w:val="00A861D2"/>
    <w:rsid w:val="00A866CF"/>
    <w:rsid w:val="00A86B26"/>
    <w:rsid w:val="00A86B65"/>
    <w:rsid w:val="00A8707A"/>
    <w:rsid w:val="00A87D38"/>
    <w:rsid w:val="00A90701"/>
    <w:rsid w:val="00A91EA9"/>
    <w:rsid w:val="00A91F0F"/>
    <w:rsid w:val="00A92010"/>
    <w:rsid w:val="00A92EC2"/>
    <w:rsid w:val="00A93ED6"/>
    <w:rsid w:val="00A9448B"/>
    <w:rsid w:val="00A94CFE"/>
    <w:rsid w:val="00A94D33"/>
    <w:rsid w:val="00A94E6F"/>
    <w:rsid w:val="00A956F3"/>
    <w:rsid w:val="00A96244"/>
    <w:rsid w:val="00A96705"/>
    <w:rsid w:val="00A972CA"/>
    <w:rsid w:val="00A973BF"/>
    <w:rsid w:val="00A97957"/>
    <w:rsid w:val="00A97DF2"/>
    <w:rsid w:val="00AA048D"/>
    <w:rsid w:val="00AA05EB"/>
    <w:rsid w:val="00AA0E6B"/>
    <w:rsid w:val="00AA113D"/>
    <w:rsid w:val="00AA15A8"/>
    <w:rsid w:val="00AA1B77"/>
    <w:rsid w:val="00AA2733"/>
    <w:rsid w:val="00AA375D"/>
    <w:rsid w:val="00AA41C5"/>
    <w:rsid w:val="00AA4587"/>
    <w:rsid w:val="00AA5719"/>
    <w:rsid w:val="00AA6C33"/>
    <w:rsid w:val="00AA6F22"/>
    <w:rsid w:val="00AA6F70"/>
    <w:rsid w:val="00AB0227"/>
    <w:rsid w:val="00AB13CF"/>
    <w:rsid w:val="00AB171B"/>
    <w:rsid w:val="00AB1960"/>
    <w:rsid w:val="00AB1C04"/>
    <w:rsid w:val="00AB2401"/>
    <w:rsid w:val="00AB2411"/>
    <w:rsid w:val="00AB2CC5"/>
    <w:rsid w:val="00AB2E90"/>
    <w:rsid w:val="00AB2FA0"/>
    <w:rsid w:val="00AB3154"/>
    <w:rsid w:val="00AB3693"/>
    <w:rsid w:val="00AB3D6E"/>
    <w:rsid w:val="00AB44C6"/>
    <w:rsid w:val="00AB4704"/>
    <w:rsid w:val="00AB4E79"/>
    <w:rsid w:val="00AB4FEE"/>
    <w:rsid w:val="00AB5442"/>
    <w:rsid w:val="00AB5CB6"/>
    <w:rsid w:val="00AB767C"/>
    <w:rsid w:val="00AC0881"/>
    <w:rsid w:val="00AC0BE9"/>
    <w:rsid w:val="00AC12AC"/>
    <w:rsid w:val="00AC18BF"/>
    <w:rsid w:val="00AC1CB3"/>
    <w:rsid w:val="00AC3B29"/>
    <w:rsid w:val="00AC4164"/>
    <w:rsid w:val="00AC44F4"/>
    <w:rsid w:val="00AC4D8A"/>
    <w:rsid w:val="00AC4DD2"/>
    <w:rsid w:val="00AC5023"/>
    <w:rsid w:val="00AC5059"/>
    <w:rsid w:val="00AC5151"/>
    <w:rsid w:val="00AC51E2"/>
    <w:rsid w:val="00AC557F"/>
    <w:rsid w:val="00AC5A36"/>
    <w:rsid w:val="00AC66FA"/>
    <w:rsid w:val="00AC6A9F"/>
    <w:rsid w:val="00AC6B30"/>
    <w:rsid w:val="00AC71DB"/>
    <w:rsid w:val="00AC7365"/>
    <w:rsid w:val="00AC767A"/>
    <w:rsid w:val="00AD0661"/>
    <w:rsid w:val="00AD0ADD"/>
    <w:rsid w:val="00AD1D03"/>
    <w:rsid w:val="00AD1E16"/>
    <w:rsid w:val="00AD1E2A"/>
    <w:rsid w:val="00AD3B3F"/>
    <w:rsid w:val="00AD400A"/>
    <w:rsid w:val="00AD43D3"/>
    <w:rsid w:val="00AD570A"/>
    <w:rsid w:val="00AD5802"/>
    <w:rsid w:val="00AD643F"/>
    <w:rsid w:val="00AD6D04"/>
    <w:rsid w:val="00AD6E5F"/>
    <w:rsid w:val="00AD6FCA"/>
    <w:rsid w:val="00AE186A"/>
    <w:rsid w:val="00AE3825"/>
    <w:rsid w:val="00AE433E"/>
    <w:rsid w:val="00AE4DBA"/>
    <w:rsid w:val="00AE4F83"/>
    <w:rsid w:val="00AE570D"/>
    <w:rsid w:val="00AE5AFC"/>
    <w:rsid w:val="00AE636D"/>
    <w:rsid w:val="00AE70B8"/>
    <w:rsid w:val="00AE7134"/>
    <w:rsid w:val="00AE7363"/>
    <w:rsid w:val="00AF03C1"/>
    <w:rsid w:val="00AF08FE"/>
    <w:rsid w:val="00AF1637"/>
    <w:rsid w:val="00AF171B"/>
    <w:rsid w:val="00AF2B1E"/>
    <w:rsid w:val="00AF2C32"/>
    <w:rsid w:val="00AF32AE"/>
    <w:rsid w:val="00AF34AE"/>
    <w:rsid w:val="00AF443B"/>
    <w:rsid w:val="00AF46D7"/>
    <w:rsid w:val="00AF4CBE"/>
    <w:rsid w:val="00AF5021"/>
    <w:rsid w:val="00AF6200"/>
    <w:rsid w:val="00AF6623"/>
    <w:rsid w:val="00AF6A35"/>
    <w:rsid w:val="00AF6C7D"/>
    <w:rsid w:val="00AF76FC"/>
    <w:rsid w:val="00B00B04"/>
    <w:rsid w:val="00B01E16"/>
    <w:rsid w:val="00B026FC"/>
    <w:rsid w:val="00B02E40"/>
    <w:rsid w:val="00B02F10"/>
    <w:rsid w:val="00B02FE6"/>
    <w:rsid w:val="00B032AC"/>
    <w:rsid w:val="00B037C2"/>
    <w:rsid w:val="00B03CEA"/>
    <w:rsid w:val="00B03F75"/>
    <w:rsid w:val="00B0504F"/>
    <w:rsid w:val="00B0600B"/>
    <w:rsid w:val="00B06039"/>
    <w:rsid w:val="00B06099"/>
    <w:rsid w:val="00B06E09"/>
    <w:rsid w:val="00B07B61"/>
    <w:rsid w:val="00B11493"/>
    <w:rsid w:val="00B11FF3"/>
    <w:rsid w:val="00B12135"/>
    <w:rsid w:val="00B1224A"/>
    <w:rsid w:val="00B129E8"/>
    <w:rsid w:val="00B1337E"/>
    <w:rsid w:val="00B13589"/>
    <w:rsid w:val="00B14524"/>
    <w:rsid w:val="00B14903"/>
    <w:rsid w:val="00B15082"/>
    <w:rsid w:val="00B15368"/>
    <w:rsid w:val="00B15379"/>
    <w:rsid w:val="00B168D8"/>
    <w:rsid w:val="00B16C8B"/>
    <w:rsid w:val="00B1764E"/>
    <w:rsid w:val="00B20001"/>
    <w:rsid w:val="00B2199A"/>
    <w:rsid w:val="00B21C59"/>
    <w:rsid w:val="00B22330"/>
    <w:rsid w:val="00B223C7"/>
    <w:rsid w:val="00B227D4"/>
    <w:rsid w:val="00B22F5E"/>
    <w:rsid w:val="00B23C23"/>
    <w:rsid w:val="00B23C50"/>
    <w:rsid w:val="00B242EC"/>
    <w:rsid w:val="00B24B88"/>
    <w:rsid w:val="00B24E86"/>
    <w:rsid w:val="00B2566F"/>
    <w:rsid w:val="00B2607F"/>
    <w:rsid w:val="00B2646B"/>
    <w:rsid w:val="00B267B6"/>
    <w:rsid w:val="00B26E22"/>
    <w:rsid w:val="00B277FD"/>
    <w:rsid w:val="00B30184"/>
    <w:rsid w:val="00B308D3"/>
    <w:rsid w:val="00B30D66"/>
    <w:rsid w:val="00B30FE6"/>
    <w:rsid w:val="00B317B4"/>
    <w:rsid w:val="00B31B9E"/>
    <w:rsid w:val="00B3249F"/>
    <w:rsid w:val="00B34464"/>
    <w:rsid w:val="00B34B41"/>
    <w:rsid w:val="00B35F14"/>
    <w:rsid w:val="00B373FB"/>
    <w:rsid w:val="00B37A6F"/>
    <w:rsid w:val="00B419EC"/>
    <w:rsid w:val="00B41C34"/>
    <w:rsid w:val="00B41E15"/>
    <w:rsid w:val="00B422B4"/>
    <w:rsid w:val="00B423A3"/>
    <w:rsid w:val="00B424C8"/>
    <w:rsid w:val="00B42F08"/>
    <w:rsid w:val="00B43636"/>
    <w:rsid w:val="00B43709"/>
    <w:rsid w:val="00B437BE"/>
    <w:rsid w:val="00B4499A"/>
    <w:rsid w:val="00B4507E"/>
    <w:rsid w:val="00B45449"/>
    <w:rsid w:val="00B45834"/>
    <w:rsid w:val="00B45BE8"/>
    <w:rsid w:val="00B460E4"/>
    <w:rsid w:val="00B475CD"/>
    <w:rsid w:val="00B47610"/>
    <w:rsid w:val="00B47BB5"/>
    <w:rsid w:val="00B5033A"/>
    <w:rsid w:val="00B503AB"/>
    <w:rsid w:val="00B50F90"/>
    <w:rsid w:val="00B5190E"/>
    <w:rsid w:val="00B51AF8"/>
    <w:rsid w:val="00B528ED"/>
    <w:rsid w:val="00B531FB"/>
    <w:rsid w:val="00B53A01"/>
    <w:rsid w:val="00B544BE"/>
    <w:rsid w:val="00B55073"/>
    <w:rsid w:val="00B55449"/>
    <w:rsid w:val="00B55BD8"/>
    <w:rsid w:val="00B561D8"/>
    <w:rsid w:val="00B56214"/>
    <w:rsid w:val="00B56C1C"/>
    <w:rsid w:val="00B573B4"/>
    <w:rsid w:val="00B60221"/>
    <w:rsid w:val="00B608F4"/>
    <w:rsid w:val="00B60BEA"/>
    <w:rsid w:val="00B61601"/>
    <w:rsid w:val="00B61C84"/>
    <w:rsid w:val="00B6214D"/>
    <w:rsid w:val="00B62343"/>
    <w:rsid w:val="00B62ABA"/>
    <w:rsid w:val="00B62BF3"/>
    <w:rsid w:val="00B62F93"/>
    <w:rsid w:val="00B6344F"/>
    <w:rsid w:val="00B63E50"/>
    <w:rsid w:val="00B64212"/>
    <w:rsid w:val="00B64AA9"/>
    <w:rsid w:val="00B6503F"/>
    <w:rsid w:val="00B71030"/>
    <w:rsid w:val="00B719CF"/>
    <w:rsid w:val="00B729E6"/>
    <w:rsid w:val="00B72D96"/>
    <w:rsid w:val="00B73281"/>
    <w:rsid w:val="00B73716"/>
    <w:rsid w:val="00B74339"/>
    <w:rsid w:val="00B74F45"/>
    <w:rsid w:val="00B7533F"/>
    <w:rsid w:val="00B754AB"/>
    <w:rsid w:val="00B75716"/>
    <w:rsid w:val="00B76107"/>
    <w:rsid w:val="00B764EA"/>
    <w:rsid w:val="00B768A6"/>
    <w:rsid w:val="00B8094C"/>
    <w:rsid w:val="00B80C39"/>
    <w:rsid w:val="00B80DC6"/>
    <w:rsid w:val="00B819CA"/>
    <w:rsid w:val="00B82389"/>
    <w:rsid w:val="00B8249C"/>
    <w:rsid w:val="00B826A0"/>
    <w:rsid w:val="00B82FAF"/>
    <w:rsid w:val="00B83EA7"/>
    <w:rsid w:val="00B84DA1"/>
    <w:rsid w:val="00B85A20"/>
    <w:rsid w:val="00B85AC6"/>
    <w:rsid w:val="00B867B7"/>
    <w:rsid w:val="00B8691B"/>
    <w:rsid w:val="00B90245"/>
    <w:rsid w:val="00B91DB2"/>
    <w:rsid w:val="00B9214B"/>
    <w:rsid w:val="00B925B3"/>
    <w:rsid w:val="00B93132"/>
    <w:rsid w:val="00B933DE"/>
    <w:rsid w:val="00B938C0"/>
    <w:rsid w:val="00B94419"/>
    <w:rsid w:val="00B946F2"/>
    <w:rsid w:val="00B9478C"/>
    <w:rsid w:val="00B94D8D"/>
    <w:rsid w:val="00B9571A"/>
    <w:rsid w:val="00B9578D"/>
    <w:rsid w:val="00B95DD1"/>
    <w:rsid w:val="00B9625C"/>
    <w:rsid w:val="00B9715B"/>
    <w:rsid w:val="00B97243"/>
    <w:rsid w:val="00B97E00"/>
    <w:rsid w:val="00BA01D9"/>
    <w:rsid w:val="00BA0943"/>
    <w:rsid w:val="00BA0A30"/>
    <w:rsid w:val="00BA0A8B"/>
    <w:rsid w:val="00BA112A"/>
    <w:rsid w:val="00BA14E1"/>
    <w:rsid w:val="00BA152E"/>
    <w:rsid w:val="00BA169C"/>
    <w:rsid w:val="00BA23BA"/>
    <w:rsid w:val="00BA3351"/>
    <w:rsid w:val="00BA37CE"/>
    <w:rsid w:val="00BA3FA3"/>
    <w:rsid w:val="00BA57C3"/>
    <w:rsid w:val="00BA6460"/>
    <w:rsid w:val="00BA69E4"/>
    <w:rsid w:val="00BA7171"/>
    <w:rsid w:val="00BA72AD"/>
    <w:rsid w:val="00BB0188"/>
    <w:rsid w:val="00BB0478"/>
    <w:rsid w:val="00BB0621"/>
    <w:rsid w:val="00BB155B"/>
    <w:rsid w:val="00BB1F28"/>
    <w:rsid w:val="00BB1F6F"/>
    <w:rsid w:val="00BB21BD"/>
    <w:rsid w:val="00BB2537"/>
    <w:rsid w:val="00BB43EE"/>
    <w:rsid w:val="00BB45C6"/>
    <w:rsid w:val="00BB47EE"/>
    <w:rsid w:val="00BB4873"/>
    <w:rsid w:val="00BB4EB0"/>
    <w:rsid w:val="00BB52F2"/>
    <w:rsid w:val="00BB5C64"/>
    <w:rsid w:val="00BB5DDC"/>
    <w:rsid w:val="00BB5FFB"/>
    <w:rsid w:val="00BB659D"/>
    <w:rsid w:val="00BB7783"/>
    <w:rsid w:val="00BB7CFA"/>
    <w:rsid w:val="00BC015B"/>
    <w:rsid w:val="00BC11E0"/>
    <w:rsid w:val="00BC1CE2"/>
    <w:rsid w:val="00BC2001"/>
    <w:rsid w:val="00BC24B3"/>
    <w:rsid w:val="00BC24C2"/>
    <w:rsid w:val="00BC29B7"/>
    <w:rsid w:val="00BC34C5"/>
    <w:rsid w:val="00BC34E8"/>
    <w:rsid w:val="00BC361D"/>
    <w:rsid w:val="00BC3C32"/>
    <w:rsid w:val="00BC3D8A"/>
    <w:rsid w:val="00BC42C9"/>
    <w:rsid w:val="00BC4C7C"/>
    <w:rsid w:val="00BC58CD"/>
    <w:rsid w:val="00BC5A1B"/>
    <w:rsid w:val="00BC5C98"/>
    <w:rsid w:val="00BC5E58"/>
    <w:rsid w:val="00BC6E56"/>
    <w:rsid w:val="00BC6EE7"/>
    <w:rsid w:val="00BC7365"/>
    <w:rsid w:val="00BC75F1"/>
    <w:rsid w:val="00BD04E7"/>
    <w:rsid w:val="00BD2558"/>
    <w:rsid w:val="00BD2654"/>
    <w:rsid w:val="00BD29DD"/>
    <w:rsid w:val="00BD331C"/>
    <w:rsid w:val="00BD388C"/>
    <w:rsid w:val="00BD3C43"/>
    <w:rsid w:val="00BD436A"/>
    <w:rsid w:val="00BD4588"/>
    <w:rsid w:val="00BD5014"/>
    <w:rsid w:val="00BD5CDB"/>
    <w:rsid w:val="00BD5F97"/>
    <w:rsid w:val="00BD6006"/>
    <w:rsid w:val="00BD609F"/>
    <w:rsid w:val="00BD6B90"/>
    <w:rsid w:val="00BD708F"/>
    <w:rsid w:val="00BD7BFC"/>
    <w:rsid w:val="00BE017B"/>
    <w:rsid w:val="00BE04B4"/>
    <w:rsid w:val="00BE0625"/>
    <w:rsid w:val="00BE0EF1"/>
    <w:rsid w:val="00BE149B"/>
    <w:rsid w:val="00BE1564"/>
    <w:rsid w:val="00BE1C3A"/>
    <w:rsid w:val="00BE2457"/>
    <w:rsid w:val="00BE2C87"/>
    <w:rsid w:val="00BE435B"/>
    <w:rsid w:val="00BE43A0"/>
    <w:rsid w:val="00BE4AC5"/>
    <w:rsid w:val="00BE5306"/>
    <w:rsid w:val="00BE5675"/>
    <w:rsid w:val="00BE5B54"/>
    <w:rsid w:val="00BE62C3"/>
    <w:rsid w:val="00BE6C4A"/>
    <w:rsid w:val="00BE6CD3"/>
    <w:rsid w:val="00BE710A"/>
    <w:rsid w:val="00BE7234"/>
    <w:rsid w:val="00BE7AFD"/>
    <w:rsid w:val="00BF1889"/>
    <w:rsid w:val="00BF193F"/>
    <w:rsid w:val="00BF1BCB"/>
    <w:rsid w:val="00BF2070"/>
    <w:rsid w:val="00BF23E7"/>
    <w:rsid w:val="00BF249C"/>
    <w:rsid w:val="00BF2F27"/>
    <w:rsid w:val="00BF38F3"/>
    <w:rsid w:val="00BF409B"/>
    <w:rsid w:val="00BF4393"/>
    <w:rsid w:val="00BF459A"/>
    <w:rsid w:val="00BF480E"/>
    <w:rsid w:val="00BF5851"/>
    <w:rsid w:val="00BF58CA"/>
    <w:rsid w:val="00BF5B53"/>
    <w:rsid w:val="00BF6EF7"/>
    <w:rsid w:val="00BF6F33"/>
    <w:rsid w:val="00BF77BA"/>
    <w:rsid w:val="00BF79F3"/>
    <w:rsid w:val="00BF7F67"/>
    <w:rsid w:val="00C011CA"/>
    <w:rsid w:val="00C0151D"/>
    <w:rsid w:val="00C01FA4"/>
    <w:rsid w:val="00C02780"/>
    <w:rsid w:val="00C03038"/>
    <w:rsid w:val="00C0495F"/>
    <w:rsid w:val="00C04DE7"/>
    <w:rsid w:val="00C04F62"/>
    <w:rsid w:val="00C0553A"/>
    <w:rsid w:val="00C055DF"/>
    <w:rsid w:val="00C05F08"/>
    <w:rsid w:val="00C063AD"/>
    <w:rsid w:val="00C067FC"/>
    <w:rsid w:val="00C073E3"/>
    <w:rsid w:val="00C0765C"/>
    <w:rsid w:val="00C07F06"/>
    <w:rsid w:val="00C107A5"/>
    <w:rsid w:val="00C10A4C"/>
    <w:rsid w:val="00C10DA1"/>
    <w:rsid w:val="00C10FC7"/>
    <w:rsid w:val="00C111CE"/>
    <w:rsid w:val="00C1221F"/>
    <w:rsid w:val="00C12DCC"/>
    <w:rsid w:val="00C132BE"/>
    <w:rsid w:val="00C15527"/>
    <w:rsid w:val="00C15F62"/>
    <w:rsid w:val="00C1630B"/>
    <w:rsid w:val="00C16D2D"/>
    <w:rsid w:val="00C17005"/>
    <w:rsid w:val="00C1714F"/>
    <w:rsid w:val="00C17B94"/>
    <w:rsid w:val="00C17BDA"/>
    <w:rsid w:val="00C17F2F"/>
    <w:rsid w:val="00C20720"/>
    <w:rsid w:val="00C210F3"/>
    <w:rsid w:val="00C21A20"/>
    <w:rsid w:val="00C21CB8"/>
    <w:rsid w:val="00C21FE1"/>
    <w:rsid w:val="00C2227F"/>
    <w:rsid w:val="00C22969"/>
    <w:rsid w:val="00C22EC3"/>
    <w:rsid w:val="00C22F3F"/>
    <w:rsid w:val="00C23B97"/>
    <w:rsid w:val="00C23D10"/>
    <w:rsid w:val="00C23D60"/>
    <w:rsid w:val="00C263B5"/>
    <w:rsid w:val="00C26597"/>
    <w:rsid w:val="00C2676D"/>
    <w:rsid w:val="00C27108"/>
    <w:rsid w:val="00C27115"/>
    <w:rsid w:val="00C277AE"/>
    <w:rsid w:val="00C300FB"/>
    <w:rsid w:val="00C3024B"/>
    <w:rsid w:val="00C30499"/>
    <w:rsid w:val="00C314E6"/>
    <w:rsid w:val="00C31A5E"/>
    <w:rsid w:val="00C32100"/>
    <w:rsid w:val="00C323B3"/>
    <w:rsid w:val="00C327A2"/>
    <w:rsid w:val="00C32969"/>
    <w:rsid w:val="00C33004"/>
    <w:rsid w:val="00C33205"/>
    <w:rsid w:val="00C3364E"/>
    <w:rsid w:val="00C33BA1"/>
    <w:rsid w:val="00C35224"/>
    <w:rsid w:val="00C35E95"/>
    <w:rsid w:val="00C363F8"/>
    <w:rsid w:val="00C36AA5"/>
    <w:rsid w:val="00C37387"/>
    <w:rsid w:val="00C376A5"/>
    <w:rsid w:val="00C37850"/>
    <w:rsid w:val="00C403B9"/>
    <w:rsid w:val="00C40E19"/>
    <w:rsid w:val="00C41645"/>
    <w:rsid w:val="00C41EF9"/>
    <w:rsid w:val="00C42342"/>
    <w:rsid w:val="00C42FF1"/>
    <w:rsid w:val="00C438DD"/>
    <w:rsid w:val="00C43F10"/>
    <w:rsid w:val="00C440B3"/>
    <w:rsid w:val="00C44799"/>
    <w:rsid w:val="00C452C5"/>
    <w:rsid w:val="00C4559F"/>
    <w:rsid w:val="00C45CD3"/>
    <w:rsid w:val="00C464B3"/>
    <w:rsid w:val="00C465DC"/>
    <w:rsid w:val="00C46956"/>
    <w:rsid w:val="00C47C60"/>
    <w:rsid w:val="00C5009D"/>
    <w:rsid w:val="00C509A6"/>
    <w:rsid w:val="00C50A22"/>
    <w:rsid w:val="00C50EB0"/>
    <w:rsid w:val="00C5103A"/>
    <w:rsid w:val="00C5150A"/>
    <w:rsid w:val="00C52892"/>
    <w:rsid w:val="00C533BD"/>
    <w:rsid w:val="00C533C9"/>
    <w:rsid w:val="00C53804"/>
    <w:rsid w:val="00C5473F"/>
    <w:rsid w:val="00C547D6"/>
    <w:rsid w:val="00C5541A"/>
    <w:rsid w:val="00C558B0"/>
    <w:rsid w:val="00C55B68"/>
    <w:rsid w:val="00C56B68"/>
    <w:rsid w:val="00C57B88"/>
    <w:rsid w:val="00C57E90"/>
    <w:rsid w:val="00C603BF"/>
    <w:rsid w:val="00C61D25"/>
    <w:rsid w:val="00C62323"/>
    <w:rsid w:val="00C62E4F"/>
    <w:rsid w:val="00C62E5F"/>
    <w:rsid w:val="00C62E8B"/>
    <w:rsid w:val="00C631A3"/>
    <w:rsid w:val="00C641D9"/>
    <w:rsid w:val="00C641EC"/>
    <w:rsid w:val="00C643A8"/>
    <w:rsid w:val="00C64A49"/>
    <w:rsid w:val="00C65621"/>
    <w:rsid w:val="00C6601C"/>
    <w:rsid w:val="00C6660F"/>
    <w:rsid w:val="00C66BB9"/>
    <w:rsid w:val="00C66E58"/>
    <w:rsid w:val="00C6751E"/>
    <w:rsid w:val="00C70D47"/>
    <w:rsid w:val="00C70FDD"/>
    <w:rsid w:val="00C7113F"/>
    <w:rsid w:val="00C72BF2"/>
    <w:rsid w:val="00C73849"/>
    <w:rsid w:val="00C73E50"/>
    <w:rsid w:val="00C74324"/>
    <w:rsid w:val="00C7432A"/>
    <w:rsid w:val="00C76348"/>
    <w:rsid w:val="00C763DC"/>
    <w:rsid w:val="00C76EFD"/>
    <w:rsid w:val="00C777C8"/>
    <w:rsid w:val="00C7790D"/>
    <w:rsid w:val="00C8015C"/>
    <w:rsid w:val="00C80A95"/>
    <w:rsid w:val="00C80AF4"/>
    <w:rsid w:val="00C80B4D"/>
    <w:rsid w:val="00C80BE2"/>
    <w:rsid w:val="00C80EFA"/>
    <w:rsid w:val="00C81124"/>
    <w:rsid w:val="00C81E2C"/>
    <w:rsid w:val="00C8207F"/>
    <w:rsid w:val="00C8335D"/>
    <w:rsid w:val="00C83BAA"/>
    <w:rsid w:val="00C83DCF"/>
    <w:rsid w:val="00C84094"/>
    <w:rsid w:val="00C841CE"/>
    <w:rsid w:val="00C84575"/>
    <w:rsid w:val="00C84782"/>
    <w:rsid w:val="00C848CC"/>
    <w:rsid w:val="00C84B0F"/>
    <w:rsid w:val="00C84BBA"/>
    <w:rsid w:val="00C85373"/>
    <w:rsid w:val="00C859DF"/>
    <w:rsid w:val="00C86197"/>
    <w:rsid w:val="00C86B27"/>
    <w:rsid w:val="00C86E02"/>
    <w:rsid w:val="00C8711A"/>
    <w:rsid w:val="00C87E5E"/>
    <w:rsid w:val="00C90CF8"/>
    <w:rsid w:val="00C90F49"/>
    <w:rsid w:val="00C9102B"/>
    <w:rsid w:val="00C911BB"/>
    <w:rsid w:val="00C91A6A"/>
    <w:rsid w:val="00C921C7"/>
    <w:rsid w:val="00C921D3"/>
    <w:rsid w:val="00C92847"/>
    <w:rsid w:val="00C94B31"/>
    <w:rsid w:val="00C94FA7"/>
    <w:rsid w:val="00C95411"/>
    <w:rsid w:val="00C957F8"/>
    <w:rsid w:val="00C95C59"/>
    <w:rsid w:val="00C961F8"/>
    <w:rsid w:val="00C96947"/>
    <w:rsid w:val="00C96A0E"/>
    <w:rsid w:val="00C9744F"/>
    <w:rsid w:val="00C974FD"/>
    <w:rsid w:val="00C975F5"/>
    <w:rsid w:val="00CA031C"/>
    <w:rsid w:val="00CA135A"/>
    <w:rsid w:val="00CA1936"/>
    <w:rsid w:val="00CA2247"/>
    <w:rsid w:val="00CA2266"/>
    <w:rsid w:val="00CA339C"/>
    <w:rsid w:val="00CA373E"/>
    <w:rsid w:val="00CA37D7"/>
    <w:rsid w:val="00CA40E8"/>
    <w:rsid w:val="00CA44FD"/>
    <w:rsid w:val="00CA5D01"/>
    <w:rsid w:val="00CA5D41"/>
    <w:rsid w:val="00CA68DB"/>
    <w:rsid w:val="00CA6FA0"/>
    <w:rsid w:val="00CA7574"/>
    <w:rsid w:val="00CA75A2"/>
    <w:rsid w:val="00CA7846"/>
    <w:rsid w:val="00CA78E3"/>
    <w:rsid w:val="00CA7A0F"/>
    <w:rsid w:val="00CA7E48"/>
    <w:rsid w:val="00CB0B93"/>
    <w:rsid w:val="00CB1177"/>
    <w:rsid w:val="00CB1C39"/>
    <w:rsid w:val="00CB2A25"/>
    <w:rsid w:val="00CB2EC1"/>
    <w:rsid w:val="00CB3FA6"/>
    <w:rsid w:val="00CB4532"/>
    <w:rsid w:val="00CB4BB3"/>
    <w:rsid w:val="00CB52B1"/>
    <w:rsid w:val="00CB52F3"/>
    <w:rsid w:val="00CB5519"/>
    <w:rsid w:val="00CB59C4"/>
    <w:rsid w:val="00CB67F7"/>
    <w:rsid w:val="00CB7182"/>
    <w:rsid w:val="00CB7214"/>
    <w:rsid w:val="00CC008A"/>
    <w:rsid w:val="00CC0113"/>
    <w:rsid w:val="00CC08AC"/>
    <w:rsid w:val="00CC0B3C"/>
    <w:rsid w:val="00CC1117"/>
    <w:rsid w:val="00CC1A5D"/>
    <w:rsid w:val="00CC1AE3"/>
    <w:rsid w:val="00CC245D"/>
    <w:rsid w:val="00CC2ACA"/>
    <w:rsid w:val="00CC2FCD"/>
    <w:rsid w:val="00CC2FDB"/>
    <w:rsid w:val="00CC3191"/>
    <w:rsid w:val="00CC37AB"/>
    <w:rsid w:val="00CC3D65"/>
    <w:rsid w:val="00CC5437"/>
    <w:rsid w:val="00CC5480"/>
    <w:rsid w:val="00CC5D7E"/>
    <w:rsid w:val="00CC5FE6"/>
    <w:rsid w:val="00CC7692"/>
    <w:rsid w:val="00CD0651"/>
    <w:rsid w:val="00CD11E3"/>
    <w:rsid w:val="00CD1826"/>
    <w:rsid w:val="00CD22F3"/>
    <w:rsid w:val="00CD37AE"/>
    <w:rsid w:val="00CD3C01"/>
    <w:rsid w:val="00CD461B"/>
    <w:rsid w:val="00CD4A91"/>
    <w:rsid w:val="00CD50C9"/>
    <w:rsid w:val="00CD515B"/>
    <w:rsid w:val="00CD51E4"/>
    <w:rsid w:val="00CD5BE3"/>
    <w:rsid w:val="00CD60F2"/>
    <w:rsid w:val="00CD7C8B"/>
    <w:rsid w:val="00CE050F"/>
    <w:rsid w:val="00CE0A42"/>
    <w:rsid w:val="00CE0AF9"/>
    <w:rsid w:val="00CE1B9A"/>
    <w:rsid w:val="00CE1EA0"/>
    <w:rsid w:val="00CE4320"/>
    <w:rsid w:val="00CE44B8"/>
    <w:rsid w:val="00CE5197"/>
    <w:rsid w:val="00CE654E"/>
    <w:rsid w:val="00CE77E4"/>
    <w:rsid w:val="00CE7E4A"/>
    <w:rsid w:val="00CF0CCE"/>
    <w:rsid w:val="00CF12A7"/>
    <w:rsid w:val="00CF2065"/>
    <w:rsid w:val="00CF222D"/>
    <w:rsid w:val="00CF25DC"/>
    <w:rsid w:val="00CF27C4"/>
    <w:rsid w:val="00CF2A25"/>
    <w:rsid w:val="00CF4243"/>
    <w:rsid w:val="00CF53A1"/>
    <w:rsid w:val="00CF573B"/>
    <w:rsid w:val="00CF5821"/>
    <w:rsid w:val="00CF5C87"/>
    <w:rsid w:val="00CF6A16"/>
    <w:rsid w:val="00CF6E74"/>
    <w:rsid w:val="00CF73D9"/>
    <w:rsid w:val="00D004B0"/>
    <w:rsid w:val="00D008C8"/>
    <w:rsid w:val="00D01C3B"/>
    <w:rsid w:val="00D0289A"/>
    <w:rsid w:val="00D02BAD"/>
    <w:rsid w:val="00D02DF6"/>
    <w:rsid w:val="00D02FA3"/>
    <w:rsid w:val="00D0356B"/>
    <w:rsid w:val="00D04650"/>
    <w:rsid w:val="00D04DC3"/>
    <w:rsid w:val="00D050CE"/>
    <w:rsid w:val="00D05101"/>
    <w:rsid w:val="00D058BB"/>
    <w:rsid w:val="00D05A23"/>
    <w:rsid w:val="00D06679"/>
    <w:rsid w:val="00D069E3"/>
    <w:rsid w:val="00D0705C"/>
    <w:rsid w:val="00D07D60"/>
    <w:rsid w:val="00D100D0"/>
    <w:rsid w:val="00D10CA2"/>
    <w:rsid w:val="00D12CAA"/>
    <w:rsid w:val="00D12E5C"/>
    <w:rsid w:val="00D1370F"/>
    <w:rsid w:val="00D143E8"/>
    <w:rsid w:val="00D14C60"/>
    <w:rsid w:val="00D14CD3"/>
    <w:rsid w:val="00D151C8"/>
    <w:rsid w:val="00D153B7"/>
    <w:rsid w:val="00D1550E"/>
    <w:rsid w:val="00D15880"/>
    <w:rsid w:val="00D15D23"/>
    <w:rsid w:val="00D1606D"/>
    <w:rsid w:val="00D1637B"/>
    <w:rsid w:val="00D16648"/>
    <w:rsid w:val="00D168E6"/>
    <w:rsid w:val="00D172DA"/>
    <w:rsid w:val="00D17505"/>
    <w:rsid w:val="00D17C45"/>
    <w:rsid w:val="00D17E48"/>
    <w:rsid w:val="00D17F4D"/>
    <w:rsid w:val="00D2001A"/>
    <w:rsid w:val="00D203CB"/>
    <w:rsid w:val="00D20E46"/>
    <w:rsid w:val="00D21019"/>
    <w:rsid w:val="00D224B7"/>
    <w:rsid w:val="00D226A2"/>
    <w:rsid w:val="00D22D3D"/>
    <w:rsid w:val="00D2478D"/>
    <w:rsid w:val="00D25F50"/>
    <w:rsid w:val="00D27272"/>
    <w:rsid w:val="00D31C12"/>
    <w:rsid w:val="00D3271E"/>
    <w:rsid w:val="00D329CC"/>
    <w:rsid w:val="00D32A96"/>
    <w:rsid w:val="00D33841"/>
    <w:rsid w:val="00D33F14"/>
    <w:rsid w:val="00D34C1C"/>
    <w:rsid w:val="00D351A3"/>
    <w:rsid w:val="00D35426"/>
    <w:rsid w:val="00D35ED0"/>
    <w:rsid w:val="00D35F0A"/>
    <w:rsid w:val="00D3652D"/>
    <w:rsid w:val="00D365B4"/>
    <w:rsid w:val="00D37A85"/>
    <w:rsid w:val="00D37B70"/>
    <w:rsid w:val="00D40382"/>
    <w:rsid w:val="00D4041F"/>
    <w:rsid w:val="00D40704"/>
    <w:rsid w:val="00D4168A"/>
    <w:rsid w:val="00D4286A"/>
    <w:rsid w:val="00D4299F"/>
    <w:rsid w:val="00D429D3"/>
    <w:rsid w:val="00D43377"/>
    <w:rsid w:val="00D43638"/>
    <w:rsid w:val="00D43C5D"/>
    <w:rsid w:val="00D4479C"/>
    <w:rsid w:val="00D45AB9"/>
    <w:rsid w:val="00D45F2B"/>
    <w:rsid w:val="00D460EF"/>
    <w:rsid w:val="00D46888"/>
    <w:rsid w:val="00D4778A"/>
    <w:rsid w:val="00D50702"/>
    <w:rsid w:val="00D513E9"/>
    <w:rsid w:val="00D5172D"/>
    <w:rsid w:val="00D51E34"/>
    <w:rsid w:val="00D52705"/>
    <w:rsid w:val="00D52A17"/>
    <w:rsid w:val="00D52D7C"/>
    <w:rsid w:val="00D53CA3"/>
    <w:rsid w:val="00D5409D"/>
    <w:rsid w:val="00D544D6"/>
    <w:rsid w:val="00D547EF"/>
    <w:rsid w:val="00D54D59"/>
    <w:rsid w:val="00D54E47"/>
    <w:rsid w:val="00D54F0D"/>
    <w:rsid w:val="00D55302"/>
    <w:rsid w:val="00D55661"/>
    <w:rsid w:val="00D55822"/>
    <w:rsid w:val="00D55973"/>
    <w:rsid w:val="00D56CE7"/>
    <w:rsid w:val="00D56FF4"/>
    <w:rsid w:val="00D57271"/>
    <w:rsid w:val="00D575C6"/>
    <w:rsid w:val="00D57E23"/>
    <w:rsid w:val="00D60017"/>
    <w:rsid w:val="00D60028"/>
    <w:rsid w:val="00D60985"/>
    <w:rsid w:val="00D613E9"/>
    <w:rsid w:val="00D62313"/>
    <w:rsid w:val="00D62BEE"/>
    <w:rsid w:val="00D62D3D"/>
    <w:rsid w:val="00D638AF"/>
    <w:rsid w:val="00D63CC2"/>
    <w:rsid w:val="00D64C42"/>
    <w:rsid w:val="00D65117"/>
    <w:rsid w:val="00D65293"/>
    <w:rsid w:val="00D6609A"/>
    <w:rsid w:val="00D67EFE"/>
    <w:rsid w:val="00D70731"/>
    <w:rsid w:val="00D7122C"/>
    <w:rsid w:val="00D716BD"/>
    <w:rsid w:val="00D71D68"/>
    <w:rsid w:val="00D720EB"/>
    <w:rsid w:val="00D72502"/>
    <w:rsid w:val="00D72A50"/>
    <w:rsid w:val="00D72EF3"/>
    <w:rsid w:val="00D72F0C"/>
    <w:rsid w:val="00D742C6"/>
    <w:rsid w:val="00D74605"/>
    <w:rsid w:val="00D7481D"/>
    <w:rsid w:val="00D7483D"/>
    <w:rsid w:val="00D74B25"/>
    <w:rsid w:val="00D75678"/>
    <w:rsid w:val="00D75799"/>
    <w:rsid w:val="00D75E88"/>
    <w:rsid w:val="00D75F37"/>
    <w:rsid w:val="00D76301"/>
    <w:rsid w:val="00D7727D"/>
    <w:rsid w:val="00D77674"/>
    <w:rsid w:val="00D77767"/>
    <w:rsid w:val="00D805C9"/>
    <w:rsid w:val="00D8083B"/>
    <w:rsid w:val="00D80CF2"/>
    <w:rsid w:val="00D80EC7"/>
    <w:rsid w:val="00D8171D"/>
    <w:rsid w:val="00D824F6"/>
    <w:rsid w:val="00D8480C"/>
    <w:rsid w:val="00D84C38"/>
    <w:rsid w:val="00D84F67"/>
    <w:rsid w:val="00D85165"/>
    <w:rsid w:val="00D8585A"/>
    <w:rsid w:val="00D86055"/>
    <w:rsid w:val="00D862A2"/>
    <w:rsid w:val="00D87002"/>
    <w:rsid w:val="00D87F67"/>
    <w:rsid w:val="00D90224"/>
    <w:rsid w:val="00D91BA0"/>
    <w:rsid w:val="00D91CE5"/>
    <w:rsid w:val="00D9220A"/>
    <w:rsid w:val="00D92834"/>
    <w:rsid w:val="00D93421"/>
    <w:rsid w:val="00D9358C"/>
    <w:rsid w:val="00D935C3"/>
    <w:rsid w:val="00D93D6D"/>
    <w:rsid w:val="00D93F63"/>
    <w:rsid w:val="00D94B94"/>
    <w:rsid w:val="00D951F5"/>
    <w:rsid w:val="00D95708"/>
    <w:rsid w:val="00D9718F"/>
    <w:rsid w:val="00D9725B"/>
    <w:rsid w:val="00D97BA5"/>
    <w:rsid w:val="00DA053E"/>
    <w:rsid w:val="00DA0631"/>
    <w:rsid w:val="00DA0697"/>
    <w:rsid w:val="00DA1271"/>
    <w:rsid w:val="00DA15D3"/>
    <w:rsid w:val="00DA1755"/>
    <w:rsid w:val="00DA199E"/>
    <w:rsid w:val="00DA19DF"/>
    <w:rsid w:val="00DA21C0"/>
    <w:rsid w:val="00DA2722"/>
    <w:rsid w:val="00DA306D"/>
    <w:rsid w:val="00DA3B52"/>
    <w:rsid w:val="00DA3C87"/>
    <w:rsid w:val="00DA4217"/>
    <w:rsid w:val="00DA4605"/>
    <w:rsid w:val="00DA4880"/>
    <w:rsid w:val="00DA517B"/>
    <w:rsid w:val="00DA57C0"/>
    <w:rsid w:val="00DA5B27"/>
    <w:rsid w:val="00DA5E92"/>
    <w:rsid w:val="00DA5F98"/>
    <w:rsid w:val="00DA62AC"/>
    <w:rsid w:val="00DA638F"/>
    <w:rsid w:val="00DA669A"/>
    <w:rsid w:val="00DA6848"/>
    <w:rsid w:val="00DA6A54"/>
    <w:rsid w:val="00DB0519"/>
    <w:rsid w:val="00DB2B23"/>
    <w:rsid w:val="00DB2DAC"/>
    <w:rsid w:val="00DB300D"/>
    <w:rsid w:val="00DB4212"/>
    <w:rsid w:val="00DB4549"/>
    <w:rsid w:val="00DB48AC"/>
    <w:rsid w:val="00DB4BD2"/>
    <w:rsid w:val="00DB563F"/>
    <w:rsid w:val="00DB6502"/>
    <w:rsid w:val="00DB6534"/>
    <w:rsid w:val="00DB66CB"/>
    <w:rsid w:val="00DB66E5"/>
    <w:rsid w:val="00DB6D74"/>
    <w:rsid w:val="00DB7A3E"/>
    <w:rsid w:val="00DB7ED7"/>
    <w:rsid w:val="00DC0857"/>
    <w:rsid w:val="00DC0E50"/>
    <w:rsid w:val="00DC136B"/>
    <w:rsid w:val="00DC1571"/>
    <w:rsid w:val="00DC219E"/>
    <w:rsid w:val="00DC2831"/>
    <w:rsid w:val="00DC325C"/>
    <w:rsid w:val="00DC401C"/>
    <w:rsid w:val="00DC4B28"/>
    <w:rsid w:val="00DC691B"/>
    <w:rsid w:val="00DC6D54"/>
    <w:rsid w:val="00DC7093"/>
    <w:rsid w:val="00DD00CB"/>
    <w:rsid w:val="00DD03FC"/>
    <w:rsid w:val="00DD0498"/>
    <w:rsid w:val="00DD0968"/>
    <w:rsid w:val="00DD0A0A"/>
    <w:rsid w:val="00DD0B0A"/>
    <w:rsid w:val="00DD0DB9"/>
    <w:rsid w:val="00DD18D1"/>
    <w:rsid w:val="00DD1A2A"/>
    <w:rsid w:val="00DD2416"/>
    <w:rsid w:val="00DD2814"/>
    <w:rsid w:val="00DD2879"/>
    <w:rsid w:val="00DD3570"/>
    <w:rsid w:val="00DD388F"/>
    <w:rsid w:val="00DD3C80"/>
    <w:rsid w:val="00DD3D8C"/>
    <w:rsid w:val="00DD3F36"/>
    <w:rsid w:val="00DD412D"/>
    <w:rsid w:val="00DD495B"/>
    <w:rsid w:val="00DD50BB"/>
    <w:rsid w:val="00DD6514"/>
    <w:rsid w:val="00DD65EB"/>
    <w:rsid w:val="00DD68E1"/>
    <w:rsid w:val="00DE01A9"/>
    <w:rsid w:val="00DE0450"/>
    <w:rsid w:val="00DE07C8"/>
    <w:rsid w:val="00DE0942"/>
    <w:rsid w:val="00DE179C"/>
    <w:rsid w:val="00DE195E"/>
    <w:rsid w:val="00DE19F3"/>
    <w:rsid w:val="00DE1DA3"/>
    <w:rsid w:val="00DE2707"/>
    <w:rsid w:val="00DE2AA4"/>
    <w:rsid w:val="00DE2F07"/>
    <w:rsid w:val="00DE2F92"/>
    <w:rsid w:val="00DE3CD0"/>
    <w:rsid w:val="00DE6A35"/>
    <w:rsid w:val="00DE6AD8"/>
    <w:rsid w:val="00DE74A1"/>
    <w:rsid w:val="00DE7A91"/>
    <w:rsid w:val="00DF00F3"/>
    <w:rsid w:val="00DF016F"/>
    <w:rsid w:val="00DF0ECF"/>
    <w:rsid w:val="00DF239B"/>
    <w:rsid w:val="00DF3D7F"/>
    <w:rsid w:val="00DF42D6"/>
    <w:rsid w:val="00DF49E4"/>
    <w:rsid w:val="00DF5218"/>
    <w:rsid w:val="00DF6F8A"/>
    <w:rsid w:val="00DF720D"/>
    <w:rsid w:val="00DF7532"/>
    <w:rsid w:val="00DF7E65"/>
    <w:rsid w:val="00E00022"/>
    <w:rsid w:val="00E005D5"/>
    <w:rsid w:val="00E00A29"/>
    <w:rsid w:val="00E01581"/>
    <w:rsid w:val="00E01C8A"/>
    <w:rsid w:val="00E01D51"/>
    <w:rsid w:val="00E02037"/>
    <w:rsid w:val="00E02C41"/>
    <w:rsid w:val="00E038AF"/>
    <w:rsid w:val="00E043A1"/>
    <w:rsid w:val="00E04AB0"/>
    <w:rsid w:val="00E054F9"/>
    <w:rsid w:val="00E05AB8"/>
    <w:rsid w:val="00E05EBC"/>
    <w:rsid w:val="00E0608B"/>
    <w:rsid w:val="00E06EC7"/>
    <w:rsid w:val="00E1052C"/>
    <w:rsid w:val="00E10B93"/>
    <w:rsid w:val="00E10C0D"/>
    <w:rsid w:val="00E10E21"/>
    <w:rsid w:val="00E117CA"/>
    <w:rsid w:val="00E12B2D"/>
    <w:rsid w:val="00E13CC3"/>
    <w:rsid w:val="00E1451A"/>
    <w:rsid w:val="00E14A13"/>
    <w:rsid w:val="00E14D83"/>
    <w:rsid w:val="00E1519C"/>
    <w:rsid w:val="00E1523D"/>
    <w:rsid w:val="00E15356"/>
    <w:rsid w:val="00E156C4"/>
    <w:rsid w:val="00E15E4A"/>
    <w:rsid w:val="00E178A4"/>
    <w:rsid w:val="00E179D6"/>
    <w:rsid w:val="00E203DE"/>
    <w:rsid w:val="00E20F7C"/>
    <w:rsid w:val="00E2480A"/>
    <w:rsid w:val="00E24A4C"/>
    <w:rsid w:val="00E25A54"/>
    <w:rsid w:val="00E25D85"/>
    <w:rsid w:val="00E26282"/>
    <w:rsid w:val="00E264AD"/>
    <w:rsid w:val="00E26A46"/>
    <w:rsid w:val="00E27569"/>
    <w:rsid w:val="00E27D66"/>
    <w:rsid w:val="00E305F8"/>
    <w:rsid w:val="00E3076D"/>
    <w:rsid w:val="00E30A06"/>
    <w:rsid w:val="00E30CEE"/>
    <w:rsid w:val="00E31054"/>
    <w:rsid w:val="00E3135F"/>
    <w:rsid w:val="00E3139C"/>
    <w:rsid w:val="00E3146F"/>
    <w:rsid w:val="00E31A15"/>
    <w:rsid w:val="00E322E5"/>
    <w:rsid w:val="00E3350F"/>
    <w:rsid w:val="00E338FD"/>
    <w:rsid w:val="00E341B8"/>
    <w:rsid w:val="00E34574"/>
    <w:rsid w:val="00E3481E"/>
    <w:rsid w:val="00E34983"/>
    <w:rsid w:val="00E34A6B"/>
    <w:rsid w:val="00E35539"/>
    <w:rsid w:val="00E35764"/>
    <w:rsid w:val="00E36686"/>
    <w:rsid w:val="00E36F28"/>
    <w:rsid w:val="00E37749"/>
    <w:rsid w:val="00E402F1"/>
    <w:rsid w:val="00E40D12"/>
    <w:rsid w:val="00E41158"/>
    <w:rsid w:val="00E4164B"/>
    <w:rsid w:val="00E41695"/>
    <w:rsid w:val="00E428FF"/>
    <w:rsid w:val="00E42B14"/>
    <w:rsid w:val="00E43359"/>
    <w:rsid w:val="00E4346D"/>
    <w:rsid w:val="00E43577"/>
    <w:rsid w:val="00E43AA7"/>
    <w:rsid w:val="00E4501A"/>
    <w:rsid w:val="00E45ABF"/>
    <w:rsid w:val="00E467A6"/>
    <w:rsid w:val="00E468F5"/>
    <w:rsid w:val="00E46B22"/>
    <w:rsid w:val="00E46F5B"/>
    <w:rsid w:val="00E470EA"/>
    <w:rsid w:val="00E476B2"/>
    <w:rsid w:val="00E479D6"/>
    <w:rsid w:val="00E50825"/>
    <w:rsid w:val="00E515A4"/>
    <w:rsid w:val="00E516B7"/>
    <w:rsid w:val="00E51985"/>
    <w:rsid w:val="00E51BC8"/>
    <w:rsid w:val="00E51EE1"/>
    <w:rsid w:val="00E52796"/>
    <w:rsid w:val="00E52C35"/>
    <w:rsid w:val="00E52E0D"/>
    <w:rsid w:val="00E53290"/>
    <w:rsid w:val="00E53558"/>
    <w:rsid w:val="00E5383F"/>
    <w:rsid w:val="00E53BC7"/>
    <w:rsid w:val="00E541E2"/>
    <w:rsid w:val="00E54CDF"/>
    <w:rsid w:val="00E55547"/>
    <w:rsid w:val="00E55C07"/>
    <w:rsid w:val="00E57596"/>
    <w:rsid w:val="00E57F8E"/>
    <w:rsid w:val="00E603FD"/>
    <w:rsid w:val="00E6249F"/>
    <w:rsid w:val="00E633C6"/>
    <w:rsid w:val="00E636AA"/>
    <w:rsid w:val="00E64B27"/>
    <w:rsid w:val="00E65DBA"/>
    <w:rsid w:val="00E66831"/>
    <w:rsid w:val="00E66943"/>
    <w:rsid w:val="00E671E0"/>
    <w:rsid w:val="00E701C4"/>
    <w:rsid w:val="00E708A6"/>
    <w:rsid w:val="00E70BC0"/>
    <w:rsid w:val="00E70C56"/>
    <w:rsid w:val="00E70F89"/>
    <w:rsid w:val="00E7149D"/>
    <w:rsid w:val="00E71876"/>
    <w:rsid w:val="00E725F8"/>
    <w:rsid w:val="00E72AC9"/>
    <w:rsid w:val="00E731FE"/>
    <w:rsid w:val="00E73293"/>
    <w:rsid w:val="00E74BC4"/>
    <w:rsid w:val="00E74D8A"/>
    <w:rsid w:val="00E752CE"/>
    <w:rsid w:val="00E754A0"/>
    <w:rsid w:val="00E75783"/>
    <w:rsid w:val="00E76514"/>
    <w:rsid w:val="00E765D7"/>
    <w:rsid w:val="00E76C71"/>
    <w:rsid w:val="00E7725C"/>
    <w:rsid w:val="00E7726B"/>
    <w:rsid w:val="00E77451"/>
    <w:rsid w:val="00E775CA"/>
    <w:rsid w:val="00E7789C"/>
    <w:rsid w:val="00E80A7B"/>
    <w:rsid w:val="00E80E43"/>
    <w:rsid w:val="00E81E87"/>
    <w:rsid w:val="00E82236"/>
    <w:rsid w:val="00E826D0"/>
    <w:rsid w:val="00E833A3"/>
    <w:rsid w:val="00E8359B"/>
    <w:rsid w:val="00E83808"/>
    <w:rsid w:val="00E83B73"/>
    <w:rsid w:val="00E8424C"/>
    <w:rsid w:val="00E848B0"/>
    <w:rsid w:val="00E84BCA"/>
    <w:rsid w:val="00E85471"/>
    <w:rsid w:val="00E863CC"/>
    <w:rsid w:val="00E8682A"/>
    <w:rsid w:val="00E90673"/>
    <w:rsid w:val="00E90756"/>
    <w:rsid w:val="00E91768"/>
    <w:rsid w:val="00E91AD7"/>
    <w:rsid w:val="00E924F3"/>
    <w:rsid w:val="00E92860"/>
    <w:rsid w:val="00E92CE7"/>
    <w:rsid w:val="00E92EDE"/>
    <w:rsid w:val="00E936D7"/>
    <w:rsid w:val="00E937F0"/>
    <w:rsid w:val="00E939C3"/>
    <w:rsid w:val="00E94BE8"/>
    <w:rsid w:val="00E94E67"/>
    <w:rsid w:val="00E95B6C"/>
    <w:rsid w:val="00E95FCF"/>
    <w:rsid w:val="00E968E6"/>
    <w:rsid w:val="00EA0FB5"/>
    <w:rsid w:val="00EA15D5"/>
    <w:rsid w:val="00EA15EC"/>
    <w:rsid w:val="00EA19AF"/>
    <w:rsid w:val="00EA235C"/>
    <w:rsid w:val="00EA2AAD"/>
    <w:rsid w:val="00EA2C40"/>
    <w:rsid w:val="00EA2D40"/>
    <w:rsid w:val="00EA37D1"/>
    <w:rsid w:val="00EA5323"/>
    <w:rsid w:val="00EA539F"/>
    <w:rsid w:val="00EA632C"/>
    <w:rsid w:val="00EA6863"/>
    <w:rsid w:val="00EA687C"/>
    <w:rsid w:val="00EA71F5"/>
    <w:rsid w:val="00EA7303"/>
    <w:rsid w:val="00EB0925"/>
    <w:rsid w:val="00EB1733"/>
    <w:rsid w:val="00EB2148"/>
    <w:rsid w:val="00EB2216"/>
    <w:rsid w:val="00EB2316"/>
    <w:rsid w:val="00EB298D"/>
    <w:rsid w:val="00EB42F7"/>
    <w:rsid w:val="00EB5433"/>
    <w:rsid w:val="00EB5590"/>
    <w:rsid w:val="00EB601B"/>
    <w:rsid w:val="00EB6640"/>
    <w:rsid w:val="00EB67C8"/>
    <w:rsid w:val="00EB74BB"/>
    <w:rsid w:val="00EB76CC"/>
    <w:rsid w:val="00EB7CE5"/>
    <w:rsid w:val="00EC0027"/>
    <w:rsid w:val="00EC045A"/>
    <w:rsid w:val="00EC0B65"/>
    <w:rsid w:val="00EC0CFF"/>
    <w:rsid w:val="00EC0F1C"/>
    <w:rsid w:val="00EC1080"/>
    <w:rsid w:val="00EC140A"/>
    <w:rsid w:val="00EC216C"/>
    <w:rsid w:val="00EC27D5"/>
    <w:rsid w:val="00EC2C39"/>
    <w:rsid w:val="00EC3574"/>
    <w:rsid w:val="00EC3E78"/>
    <w:rsid w:val="00EC4807"/>
    <w:rsid w:val="00EC482B"/>
    <w:rsid w:val="00EC4EF7"/>
    <w:rsid w:val="00EC5042"/>
    <w:rsid w:val="00EC596B"/>
    <w:rsid w:val="00EC6426"/>
    <w:rsid w:val="00EC6527"/>
    <w:rsid w:val="00EC65A6"/>
    <w:rsid w:val="00EC6E26"/>
    <w:rsid w:val="00EC7B2C"/>
    <w:rsid w:val="00ED0ACA"/>
    <w:rsid w:val="00ED0F04"/>
    <w:rsid w:val="00ED110E"/>
    <w:rsid w:val="00ED175F"/>
    <w:rsid w:val="00ED1966"/>
    <w:rsid w:val="00ED1ED0"/>
    <w:rsid w:val="00ED20D4"/>
    <w:rsid w:val="00ED29AC"/>
    <w:rsid w:val="00ED30FF"/>
    <w:rsid w:val="00ED3417"/>
    <w:rsid w:val="00ED4882"/>
    <w:rsid w:val="00ED5093"/>
    <w:rsid w:val="00ED69BE"/>
    <w:rsid w:val="00ED744E"/>
    <w:rsid w:val="00ED7559"/>
    <w:rsid w:val="00ED787A"/>
    <w:rsid w:val="00EE093C"/>
    <w:rsid w:val="00EE0BEE"/>
    <w:rsid w:val="00EE186A"/>
    <w:rsid w:val="00EE1A2D"/>
    <w:rsid w:val="00EE2256"/>
    <w:rsid w:val="00EE24D4"/>
    <w:rsid w:val="00EE2BB7"/>
    <w:rsid w:val="00EE2E87"/>
    <w:rsid w:val="00EE479B"/>
    <w:rsid w:val="00EE4B9E"/>
    <w:rsid w:val="00EE4C04"/>
    <w:rsid w:val="00EE50E4"/>
    <w:rsid w:val="00EE5594"/>
    <w:rsid w:val="00EE55E3"/>
    <w:rsid w:val="00EE57BD"/>
    <w:rsid w:val="00EE5BD0"/>
    <w:rsid w:val="00EE7239"/>
    <w:rsid w:val="00EF1166"/>
    <w:rsid w:val="00EF1206"/>
    <w:rsid w:val="00EF1CD4"/>
    <w:rsid w:val="00EF23DC"/>
    <w:rsid w:val="00EF2CDF"/>
    <w:rsid w:val="00EF2D76"/>
    <w:rsid w:val="00EF3CAD"/>
    <w:rsid w:val="00EF442B"/>
    <w:rsid w:val="00EF46C8"/>
    <w:rsid w:val="00EF4BD9"/>
    <w:rsid w:val="00EF4D1D"/>
    <w:rsid w:val="00EF551B"/>
    <w:rsid w:val="00EF5A01"/>
    <w:rsid w:val="00EF5E28"/>
    <w:rsid w:val="00EF5FD2"/>
    <w:rsid w:val="00EF72BF"/>
    <w:rsid w:val="00EF7E25"/>
    <w:rsid w:val="00F0008D"/>
    <w:rsid w:val="00F0060B"/>
    <w:rsid w:val="00F00A51"/>
    <w:rsid w:val="00F00BDE"/>
    <w:rsid w:val="00F00CBE"/>
    <w:rsid w:val="00F0122F"/>
    <w:rsid w:val="00F02E3D"/>
    <w:rsid w:val="00F03ACB"/>
    <w:rsid w:val="00F042CA"/>
    <w:rsid w:val="00F04355"/>
    <w:rsid w:val="00F04906"/>
    <w:rsid w:val="00F051D7"/>
    <w:rsid w:val="00F05706"/>
    <w:rsid w:val="00F05732"/>
    <w:rsid w:val="00F06671"/>
    <w:rsid w:val="00F06DD9"/>
    <w:rsid w:val="00F0707F"/>
    <w:rsid w:val="00F0745E"/>
    <w:rsid w:val="00F07B5B"/>
    <w:rsid w:val="00F07BA7"/>
    <w:rsid w:val="00F1149E"/>
    <w:rsid w:val="00F1161F"/>
    <w:rsid w:val="00F11789"/>
    <w:rsid w:val="00F11D47"/>
    <w:rsid w:val="00F120FE"/>
    <w:rsid w:val="00F12EB9"/>
    <w:rsid w:val="00F141B7"/>
    <w:rsid w:val="00F14D89"/>
    <w:rsid w:val="00F14D9C"/>
    <w:rsid w:val="00F15475"/>
    <w:rsid w:val="00F15A0D"/>
    <w:rsid w:val="00F15E26"/>
    <w:rsid w:val="00F17678"/>
    <w:rsid w:val="00F176A6"/>
    <w:rsid w:val="00F1795F"/>
    <w:rsid w:val="00F179B2"/>
    <w:rsid w:val="00F207A9"/>
    <w:rsid w:val="00F20C34"/>
    <w:rsid w:val="00F21968"/>
    <w:rsid w:val="00F22095"/>
    <w:rsid w:val="00F2216B"/>
    <w:rsid w:val="00F22C21"/>
    <w:rsid w:val="00F22E08"/>
    <w:rsid w:val="00F2386D"/>
    <w:rsid w:val="00F24207"/>
    <w:rsid w:val="00F25416"/>
    <w:rsid w:val="00F25647"/>
    <w:rsid w:val="00F25775"/>
    <w:rsid w:val="00F25874"/>
    <w:rsid w:val="00F261B5"/>
    <w:rsid w:val="00F2657E"/>
    <w:rsid w:val="00F26D7F"/>
    <w:rsid w:val="00F302AD"/>
    <w:rsid w:val="00F307EF"/>
    <w:rsid w:val="00F30AFE"/>
    <w:rsid w:val="00F31DD9"/>
    <w:rsid w:val="00F33BFE"/>
    <w:rsid w:val="00F341C7"/>
    <w:rsid w:val="00F351B2"/>
    <w:rsid w:val="00F3648F"/>
    <w:rsid w:val="00F36FCD"/>
    <w:rsid w:val="00F37C82"/>
    <w:rsid w:val="00F402D0"/>
    <w:rsid w:val="00F40A6F"/>
    <w:rsid w:val="00F40C32"/>
    <w:rsid w:val="00F40CB4"/>
    <w:rsid w:val="00F40FFF"/>
    <w:rsid w:val="00F41393"/>
    <w:rsid w:val="00F4147C"/>
    <w:rsid w:val="00F41E99"/>
    <w:rsid w:val="00F42278"/>
    <w:rsid w:val="00F425DF"/>
    <w:rsid w:val="00F42B71"/>
    <w:rsid w:val="00F43500"/>
    <w:rsid w:val="00F4352E"/>
    <w:rsid w:val="00F4381D"/>
    <w:rsid w:val="00F43AA5"/>
    <w:rsid w:val="00F43B35"/>
    <w:rsid w:val="00F43DCA"/>
    <w:rsid w:val="00F457D1"/>
    <w:rsid w:val="00F45987"/>
    <w:rsid w:val="00F459DB"/>
    <w:rsid w:val="00F45E0F"/>
    <w:rsid w:val="00F464D0"/>
    <w:rsid w:val="00F4787F"/>
    <w:rsid w:val="00F509D6"/>
    <w:rsid w:val="00F519E5"/>
    <w:rsid w:val="00F51FED"/>
    <w:rsid w:val="00F53F38"/>
    <w:rsid w:val="00F54F0A"/>
    <w:rsid w:val="00F55477"/>
    <w:rsid w:val="00F55F09"/>
    <w:rsid w:val="00F565B4"/>
    <w:rsid w:val="00F579E8"/>
    <w:rsid w:val="00F57F96"/>
    <w:rsid w:val="00F60535"/>
    <w:rsid w:val="00F60801"/>
    <w:rsid w:val="00F60F7C"/>
    <w:rsid w:val="00F62855"/>
    <w:rsid w:val="00F62B82"/>
    <w:rsid w:val="00F6315D"/>
    <w:rsid w:val="00F63662"/>
    <w:rsid w:val="00F63A33"/>
    <w:rsid w:val="00F6435D"/>
    <w:rsid w:val="00F648A9"/>
    <w:rsid w:val="00F64923"/>
    <w:rsid w:val="00F649E1"/>
    <w:rsid w:val="00F65080"/>
    <w:rsid w:val="00F657E9"/>
    <w:rsid w:val="00F65F9B"/>
    <w:rsid w:val="00F66E32"/>
    <w:rsid w:val="00F67406"/>
    <w:rsid w:val="00F706EB"/>
    <w:rsid w:val="00F713FE"/>
    <w:rsid w:val="00F745FC"/>
    <w:rsid w:val="00F74D38"/>
    <w:rsid w:val="00F75E4A"/>
    <w:rsid w:val="00F760D9"/>
    <w:rsid w:val="00F76735"/>
    <w:rsid w:val="00F76A3F"/>
    <w:rsid w:val="00F77192"/>
    <w:rsid w:val="00F7772D"/>
    <w:rsid w:val="00F80298"/>
    <w:rsid w:val="00F80842"/>
    <w:rsid w:val="00F80AB2"/>
    <w:rsid w:val="00F80C49"/>
    <w:rsid w:val="00F817E9"/>
    <w:rsid w:val="00F81C2C"/>
    <w:rsid w:val="00F82382"/>
    <w:rsid w:val="00F82562"/>
    <w:rsid w:val="00F829C9"/>
    <w:rsid w:val="00F82B4E"/>
    <w:rsid w:val="00F82EB6"/>
    <w:rsid w:val="00F840E1"/>
    <w:rsid w:val="00F845AD"/>
    <w:rsid w:val="00F84919"/>
    <w:rsid w:val="00F84BCF"/>
    <w:rsid w:val="00F84C18"/>
    <w:rsid w:val="00F85681"/>
    <w:rsid w:val="00F8569A"/>
    <w:rsid w:val="00F85986"/>
    <w:rsid w:val="00F861DD"/>
    <w:rsid w:val="00F86D26"/>
    <w:rsid w:val="00F86DF3"/>
    <w:rsid w:val="00F8734E"/>
    <w:rsid w:val="00F875BF"/>
    <w:rsid w:val="00F87BB8"/>
    <w:rsid w:val="00F90FF6"/>
    <w:rsid w:val="00F91519"/>
    <w:rsid w:val="00F9156B"/>
    <w:rsid w:val="00F916BD"/>
    <w:rsid w:val="00F91A28"/>
    <w:rsid w:val="00F91BB8"/>
    <w:rsid w:val="00F922E3"/>
    <w:rsid w:val="00F9331E"/>
    <w:rsid w:val="00F93D98"/>
    <w:rsid w:val="00F97C3C"/>
    <w:rsid w:val="00FA05E3"/>
    <w:rsid w:val="00FA0C53"/>
    <w:rsid w:val="00FA11BA"/>
    <w:rsid w:val="00FA131C"/>
    <w:rsid w:val="00FA13DF"/>
    <w:rsid w:val="00FA1F65"/>
    <w:rsid w:val="00FA2789"/>
    <w:rsid w:val="00FA35AD"/>
    <w:rsid w:val="00FA3AEC"/>
    <w:rsid w:val="00FA441E"/>
    <w:rsid w:val="00FA4A7E"/>
    <w:rsid w:val="00FA4E0A"/>
    <w:rsid w:val="00FA623E"/>
    <w:rsid w:val="00FA651E"/>
    <w:rsid w:val="00FA667C"/>
    <w:rsid w:val="00FA76D4"/>
    <w:rsid w:val="00FA7B65"/>
    <w:rsid w:val="00FB019B"/>
    <w:rsid w:val="00FB02E0"/>
    <w:rsid w:val="00FB147F"/>
    <w:rsid w:val="00FB1ABB"/>
    <w:rsid w:val="00FB255E"/>
    <w:rsid w:val="00FB2884"/>
    <w:rsid w:val="00FB2A2E"/>
    <w:rsid w:val="00FB3318"/>
    <w:rsid w:val="00FB333A"/>
    <w:rsid w:val="00FB4334"/>
    <w:rsid w:val="00FB444A"/>
    <w:rsid w:val="00FB5185"/>
    <w:rsid w:val="00FB5612"/>
    <w:rsid w:val="00FB5FF2"/>
    <w:rsid w:val="00FB6323"/>
    <w:rsid w:val="00FB69C4"/>
    <w:rsid w:val="00FB7611"/>
    <w:rsid w:val="00FC019B"/>
    <w:rsid w:val="00FC091C"/>
    <w:rsid w:val="00FC2BE7"/>
    <w:rsid w:val="00FC321D"/>
    <w:rsid w:val="00FC33EE"/>
    <w:rsid w:val="00FC396E"/>
    <w:rsid w:val="00FC39E3"/>
    <w:rsid w:val="00FC3D7B"/>
    <w:rsid w:val="00FC446D"/>
    <w:rsid w:val="00FC46F1"/>
    <w:rsid w:val="00FC5D7E"/>
    <w:rsid w:val="00FC6424"/>
    <w:rsid w:val="00FC6FBB"/>
    <w:rsid w:val="00FC7010"/>
    <w:rsid w:val="00FC7064"/>
    <w:rsid w:val="00FC729D"/>
    <w:rsid w:val="00FC7B34"/>
    <w:rsid w:val="00FC7B9E"/>
    <w:rsid w:val="00FD0452"/>
    <w:rsid w:val="00FD0793"/>
    <w:rsid w:val="00FD0B8B"/>
    <w:rsid w:val="00FD1024"/>
    <w:rsid w:val="00FD1280"/>
    <w:rsid w:val="00FD141D"/>
    <w:rsid w:val="00FD1597"/>
    <w:rsid w:val="00FD1CC4"/>
    <w:rsid w:val="00FD2CFD"/>
    <w:rsid w:val="00FD4A0E"/>
    <w:rsid w:val="00FD54DF"/>
    <w:rsid w:val="00FD5513"/>
    <w:rsid w:val="00FD5AA5"/>
    <w:rsid w:val="00FD5E8F"/>
    <w:rsid w:val="00FD614F"/>
    <w:rsid w:val="00FD6843"/>
    <w:rsid w:val="00FD7CD9"/>
    <w:rsid w:val="00FE006D"/>
    <w:rsid w:val="00FE1390"/>
    <w:rsid w:val="00FE14B6"/>
    <w:rsid w:val="00FE1882"/>
    <w:rsid w:val="00FE1AAF"/>
    <w:rsid w:val="00FE1C6F"/>
    <w:rsid w:val="00FE4486"/>
    <w:rsid w:val="00FE48A8"/>
    <w:rsid w:val="00FE4D18"/>
    <w:rsid w:val="00FE5475"/>
    <w:rsid w:val="00FE54DA"/>
    <w:rsid w:val="00FE55E4"/>
    <w:rsid w:val="00FE561E"/>
    <w:rsid w:val="00FE5657"/>
    <w:rsid w:val="00FE57DF"/>
    <w:rsid w:val="00FE67CF"/>
    <w:rsid w:val="00FE6986"/>
    <w:rsid w:val="00FE71E4"/>
    <w:rsid w:val="00FE726C"/>
    <w:rsid w:val="00FE7D1C"/>
    <w:rsid w:val="00FE7F1B"/>
    <w:rsid w:val="00FF05B3"/>
    <w:rsid w:val="00FF05C3"/>
    <w:rsid w:val="00FF06A4"/>
    <w:rsid w:val="00FF1C59"/>
    <w:rsid w:val="00FF2396"/>
    <w:rsid w:val="00FF40EF"/>
    <w:rsid w:val="00FF47D0"/>
    <w:rsid w:val="00FF5584"/>
    <w:rsid w:val="00FF5C84"/>
    <w:rsid w:val="00FF6850"/>
    <w:rsid w:val="00FF722F"/>
    <w:rsid w:val="00FF735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B65"/>
    <w:pPr>
      <w:widowControl w:val="0"/>
      <w:wordWrap w:val="0"/>
      <w:autoSpaceDE w:val="0"/>
      <w:autoSpaceDN w:val="0"/>
    </w:pPr>
  </w:style>
  <w:style w:type="paragraph" w:styleId="1">
    <w:name w:val="heading 1"/>
    <w:basedOn w:val="a"/>
    <w:next w:val="a"/>
    <w:link w:val="1Char"/>
    <w:uiPriority w:val="9"/>
    <w:qFormat/>
    <w:rsid w:val="002C073D"/>
    <w:pPr>
      <w:keepNext/>
      <w:outlineLvl w:val="0"/>
    </w:pPr>
    <w:rPr>
      <w:rFonts w:asciiTheme="majorHAnsi" w:eastAsiaTheme="majorEastAsia" w:hAnsiTheme="majorHAnsi" w:cstheme="majorBidi"/>
      <w:b/>
      <w:sz w:val="28"/>
      <w:szCs w:val="28"/>
    </w:rPr>
  </w:style>
  <w:style w:type="paragraph" w:styleId="2">
    <w:name w:val="heading 2"/>
    <w:basedOn w:val="a"/>
    <w:next w:val="a"/>
    <w:link w:val="2Char"/>
    <w:uiPriority w:val="9"/>
    <w:unhideWhenUsed/>
    <w:qFormat/>
    <w:rsid w:val="002674AF"/>
    <w:pPr>
      <w:keepNext/>
      <w:ind w:leftChars="100" w:left="200" w:rightChars="100" w:right="100"/>
      <w:outlineLvl w:val="1"/>
    </w:pPr>
    <w:rPr>
      <w:rFonts w:asciiTheme="majorHAnsi" w:eastAsiaTheme="majorEastAsia" w:hAnsiTheme="majorHAnsi" w:cstheme="majorBidi"/>
      <w:b/>
      <w:sz w:val="24"/>
    </w:rPr>
  </w:style>
  <w:style w:type="paragraph" w:styleId="3">
    <w:name w:val="heading 3"/>
    <w:basedOn w:val="a"/>
    <w:next w:val="a"/>
    <w:link w:val="3Char"/>
    <w:autoRedefine/>
    <w:uiPriority w:val="9"/>
    <w:unhideWhenUsed/>
    <w:qFormat/>
    <w:rsid w:val="00A5473D"/>
    <w:pPr>
      <w:keepNext/>
      <w:ind w:leftChars="300" w:left="1000" w:hangingChars="200" w:hanging="400"/>
      <w:jc w:val="left"/>
      <w:outlineLvl w:val="2"/>
    </w:pPr>
    <w:rPr>
      <w:rFonts w:asciiTheme="majorHAnsi" w:eastAsiaTheme="majorEastAsia" w:hAnsiTheme="majorHAnsi" w:cstheme="majorBidi"/>
      <w:b/>
    </w:rPr>
  </w:style>
  <w:style w:type="paragraph" w:styleId="4">
    <w:name w:val="heading 4"/>
    <w:basedOn w:val="a"/>
    <w:next w:val="a"/>
    <w:link w:val="4Char"/>
    <w:uiPriority w:val="9"/>
    <w:unhideWhenUsed/>
    <w:qFormat/>
    <w:rsid w:val="00A5473D"/>
    <w:pPr>
      <w:keepNext/>
      <w:ind w:leftChars="100" w:left="100" w:rightChars="100" w:right="100" w:hangingChars="200" w:hanging="2000"/>
      <w:jc w:val="left"/>
      <w:outlineLvl w:val="3"/>
    </w:pPr>
    <w:rPr>
      <w:b/>
      <w:bCs/>
    </w:rPr>
  </w:style>
  <w:style w:type="paragraph" w:styleId="5">
    <w:name w:val="heading 5"/>
    <w:basedOn w:val="a"/>
    <w:next w:val="a"/>
    <w:link w:val="5Char"/>
    <w:uiPriority w:val="9"/>
    <w:unhideWhenUsed/>
    <w:qFormat/>
    <w:rsid w:val="00656086"/>
    <w:pPr>
      <w:keepNext/>
      <w:ind w:leftChars="500" w:left="500" w:hangingChars="200" w:hanging="2000"/>
      <w:outlineLvl w:val="4"/>
    </w:pPr>
    <w:rPr>
      <w:rFonts w:asciiTheme="majorHAnsi" w:eastAsiaTheme="majorEastAsia" w:hAnsiTheme="majorHAnsi" w:cstheme="majorBidi"/>
    </w:rPr>
  </w:style>
  <w:style w:type="paragraph" w:styleId="6">
    <w:name w:val="heading 6"/>
    <w:basedOn w:val="a"/>
    <w:next w:val="a"/>
    <w:link w:val="6Char"/>
    <w:uiPriority w:val="9"/>
    <w:unhideWhenUsed/>
    <w:qFormat/>
    <w:rsid w:val="00E468F5"/>
    <w:pPr>
      <w:keepNext/>
      <w:ind w:leftChars="600" w:left="600" w:hangingChars="200" w:hanging="2000"/>
      <w:outlineLvl w:val="5"/>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C5480"/>
    <w:pPr>
      <w:tabs>
        <w:tab w:val="center" w:pos="4513"/>
        <w:tab w:val="right" w:pos="9026"/>
      </w:tabs>
      <w:snapToGrid w:val="0"/>
    </w:pPr>
  </w:style>
  <w:style w:type="character" w:customStyle="1" w:styleId="Char">
    <w:name w:val="머리글 Char"/>
    <w:basedOn w:val="a0"/>
    <w:link w:val="a3"/>
    <w:uiPriority w:val="99"/>
    <w:rsid w:val="00CC5480"/>
  </w:style>
  <w:style w:type="paragraph" w:styleId="a4">
    <w:name w:val="footer"/>
    <w:basedOn w:val="a"/>
    <w:link w:val="Char0"/>
    <w:uiPriority w:val="99"/>
    <w:unhideWhenUsed/>
    <w:rsid w:val="00CC5480"/>
    <w:pPr>
      <w:tabs>
        <w:tab w:val="center" w:pos="4513"/>
        <w:tab w:val="right" w:pos="9026"/>
      </w:tabs>
      <w:snapToGrid w:val="0"/>
    </w:pPr>
  </w:style>
  <w:style w:type="character" w:customStyle="1" w:styleId="Char0">
    <w:name w:val="바닥글 Char"/>
    <w:basedOn w:val="a0"/>
    <w:link w:val="a4"/>
    <w:uiPriority w:val="99"/>
    <w:rsid w:val="00CC5480"/>
  </w:style>
  <w:style w:type="table" w:styleId="a5">
    <w:name w:val="Table Grid"/>
    <w:basedOn w:val="a1"/>
    <w:uiPriority w:val="59"/>
    <w:rsid w:val="00CC54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BD6B90"/>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BD6B90"/>
    <w:rPr>
      <w:rFonts w:asciiTheme="majorHAnsi" w:eastAsiaTheme="majorEastAsia" w:hAnsiTheme="majorHAnsi" w:cstheme="majorBidi"/>
      <w:sz w:val="18"/>
      <w:szCs w:val="18"/>
    </w:rPr>
  </w:style>
  <w:style w:type="paragraph" w:styleId="a7">
    <w:name w:val="Body Text"/>
    <w:basedOn w:val="a"/>
    <w:link w:val="Char2"/>
    <w:unhideWhenUsed/>
    <w:rsid w:val="0099421F"/>
    <w:pPr>
      <w:widowControl/>
      <w:wordWrap/>
      <w:autoSpaceDE/>
      <w:autoSpaceDN/>
      <w:spacing w:before="60" w:after="60" w:line="240" w:lineRule="auto"/>
      <w:jc w:val="right"/>
    </w:pPr>
    <w:rPr>
      <w:rFonts w:ascii="Times New Roman" w:eastAsia="바탕" w:hAnsi="Times New Roman" w:cs="Times New Roman"/>
      <w:b/>
      <w:i/>
      <w:iCs/>
      <w:noProof/>
      <w:kern w:val="0"/>
      <w:sz w:val="52"/>
      <w:szCs w:val="20"/>
      <w:lang w:eastAsia="fr-FR"/>
    </w:rPr>
  </w:style>
  <w:style w:type="character" w:customStyle="1" w:styleId="Char2">
    <w:name w:val="본문 Char"/>
    <w:basedOn w:val="a0"/>
    <w:link w:val="a7"/>
    <w:rsid w:val="0099421F"/>
    <w:rPr>
      <w:rFonts w:ascii="Times New Roman" w:eastAsia="바탕" w:hAnsi="Times New Roman" w:cs="Times New Roman"/>
      <w:b/>
      <w:i/>
      <w:iCs/>
      <w:noProof/>
      <w:kern w:val="0"/>
      <w:sz w:val="52"/>
      <w:szCs w:val="20"/>
      <w:lang w:eastAsia="fr-FR"/>
    </w:rPr>
  </w:style>
  <w:style w:type="paragraph" w:customStyle="1" w:styleId="TableText">
    <w:name w:val="Table Text"/>
    <w:basedOn w:val="a"/>
    <w:rsid w:val="0099421F"/>
    <w:pPr>
      <w:widowControl/>
      <w:wordWrap/>
      <w:autoSpaceDE/>
      <w:autoSpaceDN/>
      <w:spacing w:before="60" w:after="60" w:line="240" w:lineRule="auto"/>
      <w:jc w:val="left"/>
    </w:pPr>
    <w:rPr>
      <w:rFonts w:ascii="Times New Roman" w:eastAsia="바탕" w:hAnsi="Times New Roman" w:cs="Times New Roman"/>
      <w:noProof/>
      <w:kern w:val="0"/>
      <w:sz w:val="22"/>
      <w:szCs w:val="20"/>
      <w:lang w:eastAsia="fr-FR"/>
    </w:rPr>
  </w:style>
  <w:style w:type="character" w:styleId="a8">
    <w:name w:val="Hyperlink"/>
    <w:basedOn w:val="a0"/>
    <w:uiPriority w:val="99"/>
    <w:unhideWhenUsed/>
    <w:rsid w:val="00A644B4"/>
    <w:rPr>
      <w:color w:val="0000FF" w:themeColor="hyperlink"/>
      <w:u w:val="single"/>
    </w:rPr>
  </w:style>
  <w:style w:type="paragraph" w:styleId="a9">
    <w:name w:val="List Paragraph"/>
    <w:basedOn w:val="a"/>
    <w:uiPriority w:val="34"/>
    <w:qFormat/>
    <w:rsid w:val="0099110C"/>
    <w:pPr>
      <w:ind w:leftChars="400" w:left="800"/>
    </w:pPr>
  </w:style>
  <w:style w:type="character" w:customStyle="1" w:styleId="1Char">
    <w:name w:val="제목 1 Char"/>
    <w:basedOn w:val="a0"/>
    <w:link w:val="1"/>
    <w:uiPriority w:val="9"/>
    <w:rsid w:val="002C073D"/>
    <w:rPr>
      <w:rFonts w:asciiTheme="majorHAnsi" w:eastAsiaTheme="majorEastAsia" w:hAnsiTheme="majorHAnsi" w:cstheme="majorBidi"/>
      <w:b/>
      <w:sz w:val="28"/>
      <w:szCs w:val="28"/>
    </w:rPr>
  </w:style>
  <w:style w:type="character" w:customStyle="1" w:styleId="2Char">
    <w:name w:val="제목 2 Char"/>
    <w:basedOn w:val="a0"/>
    <w:link w:val="2"/>
    <w:uiPriority w:val="9"/>
    <w:rsid w:val="002674AF"/>
    <w:rPr>
      <w:rFonts w:asciiTheme="majorHAnsi" w:eastAsiaTheme="majorEastAsia" w:hAnsiTheme="majorHAnsi" w:cstheme="majorBidi"/>
      <w:b/>
      <w:sz w:val="24"/>
    </w:rPr>
  </w:style>
  <w:style w:type="character" w:customStyle="1" w:styleId="3Char">
    <w:name w:val="제목 3 Char"/>
    <w:basedOn w:val="a0"/>
    <w:link w:val="3"/>
    <w:uiPriority w:val="9"/>
    <w:rsid w:val="00A5473D"/>
    <w:rPr>
      <w:rFonts w:asciiTheme="majorHAnsi" w:eastAsiaTheme="majorEastAsia" w:hAnsiTheme="majorHAnsi" w:cstheme="majorBidi"/>
      <w:b/>
    </w:rPr>
  </w:style>
  <w:style w:type="paragraph" w:styleId="TOC">
    <w:name w:val="TOC Heading"/>
    <w:basedOn w:val="1"/>
    <w:next w:val="a"/>
    <w:uiPriority w:val="39"/>
    <w:unhideWhenUsed/>
    <w:qFormat/>
    <w:rsid w:val="003838DF"/>
    <w:pPr>
      <w:keepLines/>
      <w:widowControl/>
      <w:wordWrap/>
      <w:autoSpaceDE/>
      <w:autoSpaceDN/>
      <w:spacing w:before="480" w:after="0"/>
      <w:jc w:val="left"/>
      <w:outlineLvl w:val="9"/>
    </w:pPr>
    <w:rPr>
      <w:bCs/>
      <w:color w:val="365F91" w:themeColor="accent1" w:themeShade="BF"/>
      <w:kern w:val="0"/>
    </w:rPr>
  </w:style>
  <w:style w:type="paragraph" w:styleId="10">
    <w:name w:val="toc 1"/>
    <w:basedOn w:val="a"/>
    <w:next w:val="a"/>
    <w:autoRedefine/>
    <w:uiPriority w:val="39"/>
    <w:unhideWhenUsed/>
    <w:rsid w:val="00DC691B"/>
    <w:pPr>
      <w:tabs>
        <w:tab w:val="right" w:leader="dot" w:pos="9736"/>
      </w:tabs>
      <w:jc w:val="center"/>
    </w:pPr>
    <w:rPr>
      <w:b/>
      <w:noProof/>
      <w:color w:val="0070C0"/>
      <w:szCs w:val="20"/>
    </w:rPr>
  </w:style>
  <w:style w:type="paragraph" w:styleId="20">
    <w:name w:val="toc 2"/>
    <w:basedOn w:val="a"/>
    <w:next w:val="a"/>
    <w:autoRedefine/>
    <w:uiPriority w:val="39"/>
    <w:unhideWhenUsed/>
    <w:rsid w:val="003838DF"/>
    <w:pPr>
      <w:ind w:leftChars="200" w:left="425"/>
    </w:pPr>
  </w:style>
  <w:style w:type="paragraph" w:styleId="30">
    <w:name w:val="toc 3"/>
    <w:basedOn w:val="a"/>
    <w:next w:val="a"/>
    <w:autoRedefine/>
    <w:uiPriority w:val="39"/>
    <w:unhideWhenUsed/>
    <w:rsid w:val="003838DF"/>
    <w:pPr>
      <w:ind w:leftChars="400" w:left="850"/>
    </w:pPr>
  </w:style>
  <w:style w:type="paragraph" w:styleId="aa">
    <w:name w:val="Date"/>
    <w:basedOn w:val="a"/>
    <w:next w:val="a"/>
    <w:link w:val="Char3"/>
    <w:uiPriority w:val="99"/>
    <w:semiHidden/>
    <w:unhideWhenUsed/>
    <w:rsid w:val="00CC3D65"/>
  </w:style>
  <w:style w:type="character" w:customStyle="1" w:styleId="Char3">
    <w:name w:val="날짜 Char"/>
    <w:basedOn w:val="a0"/>
    <w:link w:val="aa"/>
    <w:uiPriority w:val="99"/>
    <w:semiHidden/>
    <w:rsid w:val="00CC3D65"/>
  </w:style>
  <w:style w:type="paragraph" w:styleId="40">
    <w:name w:val="toc 4"/>
    <w:basedOn w:val="a"/>
    <w:next w:val="a"/>
    <w:autoRedefine/>
    <w:uiPriority w:val="39"/>
    <w:unhideWhenUsed/>
    <w:rsid w:val="00DE3CD0"/>
    <w:pPr>
      <w:ind w:leftChars="600" w:left="1275"/>
    </w:pPr>
  </w:style>
  <w:style w:type="paragraph" w:styleId="50">
    <w:name w:val="toc 5"/>
    <w:basedOn w:val="a"/>
    <w:next w:val="a"/>
    <w:autoRedefine/>
    <w:uiPriority w:val="39"/>
    <w:unhideWhenUsed/>
    <w:rsid w:val="00DE3CD0"/>
    <w:pPr>
      <w:ind w:leftChars="800" w:left="1700"/>
    </w:pPr>
  </w:style>
  <w:style w:type="paragraph" w:styleId="60">
    <w:name w:val="toc 6"/>
    <w:basedOn w:val="a"/>
    <w:next w:val="a"/>
    <w:autoRedefine/>
    <w:uiPriority w:val="39"/>
    <w:unhideWhenUsed/>
    <w:rsid w:val="00DE3CD0"/>
    <w:pPr>
      <w:ind w:leftChars="1000" w:left="2125"/>
    </w:pPr>
  </w:style>
  <w:style w:type="paragraph" w:styleId="7">
    <w:name w:val="toc 7"/>
    <w:basedOn w:val="a"/>
    <w:next w:val="a"/>
    <w:autoRedefine/>
    <w:uiPriority w:val="39"/>
    <w:unhideWhenUsed/>
    <w:rsid w:val="00DE3CD0"/>
    <w:pPr>
      <w:ind w:leftChars="1200" w:left="2550"/>
    </w:pPr>
  </w:style>
  <w:style w:type="paragraph" w:styleId="8">
    <w:name w:val="toc 8"/>
    <w:basedOn w:val="a"/>
    <w:next w:val="a"/>
    <w:autoRedefine/>
    <w:uiPriority w:val="39"/>
    <w:unhideWhenUsed/>
    <w:rsid w:val="00DE3CD0"/>
    <w:pPr>
      <w:ind w:leftChars="1400" w:left="2975"/>
    </w:pPr>
  </w:style>
  <w:style w:type="paragraph" w:styleId="9">
    <w:name w:val="toc 9"/>
    <w:basedOn w:val="a"/>
    <w:next w:val="a"/>
    <w:autoRedefine/>
    <w:uiPriority w:val="39"/>
    <w:unhideWhenUsed/>
    <w:rsid w:val="00DE3CD0"/>
    <w:pPr>
      <w:ind w:leftChars="1600" w:left="3400"/>
    </w:pPr>
  </w:style>
  <w:style w:type="paragraph" w:styleId="ab">
    <w:name w:val="Title"/>
    <w:basedOn w:val="a"/>
    <w:next w:val="a"/>
    <w:link w:val="Char4"/>
    <w:uiPriority w:val="10"/>
    <w:qFormat/>
    <w:rsid w:val="003F360B"/>
    <w:pPr>
      <w:spacing w:before="240" w:after="120"/>
      <w:jc w:val="center"/>
      <w:outlineLvl w:val="0"/>
    </w:pPr>
    <w:rPr>
      <w:rFonts w:asciiTheme="majorHAnsi" w:eastAsiaTheme="majorEastAsia" w:hAnsiTheme="majorHAnsi" w:cstheme="majorBidi"/>
      <w:b/>
      <w:bCs/>
      <w:sz w:val="32"/>
      <w:szCs w:val="32"/>
    </w:rPr>
  </w:style>
  <w:style w:type="character" w:customStyle="1" w:styleId="Char4">
    <w:name w:val="제목 Char"/>
    <w:basedOn w:val="a0"/>
    <w:link w:val="ab"/>
    <w:uiPriority w:val="10"/>
    <w:rsid w:val="003F360B"/>
    <w:rPr>
      <w:rFonts w:asciiTheme="majorHAnsi" w:eastAsiaTheme="majorEastAsia" w:hAnsiTheme="majorHAnsi" w:cstheme="majorBidi"/>
      <w:b/>
      <w:bCs/>
      <w:sz w:val="32"/>
      <w:szCs w:val="32"/>
    </w:rPr>
  </w:style>
  <w:style w:type="character" w:customStyle="1" w:styleId="4Char">
    <w:name w:val="제목 4 Char"/>
    <w:basedOn w:val="a0"/>
    <w:link w:val="4"/>
    <w:uiPriority w:val="9"/>
    <w:rsid w:val="00A5473D"/>
    <w:rPr>
      <w:b/>
      <w:bCs/>
    </w:rPr>
  </w:style>
  <w:style w:type="character" w:customStyle="1" w:styleId="5Char">
    <w:name w:val="제목 5 Char"/>
    <w:basedOn w:val="a0"/>
    <w:link w:val="5"/>
    <w:uiPriority w:val="9"/>
    <w:rsid w:val="00656086"/>
    <w:rPr>
      <w:rFonts w:asciiTheme="majorHAnsi" w:eastAsiaTheme="majorEastAsia" w:hAnsiTheme="majorHAnsi" w:cstheme="majorBidi"/>
    </w:rPr>
  </w:style>
  <w:style w:type="character" w:styleId="ac">
    <w:name w:val="Placeholder Text"/>
    <w:basedOn w:val="a0"/>
    <w:uiPriority w:val="99"/>
    <w:semiHidden/>
    <w:rsid w:val="00656086"/>
    <w:rPr>
      <w:color w:val="808080"/>
    </w:rPr>
  </w:style>
  <w:style w:type="paragraph" w:customStyle="1" w:styleId="ad">
    <w:name w:val="바탕글"/>
    <w:basedOn w:val="a"/>
    <w:rsid w:val="00892349"/>
    <w:pPr>
      <w:spacing w:after="0" w:line="384" w:lineRule="auto"/>
      <w:textAlignment w:val="baseline"/>
    </w:pPr>
    <w:rPr>
      <w:rFonts w:ascii="굴림" w:eastAsia="굴림" w:hAnsi="굴림" w:cs="굴림"/>
      <w:color w:val="000000"/>
      <w:kern w:val="0"/>
      <w:szCs w:val="20"/>
    </w:rPr>
  </w:style>
  <w:style w:type="character" w:customStyle="1" w:styleId="6Char">
    <w:name w:val="제목 6 Char"/>
    <w:basedOn w:val="a0"/>
    <w:link w:val="6"/>
    <w:uiPriority w:val="9"/>
    <w:rsid w:val="00E468F5"/>
    <w:rPr>
      <w:b/>
      <w:bCs/>
    </w:rPr>
  </w:style>
  <w:style w:type="paragraph" w:styleId="ae">
    <w:name w:val="Normal (Web)"/>
    <w:basedOn w:val="a"/>
    <w:uiPriority w:val="99"/>
    <w:semiHidden/>
    <w:unhideWhenUsed/>
    <w:rsid w:val="00722BE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f">
    <w:name w:val="No Spacing"/>
    <w:uiPriority w:val="1"/>
    <w:qFormat/>
    <w:rsid w:val="00F05706"/>
    <w:pPr>
      <w:widowControl w:val="0"/>
      <w:wordWrap w:val="0"/>
      <w:autoSpaceDE w:val="0"/>
      <w:autoSpaceDN w:val="0"/>
      <w:spacing w:after="0" w:line="240" w:lineRule="auto"/>
    </w:pPr>
  </w:style>
  <w:style w:type="character" w:customStyle="1" w:styleId="txtred2">
    <w:name w:val="txt_red2"/>
    <w:basedOn w:val="a0"/>
    <w:rsid w:val="008C2CB9"/>
  </w:style>
  <w:style w:type="paragraph" w:customStyle="1" w:styleId="w2textbox">
    <w:name w:val="w2textbox"/>
    <w:basedOn w:val="a"/>
    <w:rsid w:val="008C2CB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bul">
    <w:name w:val="bul"/>
    <w:basedOn w:val="a0"/>
    <w:rsid w:val="000C51E9"/>
  </w:style>
  <w:style w:type="character" w:styleId="af0">
    <w:name w:val="Strong"/>
    <w:basedOn w:val="a0"/>
    <w:uiPriority w:val="22"/>
    <w:qFormat/>
    <w:rsid w:val="008958D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B65"/>
    <w:pPr>
      <w:widowControl w:val="0"/>
      <w:wordWrap w:val="0"/>
      <w:autoSpaceDE w:val="0"/>
      <w:autoSpaceDN w:val="0"/>
    </w:pPr>
  </w:style>
  <w:style w:type="paragraph" w:styleId="1">
    <w:name w:val="heading 1"/>
    <w:basedOn w:val="a"/>
    <w:next w:val="a"/>
    <w:link w:val="1Char"/>
    <w:uiPriority w:val="9"/>
    <w:qFormat/>
    <w:rsid w:val="002C073D"/>
    <w:pPr>
      <w:keepNext/>
      <w:outlineLvl w:val="0"/>
    </w:pPr>
    <w:rPr>
      <w:rFonts w:asciiTheme="majorHAnsi" w:eastAsiaTheme="majorEastAsia" w:hAnsiTheme="majorHAnsi" w:cstheme="majorBidi"/>
      <w:b/>
      <w:sz w:val="28"/>
      <w:szCs w:val="28"/>
    </w:rPr>
  </w:style>
  <w:style w:type="paragraph" w:styleId="2">
    <w:name w:val="heading 2"/>
    <w:basedOn w:val="a"/>
    <w:next w:val="a"/>
    <w:link w:val="2Char"/>
    <w:uiPriority w:val="9"/>
    <w:unhideWhenUsed/>
    <w:qFormat/>
    <w:rsid w:val="002674AF"/>
    <w:pPr>
      <w:keepNext/>
      <w:ind w:leftChars="100" w:left="200" w:rightChars="100" w:right="100"/>
      <w:outlineLvl w:val="1"/>
    </w:pPr>
    <w:rPr>
      <w:rFonts w:asciiTheme="majorHAnsi" w:eastAsiaTheme="majorEastAsia" w:hAnsiTheme="majorHAnsi" w:cstheme="majorBidi"/>
      <w:b/>
      <w:sz w:val="24"/>
    </w:rPr>
  </w:style>
  <w:style w:type="paragraph" w:styleId="3">
    <w:name w:val="heading 3"/>
    <w:basedOn w:val="a"/>
    <w:next w:val="a"/>
    <w:link w:val="3Char"/>
    <w:autoRedefine/>
    <w:uiPriority w:val="9"/>
    <w:unhideWhenUsed/>
    <w:qFormat/>
    <w:rsid w:val="00A5473D"/>
    <w:pPr>
      <w:keepNext/>
      <w:ind w:leftChars="300" w:left="1000" w:hangingChars="200" w:hanging="400"/>
      <w:jc w:val="left"/>
      <w:outlineLvl w:val="2"/>
    </w:pPr>
    <w:rPr>
      <w:rFonts w:asciiTheme="majorHAnsi" w:eastAsiaTheme="majorEastAsia" w:hAnsiTheme="majorHAnsi" w:cstheme="majorBidi"/>
      <w:b/>
    </w:rPr>
  </w:style>
  <w:style w:type="paragraph" w:styleId="4">
    <w:name w:val="heading 4"/>
    <w:basedOn w:val="a"/>
    <w:next w:val="a"/>
    <w:link w:val="4Char"/>
    <w:uiPriority w:val="9"/>
    <w:unhideWhenUsed/>
    <w:qFormat/>
    <w:rsid w:val="00A5473D"/>
    <w:pPr>
      <w:keepNext/>
      <w:ind w:leftChars="100" w:left="100" w:rightChars="100" w:right="100" w:hangingChars="200" w:hanging="2000"/>
      <w:jc w:val="left"/>
      <w:outlineLvl w:val="3"/>
    </w:pPr>
    <w:rPr>
      <w:b/>
      <w:bCs/>
    </w:rPr>
  </w:style>
  <w:style w:type="paragraph" w:styleId="5">
    <w:name w:val="heading 5"/>
    <w:basedOn w:val="a"/>
    <w:next w:val="a"/>
    <w:link w:val="5Char"/>
    <w:uiPriority w:val="9"/>
    <w:unhideWhenUsed/>
    <w:qFormat/>
    <w:rsid w:val="00656086"/>
    <w:pPr>
      <w:keepNext/>
      <w:ind w:leftChars="500" w:left="500" w:hangingChars="200" w:hanging="2000"/>
      <w:outlineLvl w:val="4"/>
    </w:pPr>
    <w:rPr>
      <w:rFonts w:asciiTheme="majorHAnsi" w:eastAsiaTheme="majorEastAsia" w:hAnsiTheme="majorHAnsi" w:cstheme="majorBidi"/>
    </w:rPr>
  </w:style>
  <w:style w:type="paragraph" w:styleId="6">
    <w:name w:val="heading 6"/>
    <w:basedOn w:val="a"/>
    <w:next w:val="a"/>
    <w:link w:val="6Char"/>
    <w:uiPriority w:val="9"/>
    <w:unhideWhenUsed/>
    <w:qFormat/>
    <w:rsid w:val="00E468F5"/>
    <w:pPr>
      <w:keepNext/>
      <w:ind w:leftChars="600" w:left="600" w:hangingChars="200" w:hanging="2000"/>
      <w:outlineLvl w:val="5"/>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C5480"/>
    <w:pPr>
      <w:tabs>
        <w:tab w:val="center" w:pos="4513"/>
        <w:tab w:val="right" w:pos="9026"/>
      </w:tabs>
      <w:snapToGrid w:val="0"/>
    </w:pPr>
  </w:style>
  <w:style w:type="character" w:customStyle="1" w:styleId="Char">
    <w:name w:val="머리글 Char"/>
    <w:basedOn w:val="a0"/>
    <w:link w:val="a3"/>
    <w:uiPriority w:val="99"/>
    <w:rsid w:val="00CC5480"/>
  </w:style>
  <w:style w:type="paragraph" w:styleId="a4">
    <w:name w:val="footer"/>
    <w:basedOn w:val="a"/>
    <w:link w:val="Char0"/>
    <w:uiPriority w:val="99"/>
    <w:unhideWhenUsed/>
    <w:rsid w:val="00CC5480"/>
    <w:pPr>
      <w:tabs>
        <w:tab w:val="center" w:pos="4513"/>
        <w:tab w:val="right" w:pos="9026"/>
      </w:tabs>
      <w:snapToGrid w:val="0"/>
    </w:pPr>
  </w:style>
  <w:style w:type="character" w:customStyle="1" w:styleId="Char0">
    <w:name w:val="바닥글 Char"/>
    <w:basedOn w:val="a0"/>
    <w:link w:val="a4"/>
    <w:uiPriority w:val="99"/>
    <w:rsid w:val="00CC5480"/>
  </w:style>
  <w:style w:type="table" w:styleId="a5">
    <w:name w:val="Table Grid"/>
    <w:basedOn w:val="a1"/>
    <w:uiPriority w:val="59"/>
    <w:rsid w:val="00CC54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BD6B90"/>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BD6B90"/>
    <w:rPr>
      <w:rFonts w:asciiTheme="majorHAnsi" w:eastAsiaTheme="majorEastAsia" w:hAnsiTheme="majorHAnsi" w:cstheme="majorBidi"/>
      <w:sz w:val="18"/>
      <w:szCs w:val="18"/>
    </w:rPr>
  </w:style>
  <w:style w:type="paragraph" w:styleId="a7">
    <w:name w:val="Body Text"/>
    <w:basedOn w:val="a"/>
    <w:link w:val="Char2"/>
    <w:unhideWhenUsed/>
    <w:rsid w:val="0099421F"/>
    <w:pPr>
      <w:widowControl/>
      <w:wordWrap/>
      <w:autoSpaceDE/>
      <w:autoSpaceDN/>
      <w:spacing w:before="60" w:after="60" w:line="240" w:lineRule="auto"/>
      <w:jc w:val="right"/>
    </w:pPr>
    <w:rPr>
      <w:rFonts w:ascii="Times New Roman" w:eastAsia="바탕" w:hAnsi="Times New Roman" w:cs="Times New Roman"/>
      <w:b/>
      <w:i/>
      <w:iCs/>
      <w:noProof/>
      <w:kern w:val="0"/>
      <w:sz w:val="52"/>
      <w:szCs w:val="20"/>
      <w:lang w:eastAsia="fr-FR"/>
    </w:rPr>
  </w:style>
  <w:style w:type="character" w:customStyle="1" w:styleId="Char2">
    <w:name w:val="본문 Char"/>
    <w:basedOn w:val="a0"/>
    <w:link w:val="a7"/>
    <w:rsid w:val="0099421F"/>
    <w:rPr>
      <w:rFonts w:ascii="Times New Roman" w:eastAsia="바탕" w:hAnsi="Times New Roman" w:cs="Times New Roman"/>
      <w:b/>
      <w:i/>
      <w:iCs/>
      <w:noProof/>
      <w:kern w:val="0"/>
      <w:sz w:val="52"/>
      <w:szCs w:val="20"/>
      <w:lang w:eastAsia="fr-FR"/>
    </w:rPr>
  </w:style>
  <w:style w:type="paragraph" w:customStyle="1" w:styleId="TableText">
    <w:name w:val="Table Text"/>
    <w:basedOn w:val="a"/>
    <w:rsid w:val="0099421F"/>
    <w:pPr>
      <w:widowControl/>
      <w:wordWrap/>
      <w:autoSpaceDE/>
      <w:autoSpaceDN/>
      <w:spacing w:before="60" w:after="60" w:line="240" w:lineRule="auto"/>
      <w:jc w:val="left"/>
    </w:pPr>
    <w:rPr>
      <w:rFonts w:ascii="Times New Roman" w:eastAsia="바탕" w:hAnsi="Times New Roman" w:cs="Times New Roman"/>
      <w:noProof/>
      <w:kern w:val="0"/>
      <w:sz w:val="22"/>
      <w:szCs w:val="20"/>
      <w:lang w:eastAsia="fr-FR"/>
    </w:rPr>
  </w:style>
  <w:style w:type="character" w:styleId="a8">
    <w:name w:val="Hyperlink"/>
    <w:basedOn w:val="a0"/>
    <w:uiPriority w:val="99"/>
    <w:unhideWhenUsed/>
    <w:rsid w:val="00A644B4"/>
    <w:rPr>
      <w:color w:val="0000FF" w:themeColor="hyperlink"/>
      <w:u w:val="single"/>
    </w:rPr>
  </w:style>
  <w:style w:type="paragraph" w:styleId="a9">
    <w:name w:val="List Paragraph"/>
    <w:basedOn w:val="a"/>
    <w:uiPriority w:val="34"/>
    <w:qFormat/>
    <w:rsid w:val="0099110C"/>
    <w:pPr>
      <w:ind w:leftChars="400" w:left="800"/>
    </w:pPr>
  </w:style>
  <w:style w:type="character" w:customStyle="1" w:styleId="1Char">
    <w:name w:val="제목 1 Char"/>
    <w:basedOn w:val="a0"/>
    <w:link w:val="1"/>
    <w:uiPriority w:val="9"/>
    <w:rsid w:val="002C073D"/>
    <w:rPr>
      <w:rFonts w:asciiTheme="majorHAnsi" w:eastAsiaTheme="majorEastAsia" w:hAnsiTheme="majorHAnsi" w:cstheme="majorBidi"/>
      <w:b/>
      <w:sz w:val="28"/>
      <w:szCs w:val="28"/>
    </w:rPr>
  </w:style>
  <w:style w:type="character" w:customStyle="1" w:styleId="2Char">
    <w:name w:val="제목 2 Char"/>
    <w:basedOn w:val="a0"/>
    <w:link w:val="2"/>
    <w:uiPriority w:val="9"/>
    <w:rsid w:val="002674AF"/>
    <w:rPr>
      <w:rFonts w:asciiTheme="majorHAnsi" w:eastAsiaTheme="majorEastAsia" w:hAnsiTheme="majorHAnsi" w:cstheme="majorBidi"/>
      <w:b/>
      <w:sz w:val="24"/>
    </w:rPr>
  </w:style>
  <w:style w:type="character" w:customStyle="1" w:styleId="3Char">
    <w:name w:val="제목 3 Char"/>
    <w:basedOn w:val="a0"/>
    <w:link w:val="3"/>
    <w:uiPriority w:val="9"/>
    <w:rsid w:val="00A5473D"/>
    <w:rPr>
      <w:rFonts w:asciiTheme="majorHAnsi" w:eastAsiaTheme="majorEastAsia" w:hAnsiTheme="majorHAnsi" w:cstheme="majorBidi"/>
      <w:b/>
    </w:rPr>
  </w:style>
  <w:style w:type="paragraph" w:styleId="TOC">
    <w:name w:val="TOC Heading"/>
    <w:basedOn w:val="1"/>
    <w:next w:val="a"/>
    <w:uiPriority w:val="39"/>
    <w:unhideWhenUsed/>
    <w:qFormat/>
    <w:rsid w:val="003838DF"/>
    <w:pPr>
      <w:keepLines/>
      <w:widowControl/>
      <w:wordWrap/>
      <w:autoSpaceDE/>
      <w:autoSpaceDN/>
      <w:spacing w:before="480" w:after="0"/>
      <w:jc w:val="left"/>
      <w:outlineLvl w:val="9"/>
    </w:pPr>
    <w:rPr>
      <w:bCs/>
      <w:color w:val="365F91" w:themeColor="accent1" w:themeShade="BF"/>
      <w:kern w:val="0"/>
    </w:rPr>
  </w:style>
  <w:style w:type="paragraph" w:styleId="10">
    <w:name w:val="toc 1"/>
    <w:basedOn w:val="a"/>
    <w:next w:val="a"/>
    <w:autoRedefine/>
    <w:uiPriority w:val="39"/>
    <w:unhideWhenUsed/>
    <w:rsid w:val="00DC691B"/>
    <w:pPr>
      <w:tabs>
        <w:tab w:val="right" w:leader="dot" w:pos="9736"/>
      </w:tabs>
      <w:jc w:val="center"/>
    </w:pPr>
    <w:rPr>
      <w:b/>
      <w:noProof/>
      <w:color w:val="0070C0"/>
      <w:szCs w:val="20"/>
    </w:rPr>
  </w:style>
  <w:style w:type="paragraph" w:styleId="20">
    <w:name w:val="toc 2"/>
    <w:basedOn w:val="a"/>
    <w:next w:val="a"/>
    <w:autoRedefine/>
    <w:uiPriority w:val="39"/>
    <w:unhideWhenUsed/>
    <w:rsid w:val="003838DF"/>
    <w:pPr>
      <w:ind w:leftChars="200" w:left="425"/>
    </w:pPr>
  </w:style>
  <w:style w:type="paragraph" w:styleId="30">
    <w:name w:val="toc 3"/>
    <w:basedOn w:val="a"/>
    <w:next w:val="a"/>
    <w:autoRedefine/>
    <w:uiPriority w:val="39"/>
    <w:unhideWhenUsed/>
    <w:rsid w:val="003838DF"/>
    <w:pPr>
      <w:ind w:leftChars="400" w:left="850"/>
    </w:pPr>
  </w:style>
  <w:style w:type="paragraph" w:styleId="aa">
    <w:name w:val="Date"/>
    <w:basedOn w:val="a"/>
    <w:next w:val="a"/>
    <w:link w:val="Char3"/>
    <w:uiPriority w:val="99"/>
    <w:semiHidden/>
    <w:unhideWhenUsed/>
    <w:rsid w:val="00CC3D65"/>
  </w:style>
  <w:style w:type="character" w:customStyle="1" w:styleId="Char3">
    <w:name w:val="날짜 Char"/>
    <w:basedOn w:val="a0"/>
    <w:link w:val="aa"/>
    <w:uiPriority w:val="99"/>
    <w:semiHidden/>
    <w:rsid w:val="00CC3D65"/>
  </w:style>
  <w:style w:type="paragraph" w:styleId="40">
    <w:name w:val="toc 4"/>
    <w:basedOn w:val="a"/>
    <w:next w:val="a"/>
    <w:autoRedefine/>
    <w:uiPriority w:val="39"/>
    <w:unhideWhenUsed/>
    <w:rsid w:val="00DE3CD0"/>
    <w:pPr>
      <w:ind w:leftChars="600" w:left="1275"/>
    </w:pPr>
  </w:style>
  <w:style w:type="paragraph" w:styleId="50">
    <w:name w:val="toc 5"/>
    <w:basedOn w:val="a"/>
    <w:next w:val="a"/>
    <w:autoRedefine/>
    <w:uiPriority w:val="39"/>
    <w:unhideWhenUsed/>
    <w:rsid w:val="00DE3CD0"/>
    <w:pPr>
      <w:ind w:leftChars="800" w:left="1700"/>
    </w:pPr>
  </w:style>
  <w:style w:type="paragraph" w:styleId="60">
    <w:name w:val="toc 6"/>
    <w:basedOn w:val="a"/>
    <w:next w:val="a"/>
    <w:autoRedefine/>
    <w:uiPriority w:val="39"/>
    <w:unhideWhenUsed/>
    <w:rsid w:val="00DE3CD0"/>
    <w:pPr>
      <w:ind w:leftChars="1000" w:left="2125"/>
    </w:pPr>
  </w:style>
  <w:style w:type="paragraph" w:styleId="7">
    <w:name w:val="toc 7"/>
    <w:basedOn w:val="a"/>
    <w:next w:val="a"/>
    <w:autoRedefine/>
    <w:uiPriority w:val="39"/>
    <w:unhideWhenUsed/>
    <w:rsid w:val="00DE3CD0"/>
    <w:pPr>
      <w:ind w:leftChars="1200" w:left="2550"/>
    </w:pPr>
  </w:style>
  <w:style w:type="paragraph" w:styleId="8">
    <w:name w:val="toc 8"/>
    <w:basedOn w:val="a"/>
    <w:next w:val="a"/>
    <w:autoRedefine/>
    <w:uiPriority w:val="39"/>
    <w:unhideWhenUsed/>
    <w:rsid w:val="00DE3CD0"/>
    <w:pPr>
      <w:ind w:leftChars="1400" w:left="2975"/>
    </w:pPr>
  </w:style>
  <w:style w:type="paragraph" w:styleId="9">
    <w:name w:val="toc 9"/>
    <w:basedOn w:val="a"/>
    <w:next w:val="a"/>
    <w:autoRedefine/>
    <w:uiPriority w:val="39"/>
    <w:unhideWhenUsed/>
    <w:rsid w:val="00DE3CD0"/>
    <w:pPr>
      <w:ind w:leftChars="1600" w:left="3400"/>
    </w:pPr>
  </w:style>
  <w:style w:type="paragraph" w:styleId="ab">
    <w:name w:val="Title"/>
    <w:basedOn w:val="a"/>
    <w:next w:val="a"/>
    <w:link w:val="Char4"/>
    <w:uiPriority w:val="10"/>
    <w:qFormat/>
    <w:rsid w:val="003F360B"/>
    <w:pPr>
      <w:spacing w:before="240" w:after="120"/>
      <w:jc w:val="center"/>
      <w:outlineLvl w:val="0"/>
    </w:pPr>
    <w:rPr>
      <w:rFonts w:asciiTheme="majorHAnsi" w:eastAsiaTheme="majorEastAsia" w:hAnsiTheme="majorHAnsi" w:cstheme="majorBidi"/>
      <w:b/>
      <w:bCs/>
      <w:sz w:val="32"/>
      <w:szCs w:val="32"/>
    </w:rPr>
  </w:style>
  <w:style w:type="character" w:customStyle="1" w:styleId="Char4">
    <w:name w:val="제목 Char"/>
    <w:basedOn w:val="a0"/>
    <w:link w:val="ab"/>
    <w:uiPriority w:val="10"/>
    <w:rsid w:val="003F360B"/>
    <w:rPr>
      <w:rFonts w:asciiTheme="majorHAnsi" w:eastAsiaTheme="majorEastAsia" w:hAnsiTheme="majorHAnsi" w:cstheme="majorBidi"/>
      <w:b/>
      <w:bCs/>
      <w:sz w:val="32"/>
      <w:szCs w:val="32"/>
    </w:rPr>
  </w:style>
  <w:style w:type="character" w:customStyle="1" w:styleId="4Char">
    <w:name w:val="제목 4 Char"/>
    <w:basedOn w:val="a0"/>
    <w:link w:val="4"/>
    <w:uiPriority w:val="9"/>
    <w:rsid w:val="00A5473D"/>
    <w:rPr>
      <w:b/>
      <w:bCs/>
    </w:rPr>
  </w:style>
  <w:style w:type="character" w:customStyle="1" w:styleId="5Char">
    <w:name w:val="제목 5 Char"/>
    <w:basedOn w:val="a0"/>
    <w:link w:val="5"/>
    <w:uiPriority w:val="9"/>
    <w:rsid w:val="00656086"/>
    <w:rPr>
      <w:rFonts w:asciiTheme="majorHAnsi" w:eastAsiaTheme="majorEastAsia" w:hAnsiTheme="majorHAnsi" w:cstheme="majorBidi"/>
    </w:rPr>
  </w:style>
  <w:style w:type="character" w:styleId="ac">
    <w:name w:val="Placeholder Text"/>
    <w:basedOn w:val="a0"/>
    <w:uiPriority w:val="99"/>
    <w:semiHidden/>
    <w:rsid w:val="00656086"/>
    <w:rPr>
      <w:color w:val="808080"/>
    </w:rPr>
  </w:style>
  <w:style w:type="paragraph" w:customStyle="1" w:styleId="ad">
    <w:name w:val="바탕글"/>
    <w:basedOn w:val="a"/>
    <w:rsid w:val="00892349"/>
    <w:pPr>
      <w:spacing w:after="0" w:line="384" w:lineRule="auto"/>
      <w:textAlignment w:val="baseline"/>
    </w:pPr>
    <w:rPr>
      <w:rFonts w:ascii="굴림" w:eastAsia="굴림" w:hAnsi="굴림" w:cs="굴림"/>
      <w:color w:val="000000"/>
      <w:kern w:val="0"/>
      <w:szCs w:val="20"/>
    </w:rPr>
  </w:style>
  <w:style w:type="character" w:customStyle="1" w:styleId="6Char">
    <w:name w:val="제목 6 Char"/>
    <w:basedOn w:val="a0"/>
    <w:link w:val="6"/>
    <w:uiPriority w:val="9"/>
    <w:rsid w:val="00E468F5"/>
    <w:rPr>
      <w:b/>
      <w:bCs/>
    </w:rPr>
  </w:style>
  <w:style w:type="paragraph" w:styleId="ae">
    <w:name w:val="Normal (Web)"/>
    <w:basedOn w:val="a"/>
    <w:uiPriority w:val="99"/>
    <w:semiHidden/>
    <w:unhideWhenUsed/>
    <w:rsid w:val="00722BE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f">
    <w:name w:val="No Spacing"/>
    <w:uiPriority w:val="1"/>
    <w:qFormat/>
    <w:rsid w:val="00F05706"/>
    <w:pPr>
      <w:widowControl w:val="0"/>
      <w:wordWrap w:val="0"/>
      <w:autoSpaceDE w:val="0"/>
      <w:autoSpaceDN w:val="0"/>
      <w:spacing w:after="0" w:line="240" w:lineRule="auto"/>
    </w:pPr>
  </w:style>
  <w:style w:type="character" w:customStyle="1" w:styleId="txtred2">
    <w:name w:val="txt_red2"/>
    <w:basedOn w:val="a0"/>
    <w:rsid w:val="008C2CB9"/>
  </w:style>
  <w:style w:type="paragraph" w:customStyle="1" w:styleId="w2textbox">
    <w:name w:val="w2textbox"/>
    <w:basedOn w:val="a"/>
    <w:rsid w:val="008C2CB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bul">
    <w:name w:val="bul"/>
    <w:basedOn w:val="a0"/>
    <w:rsid w:val="000C51E9"/>
  </w:style>
  <w:style w:type="character" w:styleId="af0">
    <w:name w:val="Strong"/>
    <w:basedOn w:val="a0"/>
    <w:uiPriority w:val="22"/>
    <w:qFormat/>
    <w:rsid w:val="008958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5356">
      <w:bodyDiv w:val="1"/>
      <w:marLeft w:val="0"/>
      <w:marRight w:val="0"/>
      <w:marTop w:val="0"/>
      <w:marBottom w:val="0"/>
      <w:divBdr>
        <w:top w:val="none" w:sz="0" w:space="0" w:color="auto"/>
        <w:left w:val="none" w:sz="0" w:space="0" w:color="auto"/>
        <w:bottom w:val="none" w:sz="0" w:space="0" w:color="auto"/>
        <w:right w:val="none" w:sz="0" w:space="0" w:color="auto"/>
      </w:divBdr>
      <w:divsChild>
        <w:div w:id="1354183828">
          <w:marLeft w:val="0"/>
          <w:marRight w:val="0"/>
          <w:marTop w:val="0"/>
          <w:marBottom w:val="0"/>
          <w:divBdr>
            <w:top w:val="none" w:sz="0" w:space="0" w:color="auto"/>
            <w:left w:val="none" w:sz="0" w:space="0" w:color="auto"/>
            <w:bottom w:val="none" w:sz="0" w:space="0" w:color="auto"/>
            <w:right w:val="none" w:sz="0" w:space="0" w:color="auto"/>
          </w:divBdr>
        </w:div>
        <w:div w:id="643849043">
          <w:marLeft w:val="0"/>
          <w:marRight w:val="0"/>
          <w:marTop w:val="0"/>
          <w:marBottom w:val="0"/>
          <w:divBdr>
            <w:top w:val="none" w:sz="0" w:space="0" w:color="auto"/>
            <w:left w:val="none" w:sz="0" w:space="0" w:color="auto"/>
            <w:bottom w:val="none" w:sz="0" w:space="0" w:color="auto"/>
            <w:right w:val="none" w:sz="0" w:space="0" w:color="auto"/>
          </w:divBdr>
        </w:div>
        <w:div w:id="897327489">
          <w:marLeft w:val="0"/>
          <w:marRight w:val="0"/>
          <w:marTop w:val="0"/>
          <w:marBottom w:val="0"/>
          <w:divBdr>
            <w:top w:val="none" w:sz="0" w:space="0" w:color="auto"/>
            <w:left w:val="none" w:sz="0" w:space="0" w:color="auto"/>
            <w:bottom w:val="none" w:sz="0" w:space="0" w:color="auto"/>
            <w:right w:val="none" w:sz="0" w:space="0" w:color="auto"/>
          </w:divBdr>
        </w:div>
        <w:div w:id="1478917861">
          <w:marLeft w:val="0"/>
          <w:marRight w:val="0"/>
          <w:marTop w:val="0"/>
          <w:marBottom w:val="0"/>
          <w:divBdr>
            <w:top w:val="none" w:sz="0" w:space="0" w:color="auto"/>
            <w:left w:val="none" w:sz="0" w:space="0" w:color="auto"/>
            <w:bottom w:val="none" w:sz="0" w:space="0" w:color="auto"/>
            <w:right w:val="none" w:sz="0" w:space="0" w:color="auto"/>
          </w:divBdr>
        </w:div>
        <w:div w:id="1176073093">
          <w:marLeft w:val="0"/>
          <w:marRight w:val="0"/>
          <w:marTop w:val="0"/>
          <w:marBottom w:val="0"/>
          <w:divBdr>
            <w:top w:val="none" w:sz="0" w:space="0" w:color="auto"/>
            <w:left w:val="none" w:sz="0" w:space="0" w:color="auto"/>
            <w:bottom w:val="none" w:sz="0" w:space="0" w:color="auto"/>
            <w:right w:val="none" w:sz="0" w:space="0" w:color="auto"/>
          </w:divBdr>
        </w:div>
        <w:div w:id="1542402809">
          <w:marLeft w:val="0"/>
          <w:marRight w:val="0"/>
          <w:marTop w:val="0"/>
          <w:marBottom w:val="0"/>
          <w:divBdr>
            <w:top w:val="none" w:sz="0" w:space="0" w:color="auto"/>
            <w:left w:val="none" w:sz="0" w:space="0" w:color="auto"/>
            <w:bottom w:val="none" w:sz="0" w:space="0" w:color="auto"/>
            <w:right w:val="none" w:sz="0" w:space="0" w:color="auto"/>
          </w:divBdr>
        </w:div>
        <w:div w:id="1022705630">
          <w:marLeft w:val="0"/>
          <w:marRight w:val="0"/>
          <w:marTop w:val="0"/>
          <w:marBottom w:val="0"/>
          <w:divBdr>
            <w:top w:val="none" w:sz="0" w:space="0" w:color="auto"/>
            <w:left w:val="none" w:sz="0" w:space="0" w:color="auto"/>
            <w:bottom w:val="none" w:sz="0" w:space="0" w:color="auto"/>
            <w:right w:val="none" w:sz="0" w:space="0" w:color="auto"/>
          </w:divBdr>
        </w:div>
        <w:div w:id="1355417837">
          <w:marLeft w:val="0"/>
          <w:marRight w:val="0"/>
          <w:marTop w:val="0"/>
          <w:marBottom w:val="0"/>
          <w:divBdr>
            <w:top w:val="none" w:sz="0" w:space="0" w:color="auto"/>
            <w:left w:val="none" w:sz="0" w:space="0" w:color="auto"/>
            <w:bottom w:val="none" w:sz="0" w:space="0" w:color="auto"/>
            <w:right w:val="none" w:sz="0" w:space="0" w:color="auto"/>
          </w:divBdr>
        </w:div>
        <w:div w:id="20711818">
          <w:marLeft w:val="0"/>
          <w:marRight w:val="0"/>
          <w:marTop w:val="0"/>
          <w:marBottom w:val="0"/>
          <w:divBdr>
            <w:top w:val="none" w:sz="0" w:space="0" w:color="auto"/>
            <w:left w:val="none" w:sz="0" w:space="0" w:color="auto"/>
            <w:bottom w:val="none" w:sz="0" w:space="0" w:color="auto"/>
            <w:right w:val="none" w:sz="0" w:space="0" w:color="auto"/>
          </w:divBdr>
        </w:div>
      </w:divsChild>
    </w:div>
    <w:div w:id="4524377">
      <w:bodyDiv w:val="1"/>
      <w:marLeft w:val="0"/>
      <w:marRight w:val="0"/>
      <w:marTop w:val="0"/>
      <w:marBottom w:val="0"/>
      <w:divBdr>
        <w:top w:val="none" w:sz="0" w:space="0" w:color="auto"/>
        <w:left w:val="none" w:sz="0" w:space="0" w:color="auto"/>
        <w:bottom w:val="none" w:sz="0" w:space="0" w:color="auto"/>
        <w:right w:val="none" w:sz="0" w:space="0" w:color="auto"/>
      </w:divBdr>
    </w:div>
    <w:div w:id="12612604">
      <w:bodyDiv w:val="1"/>
      <w:marLeft w:val="0"/>
      <w:marRight w:val="0"/>
      <w:marTop w:val="0"/>
      <w:marBottom w:val="0"/>
      <w:divBdr>
        <w:top w:val="none" w:sz="0" w:space="0" w:color="auto"/>
        <w:left w:val="none" w:sz="0" w:space="0" w:color="auto"/>
        <w:bottom w:val="none" w:sz="0" w:space="0" w:color="auto"/>
        <w:right w:val="none" w:sz="0" w:space="0" w:color="auto"/>
      </w:divBdr>
    </w:div>
    <w:div w:id="16978135">
      <w:bodyDiv w:val="1"/>
      <w:marLeft w:val="0"/>
      <w:marRight w:val="0"/>
      <w:marTop w:val="0"/>
      <w:marBottom w:val="0"/>
      <w:divBdr>
        <w:top w:val="none" w:sz="0" w:space="0" w:color="auto"/>
        <w:left w:val="none" w:sz="0" w:space="0" w:color="auto"/>
        <w:bottom w:val="none" w:sz="0" w:space="0" w:color="auto"/>
        <w:right w:val="none" w:sz="0" w:space="0" w:color="auto"/>
      </w:divBdr>
    </w:div>
    <w:div w:id="19091047">
      <w:bodyDiv w:val="1"/>
      <w:marLeft w:val="0"/>
      <w:marRight w:val="0"/>
      <w:marTop w:val="0"/>
      <w:marBottom w:val="0"/>
      <w:divBdr>
        <w:top w:val="none" w:sz="0" w:space="0" w:color="auto"/>
        <w:left w:val="none" w:sz="0" w:space="0" w:color="auto"/>
        <w:bottom w:val="none" w:sz="0" w:space="0" w:color="auto"/>
        <w:right w:val="none" w:sz="0" w:space="0" w:color="auto"/>
      </w:divBdr>
    </w:div>
    <w:div w:id="37974092">
      <w:bodyDiv w:val="1"/>
      <w:marLeft w:val="0"/>
      <w:marRight w:val="0"/>
      <w:marTop w:val="0"/>
      <w:marBottom w:val="0"/>
      <w:divBdr>
        <w:top w:val="none" w:sz="0" w:space="0" w:color="auto"/>
        <w:left w:val="none" w:sz="0" w:space="0" w:color="auto"/>
        <w:bottom w:val="none" w:sz="0" w:space="0" w:color="auto"/>
        <w:right w:val="none" w:sz="0" w:space="0" w:color="auto"/>
      </w:divBdr>
    </w:div>
    <w:div w:id="43606275">
      <w:bodyDiv w:val="1"/>
      <w:marLeft w:val="0"/>
      <w:marRight w:val="0"/>
      <w:marTop w:val="0"/>
      <w:marBottom w:val="0"/>
      <w:divBdr>
        <w:top w:val="none" w:sz="0" w:space="0" w:color="auto"/>
        <w:left w:val="none" w:sz="0" w:space="0" w:color="auto"/>
        <w:bottom w:val="none" w:sz="0" w:space="0" w:color="auto"/>
        <w:right w:val="none" w:sz="0" w:space="0" w:color="auto"/>
      </w:divBdr>
    </w:div>
    <w:div w:id="45639891">
      <w:bodyDiv w:val="1"/>
      <w:marLeft w:val="0"/>
      <w:marRight w:val="0"/>
      <w:marTop w:val="0"/>
      <w:marBottom w:val="0"/>
      <w:divBdr>
        <w:top w:val="none" w:sz="0" w:space="0" w:color="auto"/>
        <w:left w:val="none" w:sz="0" w:space="0" w:color="auto"/>
        <w:bottom w:val="none" w:sz="0" w:space="0" w:color="auto"/>
        <w:right w:val="none" w:sz="0" w:space="0" w:color="auto"/>
      </w:divBdr>
    </w:div>
    <w:div w:id="49307568">
      <w:bodyDiv w:val="1"/>
      <w:marLeft w:val="0"/>
      <w:marRight w:val="0"/>
      <w:marTop w:val="0"/>
      <w:marBottom w:val="0"/>
      <w:divBdr>
        <w:top w:val="none" w:sz="0" w:space="0" w:color="auto"/>
        <w:left w:val="none" w:sz="0" w:space="0" w:color="auto"/>
        <w:bottom w:val="none" w:sz="0" w:space="0" w:color="auto"/>
        <w:right w:val="none" w:sz="0" w:space="0" w:color="auto"/>
      </w:divBdr>
    </w:div>
    <w:div w:id="56518148">
      <w:bodyDiv w:val="1"/>
      <w:marLeft w:val="0"/>
      <w:marRight w:val="0"/>
      <w:marTop w:val="0"/>
      <w:marBottom w:val="0"/>
      <w:divBdr>
        <w:top w:val="none" w:sz="0" w:space="0" w:color="auto"/>
        <w:left w:val="none" w:sz="0" w:space="0" w:color="auto"/>
        <w:bottom w:val="none" w:sz="0" w:space="0" w:color="auto"/>
        <w:right w:val="none" w:sz="0" w:space="0" w:color="auto"/>
      </w:divBdr>
    </w:div>
    <w:div w:id="64960673">
      <w:bodyDiv w:val="1"/>
      <w:marLeft w:val="0"/>
      <w:marRight w:val="0"/>
      <w:marTop w:val="0"/>
      <w:marBottom w:val="0"/>
      <w:divBdr>
        <w:top w:val="none" w:sz="0" w:space="0" w:color="auto"/>
        <w:left w:val="none" w:sz="0" w:space="0" w:color="auto"/>
        <w:bottom w:val="none" w:sz="0" w:space="0" w:color="auto"/>
        <w:right w:val="none" w:sz="0" w:space="0" w:color="auto"/>
      </w:divBdr>
    </w:div>
    <w:div w:id="75059279">
      <w:bodyDiv w:val="1"/>
      <w:marLeft w:val="0"/>
      <w:marRight w:val="0"/>
      <w:marTop w:val="0"/>
      <w:marBottom w:val="0"/>
      <w:divBdr>
        <w:top w:val="none" w:sz="0" w:space="0" w:color="auto"/>
        <w:left w:val="none" w:sz="0" w:space="0" w:color="auto"/>
        <w:bottom w:val="none" w:sz="0" w:space="0" w:color="auto"/>
        <w:right w:val="none" w:sz="0" w:space="0" w:color="auto"/>
      </w:divBdr>
    </w:div>
    <w:div w:id="107048309">
      <w:bodyDiv w:val="1"/>
      <w:marLeft w:val="0"/>
      <w:marRight w:val="0"/>
      <w:marTop w:val="0"/>
      <w:marBottom w:val="0"/>
      <w:divBdr>
        <w:top w:val="none" w:sz="0" w:space="0" w:color="auto"/>
        <w:left w:val="none" w:sz="0" w:space="0" w:color="auto"/>
        <w:bottom w:val="none" w:sz="0" w:space="0" w:color="auto"/>
        <w:right w:val="none" w:sz="0" w:space="0" w:color="auto"/>
      </w:divBdr>
      <w:divsChild>
        <w:div w:id="2073841785">
          <w:marLeft w:val="0"/>
          <w:marRight w:val="0"/>
          <w:marTop w:val="0"/>
          <w:marBottom w:val="0"/>
          <w:divBdr>
            <w:top w:val="none" w:sz="0" w:space="0" w:color="auto"/>
            <w:left w:val="none" w:sz="0" w:space="0" w:color="auto"/>
            <w:bottom w:val="none" w:sz="0" w:space="0" w:color="auto"/>
            <w:right w:val="none" w:sz="0" w:space="0" w:color="auto"/>
          </w:divBdr>
        </w:div>
        <w:div w:id="1632638359">
          <w:marLeft w:val="0"/>
          <w:marRight w:val="0"/>
          <w:marTop w:val="0"/>
          <w:marBottom w:val="0"/>
          <w:divBdr>
            <w:top w:val="none" w:sz="0" w:space="0" w:color="auto"/>
            <w:left w:val="none" w:sz="0" w:space="0" w:color="auto"/>
            <w:bottom w:val="none" w:sz="0" w:space="0" w:color="auto"/>
            <w:right w:val="none" w:sz="0" w:space="0" w:color="auto"/>
          </w:divBdr>
        </w:div>
        <w:div w:id="1229420372">
          <w:marLeft w:val="0"/>
          <w:marRight w:val="0"/>
          <w:marTop w:val="0"/>
          <w:marBottom w:val="0"/>
          <w:divBdr>
            <w:top w:val="none" w:sz="0" w:space="0" w:color="auto"/>
            <w:left w:val="none" w:sz="0" w:space="0" w:color="auto"/>
            <w:bottom w:val="none" w:sz="0" w:space="0" w:color="auto"/>
            <w:right w:val="none" w:sz="0" w:space="0" w:color="auto"/>
          </w:divBdr>
        </w:div>
      </w:divsChild>
    </w:div>
    <w:div w:id="117266341">
      <w:bodyDiv w:val="1"/>
      <w:marLeft w:val="0"/>
      <w:marRight w:val="0"/>
      <w:marTop w:val="0"/>
      <w:marBottom w:val="0"/>
      <w:divBdr>
        <w:top w:val="none" w:sz="0" w:space="0" w:color="auto"/>
        <w:left w:val="none" w:sz="0" w:space="0" w:color="auto"/>
        <w:bottom w:val="none" w:sz="0" w:space="0" w:color="auto"/>
        <w:right w:val="none" w:sz="0" w:space="0" w:color="auto"/>
      </w:divBdr>
    </w:div>
    <w:div w:id="132069157">
      <w:bodyDiv w:val="1"/>
      <w:marLeft w:val="0"/>
      <w:marRight w:val="0"/>
      <w:marTop w:val="0"/>
      <w:marBottom w:val="0"/>
      <w:divBdr>
        <w:top w:val="none" w:sz="0" w:space="0" w:color="auto"/>
        <w:left w:val="none" w:sz="0" w:space="0" w:color="auto"/>
        <w:bottom w:val="none" w:sz="0" w:space="0" w:color="auto"/>
        <w:right w:val="none" w:sz="0" w:space="0" w:color="auto"/>
      </w:divBdr>
    </w:div>
    <w:div w:id="134564162">
      <w:bodyDiv w:val="1"/>
      <w:marLeft w:val="0"/>
      <w:marRight w:val="0"/>
      <w:marTop w:val="0"/>
      <w:marBottom w:val="0"/>
      <w:divBdr>
        <w:top w:val="none" w:sz="0" w:space="0" w:color="auto"/>
        <w:left w:val="none" w:sz="0" w:space="0" w:color="auto"/>
        <w:bottom w:val="none" w:sz="0" w:space="0" w:color="auto"/>
        <w:right w:val="none" w:sz="0" w:space="0" w:color="auto"/>
      </w:divBdr>
    </w:div>
    <w:div w:id="163055116">
      <w:bodyDiv w:val="1"/>
      <w:marLeft w:val="0"/>
      <w:marRight w:val="0"/>
      <w:marTop w:val="0"/>
      <w:marBottom w:val="0"/>
      <w:divBdr>
        <w:top w:val="none" w:sz="0" w:space="0" w:color="auto"/>
        <w:left w:val="none" w:sz="0" w:space="0" w:color="auto"/>
        <w:bottom w:val="none" w:sz="0" w:space="0" w:color="auto"/>
        <w:right w:val="none" w:sz="0" w:space="0" w:color="auto"/>
      </w:divBdr>
    </w:div>
    <w:div w:id="170805162">
      <w:bodyDiv w:val="1"/>
      <w:marLeft w:val="0"/>
      <w:marRight w:val="0"/>
      <w:marTop w:val="0"/>
      <w:marBottom w:val="0"/>
      <w:divBdr>
        <w:top w:val="none" w:sz="0" w:space="0" w:color="auto"/>
        <w:left w:val="none" w:sz="0" w:space="0" w:color="auto"/>
        <w:bottom w:val="none" w:sz="0" w:space="0" w:color="auto"/>
        <w:right w:val="none" w:sz="0" w:space="0" w:color="auto"/>
      </w:divBdr>
    </w:div>
    <w:div w:id="182983289">
      <w:bodyDiv w:val="1"/>
      <w:marLeft w:val="0"/>
      <w:marRight w:val="0"/>
      <w:marTop w:val="0"/>
      <w:marBottom w:val="0"/>
      <w:divBdr>
        <w:top w:val="none" w:sz="0" w:space="0" w:color="auto"/>
        <w:left w:val="none" w:sz="0" w:space="0" w:color="auto"/>
        <w:bottom w:val="none" w:sz="0" w:space="0" w:color="auto"/>
        <w:right w:val="none" w:sz="0" w:space="0" w:color="auto"/>
      </w:divBdr>
      <w:divsChild>
        <w:div w:id="1397047107">
          <w:marLeft w:val="446"/>
          <w:marRight w:val="0"/>
          <w:marTop w:val="0"/>
          <w:marBottom w:val="0"/>
          <w:divBdr>
            <w:top w:val="none" w:sz="0" w:space="0" w:color="auto"/>
            <w:left w:val="none" w:sz="0" w:space="0" w:color="auto"/>
            <w:bottom w:val="none" w:sz="0" w:space="0" w:color="auto"/>
            <w:right w:val="none" w:sz="0" w:space="0" w:color="auto"/>
          </w:divBdr>
        </w:div>
      </w:divsChild>
    </w:div>
    <w:div w:id="183910573">
      <w:bodyDiv w:val="1"/>
      <w:marLeft w:val="0"/>
      <w:marRight w:val="0"/>
      <w:marTop w:val="0"/>
      <w:marBottom w:val="0"/>
      <w:divBdr>
        <w:top w:val="none" w:sz="0" w:space="0" w:color="auto"/>
        <w:left w:val="none" w:sz="0" w:space="0" w:color="auto"/>
        <w:bottom w:val="none" w:sz="0" w:space="0" w:color="auto"/>
        <w:right w:val="none" w:sz="0" w:space="0" w:color="auto"/>
      </w:divBdr>
    </w:div>
    <w:div w:id="192807729">
      <w:bodyDiv w:val="1"/>
      <w:marLeft w:val="0"/>
      <w:marRight w:val="0"/>
      <w:marTop w:val="0"/>
      <w:marBottom w:val="0"/>
      <w:divBdr>
        <w:top w:val="none" w:sz="0" w:space="0" w:color="auto"/>
        <w:left w:val="none" w:sz="0" w:space="0" w:color="auto"/>
        <w:bottom w:val="none" w:sz="0" w:space="0" w:color="auto"/>
        <w:right w:val="none" w:sz="0" w:space="0" w:color="auto"/>
      </w:divBdr>
    </w:div>
    <w:div w:id="213661214">
      <w:bodyDiv w:val="1"/>
      <w:marLeft w:val="0"/>
      <w:marRight w:val="0"/>
      <w:marTop w:val="0"/>
      <w:marBottom w:val="0"/>
      <w:divBdr>
        <w:top w:val="none" w:sz="0" w:space="0" w:color="auto"/>
        <w:left w:val="none" w:sz="0" w:space="0" w:color="auto"/>
        <w:bottom w:val="none" w:sz="0" w:space="0" w:color="auto"/>
        <w:right w:val="none" w:sz="0" w:space="0" w:color="auto"/>
      </w:divBdr>
    </w:div>
    <w:div w:id="223878973">
      <w:bodyDiv w:val="1"/>
      <w:marLeft w:val="0"/>
      <w:marRight w:val="0"/>
      <w:marTop w:val="0"/>
      <w:marBottom w:val="0"/>
      <w:divBdr>
        <w:top w:val="none" w:sz="0" w:space="0" w:color="auto"/>
        <w:left w:val="none" w:sz="0" w:space="0" w:color="auto"/>
        <w:bottom w:val="none" w:sz="0" w:space="0" w:color="auto"/>
        <w:right w:val="none" w:sz="0" w:space="0" w:color="auto"/>
      </w:divBdr>
    </w:div>
    <w:div w:id="243341291">
      <w:bodyDiv w:val="1"/>
      <w:marLeft w:val="0"/>
      <w:marRight w:val="0"/>
      <w:marTop w:val="0"/>
      <w:marBottom w:val="0"/>
      <w:divBdr>
        <w:top w:val="none" w:sz="0" w:space="0" w:color="auto"/>
        <w:left w:val="none" w:sz="0" w:space="0" w:color="auto"/>
        <w:bottom w:val="none" w:sz="0" w:space="0" w:color="auto"/>
        <w:right w:val="none" w:sz="0" w:space="0" w:color="auto"/>
      </w:divBdr>
    </w:div>
    <w:div w:id="251086789">
      <w:bodyDiv w:val="1"/>
      <w:marLeft w:val="0"/>
      <w:marRight w:val="0"/>
      <w:marTop w:val="0"/>
      <w:marBottom w:val="0"/>
      <w:divBdr>
        <w:top w:val="none" w:sz="0" w:space="0" w:color="auto"/>
        <w:left w:val="none" w:sz="0" w:space="0" w:color="auto"/>
        <w:bottom w:val="none" w:sz="0" w:space="0" w:color="auto"/>
        <w:right w:val="none" w:sz="0" w:space="0" w:color="auto"/>
      </w:divBdr>
    </w:div>
    <w:div w:id="283313056">
      <w:bodyDiv w:val="1"/>
      <w:marLeft w:val="0"/>
      <w:marRight w:val="0"/>
      <w:marTop w:val="0"/>
      <w:marBottom w:val="0"/>
      <w:divBdr>
        <w:top w:val="none" w:sz="0" w:space="0" w:color="auto"/>
        <w:left w:val="none" w:sz="0" w:space="0" w:color="auto"/>
        <w:bottom w:val="none" w:sz="0" w:space="0" w:color="auto"/>
        <w:right w:val="none" w:sz="0" w:space="0" w:color="auto"/>
      </w:divBdr>
    </w:div>
    <w:div w:id="307904839">
      <w:bodyDiv w:val="1"/>
      <w:marLeft w:val="0"/>
      <w:marRight w:val="0"/>
      <w:marTop w:val="0"/>
      <w:marBottom w:val="0"/>
      <w:divBdr>
        <w:top w:val="none" w:sz="0" w:space="0" w:color="auto"/>
        <w:left w:val="none" w:sz="0" w:space="0" w:color="auto"/>
        <w:bottom w:val="none" w:sz="0" w:space="0" w:color="auto"/>
        <w:right w:val="none" w:sz="0" w:space="0" w:color="auto"/>
      </w:divBdr>
    </w:div>
    <w:div w:id="326594222">
      <w:bodyDiv w:val="1"/>
      <w:marLeft w:val="0"/>
      <w:marRight w:val="0"/>
      <w:marTop w:val="0"/>
      <w:marBottom w:val="0"/>
      <w:divBdr>
        <w:top w:val="none" w:sz="0" w:space="0" w:color="auto"/>
        <w:left w:val="none" w:sz="0" w:space="0" w:color="auto"/>
        <w:bottom w:val="none" w:sz="0" w:space="0" w:color="auto"/>
        <w:right w:val="none" w:sz="0" w:space="0" w:color="auto"/>
      </w:divBdr>
    </w:div>
    <w:div w:id="334186540">
      <w:bodyDiv w:val="1"/>
      <w:marLeft w:val="0"/>
      <w:marRight w:val="0"/>
      <w:marTop w:val="0"/>
      <w:marBottom w:val="0"/>
      <w:divBdr>
        <w:top w:val="none" w:sz="0" w:space="0" w:color="auto"/>
        <w:left w:val="none" w:sz="0" w:space="0" w:color="auto"/>
        <w:bottom w:val="none" w:sz="0" w:space="0" w:color="auto"/>
        <w:right w:val="none" w:sz="0" w:space="0" w:color="auto"/>
      </w:divBdr>
    </w:div>
    <w:div w:id="336421260">
      <w:bodyDiv w:val="1"/>
      <w:marLeft w:val="0"/>
      <w:marRight w:val="0"/>
      <w:marTop w:val="0"/>
      <w:marBottom w:val="0"/>
      <w:divBdr>
        <w:top w:val="none" w:sz="0" w:space="0" w:color="auto"/>
        <w:left w:val="none" w:sz="0" w:space="0" w:color="auto"/>
        <w:bottom w:val="none" w:sz="0" w:space="0" w:color="auto"/>
        <w:right w:val="none" w:sz="0" w:space="0" w:color="auto"/>
      </w:divBdr>
    </w:div>
    <w:div w:id="343749190">
      <w:bodyDiv w:val="1"/>
      <w:marLeft w:val="0"/>
      <w:marRight w:val="0"/>
      <w:marTop w:val="0"/>
      <w:marBottom w:val="0"/>
      <w:divBdr>
        <w:top w:val="none" w:sz="0" w:space="0" w:color="auto"/>
        <w:left w:val="none" w:sz="0" w:space="0" w:color="auto"/>
        <w:bottom w:val="none" w:sz="0" w:space="0" w:color="auto"/>
        <w:right w:val="none" w:sz="0" w:space="0" w:color="auto"/>
      </w:divBdr>
    </w:div>
    <w:div w:id="348222377">
      <w:bodyDiv w:val="1"/>
      <w:marLeft w:val="0"/>
      <w:marRight w:val="0"/>
      <w:marTop w:val="0"/>
      <w:marBottom w:val="0"/>
      <w:divBdr>
        <w:top w:val="none" w:sz="0" w:space="0" w:color="auto"/>
        <w:left w:val="none" w:sz="0" w:space="0" w:color="auto"/>
        <w:bottom w:val="none" w:sz="0" w:space="0" w:color="auto"/>
        <w:right w:val="none" w:sz="0" w:space="0" w:color="auto"/>
      </w:divBdr>
    </w:div>
    <w:div w:id="349600094">
      <w:bodyDiv w:val="1"/>
      <w:marLeft w:val="0"/>
      <w:marRight w:val="0"/>
      <w:marTop w:val="0"/>
      <w:marBottom w:val="0"/>
      <w:divBdr>
        <w:top w:val="none" w:sz="0" w:space="0" w:color="auto"/>
        <w:left w:val="none" w:sz="0" w:space="0" w:color="auto"/>
        <w:bottom w:val="none" w:sz="0" w:space="0" w:color="auto"/>
        <w:right w:val="none" w:sz="0" w:space="0" w:color="auto"/>
      </w:divBdr>
    </w:div>
    <w:div w:id="373358683">
      <w:bodyDiv w:val="1"/>
      <w:marLeft w:val="0"/>
      <w:marRight w:val="0"/>
      <w:marTop w:val="0"/>
      <w:marBottom w:val="0"/>
      <w:divBdr>
        <w:top w:val="none" w:sz="0" w:space="0" w:color="auto"/>
        <w:left w:val="none" w:sz="0" w:space="0" w:color="auto"/>
        <w:bottom w:val="none" w:sz="0" w:space="0" w:color="auto"/>
        <w:right w:val="none" w:sz="0" w:space="0" w:color="auto"/>
      </w:divBdr>
    </w:div>
    <w:div w:id="383791466">
      <w:bodyDiv w:val="1"/>
      <w:marLeft w:val="0"/>
      <w:marRight w:val="0"/>
      <w:marTop w:val="0"/>
      <w:marBottom w:val="0"/>
      <w:divBdr>
        <w:top w:val="none" w:sz="0" w:space="0" w:color="auto"/>
        <w:left w:val="none" w:sz="0" w:space="0" w:color="auto"/>
        <w:bottom w:val="none" w:sz="0" w:space="0" w:color="auto"/>
        <w:right w:val="none" w:sz="0" w:space="0" w:color="auto"/>
      </w:divBdr>
    </w:div>
    <w:div w:id="406342384">
      <w:bodyDiv w:val="1"/>
      <w:marLeft w:val="0"/>
      <w:marRight w:val="0"/>
      <w:marTop w:val="0"/>
      <w:marBottom w:val="0"/>
      <w:divBdr>
        <w:top w:val="none" w:sz="0" w:space="0" w:color="auto"/>
        <w:left w:val="none" w:sz="0" w:space="0" w:color="auto"/>
        <w:bottom w:val="none" w:sz="0" w:space="0" w:color="auto"/>
        <w:right w:val="none" w:sz="0" w:space="0" w:color="auto"/>
      </w:divBdr>
    </w:div>
    <w:div w:id="450638632">
      <w:bodyDiv w:val="1"/>
      <w:marLeft w:val="0"/>
      <w:marRight w:val="0"/>
      <w:marTop w:val="0"/>
      <w:marBottom w:val="0"/>
      <w:divBdr>
        <w:top w:val="none" w:sz="0" w:space="0" w:color="auto"/>
        <w:left w:val="none" w:sz="0" w:space="0" w:color="auto"/>
        <w:bottom w:val="none" w:sz="0" w:space="0" w:color="auto"/>
        <w:right w:val="none" w:sz="0" w:space="0" w:color="auto"/>
      </w:divBdr>
    </w:div>
    <w:div w:id="457073124">
      <w:bodyDiv w:val="1"/>
      <w:marLeft w:val="0"/>
      <w:marRight w:val="0"/>
      <w:marTop w:val="0"/>
      <w:marBottom w:val="0"/>
      <w:divBdr>
        <w:top w:val="none" w:sz="0" w:space="0" w:color="auto"/>
        <w:left w:val="none" w:sz="0" w:space="0" w:color="auto"/>
        <w:bottom w:val="none" w:sz="0" w:space="0" w:color="auto"/>
        <w:right w:val="none" w:sz="0" w:space="0" w:color="auto"/>
      </w:divBdr>
    </w:div>
    <w:div w:id="473910015">
      <w:bodyDiv w:val="1"/>
      <w:marLeft w:val="0"/>
      <w:marRight w:val="0"/>
      <w:marTop w:val="0"/>
      <w:marBottom w:val="0"/>
      <w:divBdr>
        <w:top w:val="none" w:sz="0" w:space="0" w:color="auto"/>
        <w:left w:val="none" w:sz="0" w:space="0" w:color="auto"/>
        <w:bottom w:val="none" w:sz="0" w:space="0" w:color="auto"/>
        <w:right w:val="none" w:sz="0" w:space="0" w:color="auto"/>
      </w:divBdr>
      <w:divsChild>
        <w:div w:id="15078849">
          <w:marLeft w:val="0"/>
          <w:marRight w:val="0"/>
          <w:marTop w:val="0"/>
          <w:marBottom w:val="0"/>
          <w:divBdr>
            <w:top w:val="none" w:sz="0" w:space="0" w:color="auto"/>
            <w:left w:val="none" w:sz="0" w:space="0" w:color="auto"/>
            <w:bottom w:val="none" w:sz="0" w:space="0" w:color="auto"/>
            <w:right w:val="none" w:sz="0" w:space="0" w:color="auto"/>
          </w:divBdr>
        </w:div>
      </w:divsChild>
    </w:div>
    <w:div w:id="484588245">
      <w:bodyDiv w:val="1"/>
      <w:marLeft w:val="0"/>
      <w:marRight w:val="0"/>
      <w:marTop w:val="0"/>
      <w:marBottom w:val="0"/>
      <w:divBdr>
        <w:top w:val="none" w:sz="0" w:space="0" w:color="auto"/>
        <w:left w:val="none" w:sz="0" w:space="0" w:color="auto"/>
        <w:bottom w:val="none" w:sz="0" w:space="0" w:color="auto"/>
        <w:right w:val="none" w:sz="0" w:space="0" w:color="auto"/>
      </w:divBdr>
    </w:div>
    <w:div w:id="507326058">
      <w:bodyDiv w:val="1"/>
      <w:marLeft w:val="0"/>
      <w:marRight w:val="0"/>
      <w:marTop w:val="0"/>
      <w:marBottom w:val="0"/>
      <w:divBdr>
        <w:top w:val="none" w:sz="0" w:space="0" w:color="auto"/>
        <w:left w:val="none" w:sz="0" w:space="0" w:color="auto"/>
        <w:bottom w:val="none" w:sz="0" w:space="0" w:color="auto"/>
        <w:right w:val="none" w:sz="0" w:space="0" w:color="auto"/>
      </w:divBdr>
    </w:div>
    <w:div w:id="542055431">
      <w:bodyDiv w:val="1"/>
      <w:marLeft w:val="0"/>
      <w:marRight w:val="0"/>
      <w:marTop w:val="0"/>
      <w:marBottom w:val="0"/>
      <w:divBdr>
        <w:top w:val="none" w:sz="0" w:space="0" w:color="auto"/>
        <w:left w:val="none" w:sz="0" w:space="0" w:color="auto"/>
        <w:bottom w:val="none" w:sz="0" w:space="0" w:color="auto"/>
        <w:right w:val="none" w:sz="0" w:space="0" w:color="auto"/>
      </w:divBdr>
    </w:div>
    <w:div w:id="555430834">
      <w:bodyDiv w:val="1"/>
      <w:marLeft w:val="0"/>
      <w:marRight w:val="0"/>
      <w:marTop w:val="0"/>
      <w:marBottom w:val="0"/>
      <w:divBdr>
        <w:top w:val="none" w:sz="0" w:space="0" w:color="auto"/>
        <w:left w:val="none" w:sz="0" w:space="0" w:color="auto"/>
        <w:bottom w:val="none" w:sz="0" w:space="0" w:color="auto"/>
        <w:right w:val="none" w:sz="0" w:space="0" w:color="auto"/>
      </w:divBdr>
      <w:divsChild>
        <w:div w:id="327906366">
          <w:marLeft w:val="0"/>
          <w:marRight w:val="0"/>
          <w:marTop w:val="0"/>
          <w:marBottom w:val="0"/>
          <w:divBdr>
            <w:top w:val="none" w:sz="0" w:space="0" w:color="auto"/>
            <w:left w:val="none" w:sz="0" w:space="0" w:color="auto"/>
            <w:bottom w:val="none" w:sz="0" w:space="0" w:color="auto"/>
            <w:right w:val="none" w:sz="0" w:space="0" w:color="auto"/>
          </w:divBdr>
        </w:div>
      </w:divsChild>
    </w:div>
    <w:div w:id="588999607">
      <w:bodyDiv w:val="1"/>
      <w:marLeft w:val="0"/>
      <w:marRight w:val="0"/>
      <w:marTop w:val="0"/>
      <w:marBottom w:val="0"/>
      <w:divBdr>
        <w:top w:val="none" w:sz="0" w:space="0" w:color="auto"/>
        <w:left w:val="none" w:sz="0" w:space="0" w:color="auto"/>
        <w:bottom w:val="none" w:sz="0" w:space="0" w:color="auto"/>
        <w:right w:val="none" w:sz="0" w:space="0" w:color="auto"/>
      </w:divBdr>
    </w:div>
    <w:div w:id="597098629">
      <w:bodyDiv w:val="1"/>
      <w:marLeft w:val="0"/>
      <w:marRight w:val="0"/>
      <w:marTop w:val="0"/>
      <w:marBottom w:val="0"/>
      <w:divBdr>
        <w:top w:val="none" w:sz="0" w:space="0" w:color="auto"/>
        <w:left w:val="none" w:sz="0" w:space="0" w:color="auto"/>
        <w:bottom w:val="none" w:sz="0" w:space="0" w:color="auto"/>
        <w:right w:val="none" w:sz="0" w:space="0" w:color="auto"/>
      </w:divBdr>
    </w:div>
    <w:div w:id="614363119">
      <w:bodyDiv w:val="1"/>
      <w:marLeft w:val="0"/>
      <w:marRight w:val="0"/>
      <w:marTop w:val="0"/>
      <w:marBottom w:val="0"/>
      <w:divBdr>
        <w:top w:val="none" w:sz="0" w:space="0" w:color="auto"/>
        <w:left w:val="none" w:sz="0" w:space="0" w:color="auto"/>
        <w:bottom w:val="none" w:sz="0" w:space="0" w:color="auto"/>
        <w:right w:val="none" w:sz="0" w:space="0" w:color="auto"/>
      </w:divBdr>
      <w:divsChild>
        <w:div w:id="1362366611">
          <w:marLeft w:val="0"/>
          <w:marRight w:val="0"/>
          <w:marTop w:val="0"/>
          <w:marBottom w:val="0"/>
          <w:divBdr>
            <w:top w:val="none" w:sz="0" w:space="0" w:color="auto"/>
            <w:left w:val="none" w:sz="0" w:space="0" w:color="auto"/>
            <w:bottom w:val="none" w:sz="0" w:space="0" w:color="auto"/>
            <w:right w:val="none" w:sz="0" w:space="0" w:color="auto"/>
          </w:divBdr>
        </w:div>
        <w:div w:id="1871989583">
          <w:marLeft w:val="0"/>
          <w:marRight w:val="0"/>
          <w:marTop w:val="0"/>
          <w:marBottom w:val="0"/>
          <w:divBdr>
            <w:top w:val="none" w:sz="0" w:space="0" w:color="auto"/>
            <w:left w:val="none" w:sz="0" w:space="0" w:color="auto"/>
            <w:bottom w:val="none" w:sz="0" w:space="0" w:color="auto"/>
            <w:right w:val="none" w:sz="0" w:space="0" w:color="auto"/>
          </w:divBdr>
        </w:div>
      </w:divsChild>
    </w:div>
    <w:div w:id="624044068">
      <w:bodyDiv w:val="1"/>
      <w:marLeft w:val="0"/>
      <w:marRight w:val="0"/>
      <w:marTop w:val="0"/>
      <w:marBottom w:val="0"/>
      <w:divBdr>
        <w:top w:val="none" w:sz="0" w:space="0" w:color="auto"/>
        <w:left w:val="none" w:sz="0" w:space="0" w:color="auto"/>
        <w:bottom w:val="none" w:sz="0" w:space="0" w:color="auto"/>
        <w:right w:val="none" w:sz="0" w:space="0" w:color="auto"/>
      </w:divBdr>
    </w:div>
    <w:div w:id="662859351">
      <w:bodyDiv w:val="1"/>
      <w:marLeft w:val="0"/>
      <w:marRight w:val="0"/>
      <w:marTop w:val="0"/>
      <w:marBottom w:val="0"/>
      <w:divBdr>
        <w:top w:val="none" w:sz="0" w:space="0" w:color="auto"/>
        <w:left w:val="none" w:sz="0" w:space="0" w:color="auto"/>
        <w:bottom w:val="none" w:sz="0" w:space="0" w:color="auto"/>
        <w:right w:val="none" w:sz="0" w:space="0" w:color="auto"/>
      </w:divBdr>
    </w:div>
    <w:div w:id="664944077">
      <w:bodyDiv w:val="1"/>
      <w:marLeft w:val="0"/>
      <w:marRight w:val="0"/>
      <w:marTop w:val="0"/>
      <w:marBottom w:val="0"/>
      <w:divBdr>
        <w:top w:val="none" w:sz="0" w:space="0" w:color="auto"/>
        <w:left w:val="none" w:sz="0" w:space="0" w:color="auto"/>
        <w:bottom w:val="none" w:sz="0" w:space="0" w:color="auto"/>
        <w:right w:val="none" w:sz="0" w:space="0" w:color="auto"/>
      </w:divBdr>
    </w:div>
    <w:div w:id="670180143">
      <w:bodyDiv w:val="1"/>
      <w:marLeft w:val="0"/>
      <w:marRight w:val="0"/>
      <w:marTop w:val="0"/>
      <w:marBottom w:val="0"/>
      <w:divBdr>
        <w:top w:val="none" w:sz="0" w:space="0" w:color="auto"/>
        <w:left w:val="none" w:sz="0" w:space="0" w:color="auto"/>
        <w:bottom w:val="none" w:sz="0" w:space="0" w:color="auto"/>
        <w:right w:val="none" w:sz="0" w:space="0" w:color="auto"/>
      </w:divBdr>
    </w:div>
    <w:div w:id="722946410">
      <w:bodyDiv w:val="1"/>
      <w:marLeft w:val="0"/>
      <w:marRight w:val="0"/>
      <w:marTop w:val="0"/>
      <w:marBottom w:val="0"/>
      <w:divBdr>
        <w:top w:val="none" w:sz="0" w:space="0" w:color="auto"/>
        <w:left w:val="none" w:sz="0" w:space="0" w:color="auto"/>
        <w:bottom w:val="none" w:sz="0" w:space="0" w:color="auto"/>
        <w:right w:val="none" w:sz="0" w:space="0" w:color="auto"/>
      </w:divBdr>
    </w:div>
    <w:div w:id="732195911">
      <w:bodyDiv w:val="1"/>
      <w:marLeft w:val="0"/>
      <w:marRight w:val="0"/>
      <w:marTop w:val="0"/>
      <w:marBottom w:val="0"/>
      <w:divBdr>
        <w:top w:val="none" w:sz="0" w:space="0" w:color="auto"/>
        <w:left w:val="none" w:sz="0" w:space="0" w:color="auto"/>
        <w:bottom w:val="none" w:sz="0" w:space="0" w:color="auto"/>
        <w:right w:val="none" w:sz="0" w:space="0" w:color="auto"/>
      </w:divBdr>
    </w:div>
    <w:div w:id="742072377">
      <w:bodyDiv w:val="1"/>
      <w:marLeft w:val="0"/>
      <w:marRight w:val="0"/>
      <w:marTop w:val="0"/>
      <w:marBottom w:val="0"/>
      <w:divBdr>
        <w:top w:val="none" w:sz="0" w:space="0" w:color="auto"/>
        <w:left w:val="none" w:sz="0" w:space="0" w:color="auto"/>
        <w:bottom w:val="none" w:sz="0" w:space="0" w:color="auto"/>
        <w:right w:val="none" w:sz="0" w:space="0" w:color="auto"/>
      </w:divBdr>
    </w:div>
    <w:div w:id="752168847">
      <w:bodyDiv w:val="1"/>
      <w:marLeft w:val="0"/>
      <w:marRight w:val="0"/>
      <w:marTop w:val="0"/>
      <w:marBottom w:val="0"/>
      <w:divBdr>
        <w:top w:val="none" w:sz="0" w:space="0" w:color="auto"/>
        <w:left w:val="none" w:sz="0" w:space="0" w:color="auto"/>
        <w:bottom w:val="none" w:sz="0" w:space="0" w:color="auto"/>
        <w:right w:val="none" w:sz="0" w:space="0" w:color="auto"/>
      </w:divBdr>
    </w:div>
    <w:div w:id="759906117">
      <w:bodyDiv w:val="1"/>
      <w:marLeft w:val="0"/>
      <w:marRight w:val="0"/>
      <w:marTop w:val="0"/>
      <w:marBottom w:val="0"/>
      <w:divBdr>
        <w:top w:val="none" w:sz="0" w:space="0" w:color="auto"/>
        <w:left w:val="none" w:sz="0" w:space="0" w:color="auto"/>
        <w:bottom w:val="none" w:sz="0" w:space="0" w:color="auto"/>
        <w:right w:val="none" w:sz="0" w:space="0" w:color="auto"/>
      </w:divBdr>
      <w:divsChild>
        <w:div w:id="628628704">
          <w:marLeft w:val="0"/>
          <w:marRight w:val="0"/>
          <w:marTop w:val="0"/>
          <w:marBottom w:val="0"/>
          <w:divBdr>
            <w:top w:val="none" w:sz="0" w:space="0" w:color="auto"/>
            <w:left w:val="none" w:sz="0" w:space="0" w:color="auto"/>
            <w:bottom w:val="none" w:sz="0" w:space="0" w:color="auto"/>
            <w:right w:val="none" w:sz="0" w:space="0" w:color="auto"/>
          </w:divBdr>
          <w:divsChild>
            <w:div w:id="1400513436">
              <w:marLeft w:val="0"/>
              <w:marRight w:val="0"/>
              <w:marTop w:val="150"/>
              <w:marBottom w:val="0"/>
              <w:divBdr>
                <w:top w:val="none" w:sz="0" w:space="0" w:color="auto"/>
                <w:left w:val="none" w:sz="0" w:space="0" w:color="auto"/>
                <w:bottom w:val="none" w:sz="0" w:space="0" w:color="auto"/>
                <w:right w:val="none" w:sz="0" w:space="0" w:color="auto"/>
              </w:divBdr>
            </w:div>
          </w:divsChild>
        </w:div>
        <w:div w:id="752551087">
          <w:marLeft w:val="0"/>
          <w:marRight w:val="0"/>
          <w:marTop w:val="0"/>
          <w:marBottom w:val="0"/>
          <w:divBdr>
            <w:top w:val="none" w:sz="0" w:space="0" w:color="auto"/>
            <w:left w:val="none" w:sz="0" w:space="0" w:color="auto"/>
            <w:bottom w:val="none" w:sz="0" w:space="0" w:color="auto"/>
            <w:right w:val="none" w:sz="0" w:space="0" w:color="auto"/>
          </w:divBdr>
          <w:divsChild>
            <w:div w:id="121631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490008">
      <w:bodyDiv w:val="1"/>
      <w:marLeft w:val="0"/>
      <w:marRight w:val="0"/>
      <w:marTop w:val="0"/>
      <w:marBottom w:val="0"/>
      <w:divBdr>
        <w:top w:val="none" w:sz="0" w:space="0" w:color="auto"/>
        <w:left w:val="none" w:sz="0" w:space="0" w:color="auto"/>
        <w:bottom w:val="none" w:sz="0" w:space="0" w:color="auto"/>
        <w:right w:val="none" w:sz="0" w:space="0" w:color="auto"/>
      </w:divBdr>
    </w:div>
    <w:div w:id="781151214">
      <w:bodyDiv w:val="1"/>
      <w:marLeft w:val="0"/>
      <w:marRight w:val="0"/>
      <w:marTop w:val="0"/>
      <w:marBottom w:val="0"/>
      <w:divBdr>
        <w:top w:val="none" w:sz="0" w:space="0" w:color="auto"/>
        <w:left w:val="none" w:sz="0" w:space="0" w:color="auto"/>
        <w:bottom w:val="none" w:sz="0" w:space="0" w:color="auto"/>
        <w:right w:val="none" w:sz="0" w:space="0" w:color="auto"/>
      </w:divBdr>
      <w:divsChild>
        <w:div w:id="1473597050">
          <w:marLeft w:val="0"/>
          <w:marRight w:val="0"/>
          <w:marTop w:val="75"/>
          <w:marBottom w:val="75"/>
          <w:divBdr>
            <w:top w:val="none" w:sz="0" w:space="0" w:color="auto"/>
            <w:left w:val="none" w:sz="0" w:space="0" w:color="auto"/>
            <w:bottom w:val="none" w:sz="0" w:space="0" w:color="auto"/>
            <w:right w:val="none" w:sz="0" w:space="0" w:color="auto"/>
          </w:divBdr>
        </w:div>
      </w:divsChild>
    </w:div>
    <w:div w:id="783772001">
      <w:bodyDiv w:val="1"/>
      <w:marLeft w:val="0"/>
      <w:marRight w:val="0"/>
      <w:marTop w:val="0"/>
      <w:marBottom w:val="0"/>
      <w:divBdr>
        <w:top w:val="none" w:sz="0" w:space="0" w:color="auto"/>
        <w:left w:val="none" w:sz="0" w:space="0" w:color="auto"/>
        <w:bottom w:val="none" w:sz="0" w:space="0" w:color="auto"/>
        <w:right w:val="none" w:sz="0" w:space="0" w:color="auto"/>
      </w:divBdr>
    </w:div>
    <w:div w:id="791443355">
      <w:bodyDiv w:val="1"/>
      <w:marLeft w:val="0"/>
      <w:marRight w:val="0"/>
      <w:marTop w:val="0"/>
      <w:marBottom w:val="0"/>
      <w:divBdr>
        <w:top w:val="none" w:sz="0" w:space="0" w:color="auto"/>
        <w:left w:val="none" w:sz="0" w:space="0" w:color="auto"/>
        <w:bottom w:val="none" w:sz="0" w:space="0" w:color="auto"/>
        <w:right w:val="none" w:sz="0" w:space="0" w:color="auto"/>
      </w:divBdr>
      <w:divsChild>
        <w:div w:id="484472321">
          <w:marLeft w:val="0"/>
          <w:marRight w:val="0"/>
          <w:marTop w:val="0"/>
          <w:marBottom w:val="0"/>
          <w:divBdr>
            <w:top w:val="none" w:sz="0" w:space="0" w:color="auto"/>
            <w:left w:val="none" w:sz="0" w:space="0" w:color="auto"/>
            <w:bottom w:val="none" w:sz="0" w:space="0" w:color="auto"/>
            <w:right w:val="none" w:sz="0" w:space="0" w:color="auto"/>
          </w:divBdr>
        </w:div>
      </w:divsChild>
    </w:div>
    <w:div w:id="796026995">
      <w:bodyDiv w:val="1"/>
      <w:marLeft w:val="0"/>
      <w:marRight w:val="0"/>
      <w:marTop w:val="0"/>
      <w:marBottom w:val="0"/>
      <w:divBdr>
        <w:top w:val="none" w:sz="0" w:space="0" w:color="auto"/>
        <w:left w:val="none" w:sz="0" w:space="0" w:color="auto"/>
        <w:bottom w:val="none" w:sz="0" w:space="0" w:color="auto"/>
        <w:right w:val="none" w:sz="0" w:space="0" w:color="auto"/>
      </w:divBdr>
    </w:div>
    <w:div w:id="797719433">
      <w:bodyDiv w:val="1"/>
      <w:marLeft w:val="0"/>
      <w:marRight w:val="0"/>
      <w:marTop w:val="0"/>
      <w:marBottom w:val="0"/>
      <w:divBdr>
        <w:top w:val="none" w:sz="0" w:space="0" w:color="auto"/>
        <w:left w:val="none" w:sz="0" w:space="0" w:color="auto"/>
        <w:bottom w:val="none" w:sz="0" w:space="0" w:color="auto"/>
        <w:right w:val="none" w:sz="0" w:space="0" w:color="auto"/>
      </w:divBdr>
    </w:div>
    <w:div w:id="804664005">
      <w:bodyDiv w:val="1"/>
      <w:marLeft w:val="0"/>
      <w:marRight w:val="0"/>
      <w:marTop w:val="0"/>
      <w:marBottom w:val="0"/>
      <w:divBdr>
        <w:top w:val="none" w:sz="0" w:space="0" w:color="auto"/>
        <w:left w:val="none" w:sz="0" w:space="0" w:color="auto"/>
        <w:bottom w:val="none" w:sz="0" w:space="0" w:color="auto"/>
        <w:right w:val="none" w:sz="0" w:space="0" w:color="auto"/>
      </w:divBdr>
    </w:div>
    <w:div w:id="812985782">
      <w:bodyDiv w:val="1"/>
      <w:marLeft w:val="0"/>
      <w:marRight w:val="0"/>
      <w:marTop w:val="0"/>
      <w:marBottom w:val="0"/>
      <w:divBdr>
        <w:top w:val="none" w:sz="0" w:space="0" w:color="auto"/>
        <w:left w:val="none" w:sz="0" w:space="0" w:color="auto"/>
        <w:bottom w:val="none" w:sz="0" w:space="0" w:color="auto"/>
        <w:right w:val="none" w:sz="0" w:space="0" w:color="auto"/>
      </w:divBdr>
    </w:div>
    <w:div w:id="818880679">
      <w:bodyDiv w:val="1"/>
      <w:marLeft w:val="0"/>
      <w:marRight w:val="0"/>
      <w:marTop w:val="0"/>
      <w:marBottom w:val="0"/>
      <w:divBdr>
        <w:top w:val="none" w:sz="0" w:space="0" w:color="auto"/>
        <w:left w:val="none" w:sz="0" w:space="0" w:color="auto"/>
        <w:bottom w:val="none" w:sz="0" w:space="0" w:color="auto"/>
        <w:right w:val="none" w:sz="0" w:space="0" w:color="auto"/>
      </w:divBdr>
    </w:div>
    <w:div w:id="857232293">
      <w:bodyDiv w:val="1"/>
      <w:marLeft w:val="0"/>
      <w:marRight w:val="0"/>
      <w:marTop w:val="0"/>
      <w:marBottom w:val="0"/>
      <w:divBdr>
        <w:top w:val="none" w:sz="0" w:space="0" w:color="auto"/>
        <w:left w:val="none" w:sz="0" w:space="0" w:color="auto"/>
        <w:bottom w:val="none" w:sz="0" w:space="0" w:color="auto"/>
        <w:right w:val="none" w:sz="0" w:space="0" w:color="auto"/>
      </w:divBdr>
    </w:div>
    <w:div w:id="857351587">
      <w:bodyDiv w:val="1"/>
      <w:marLeft w:val="0"/>
      <w:marRight w:val="0"/>
      <w:marTop w:val="0"/>
      <w:marBottom w:val="0"/>
      <w:divBdr>
        <w:top w:val="none" w:sz="0" w:space="0" w:color="auto"/>
        <w:left w:val="none" w:sz="0" w:space="0" w:color="auto"/>
        <w:bottom w:val="none" w:sz="0" w:space="0" w:color="auto"/>
        <w:right w:val="none" w:sz="0" w:space="0" w:color="auto"/>
      </w:divBdr>
    </w:div>
    <w:div w:id="875509232">
      <w:bodyDiv w:val="1"/>
      <w:marLeft w:val="0"/>
      <w:marRight w:val="0"/>
      <w:marTop w:val="0"/>
      <w:marBottom w:val="0"/>
      <w:divBdr>
        <w:top w:val="none" w:sz="0" w:space="0" w:color="auto"/>
        <w:left w:val="none" w:sz="0" w:space="0" w:color="auto"/>
        <w:bottom w:val="none" w:sz="0" w:space="0" w:color="auto"/>
        <w:right w:val="none" w:sz="0" w:space="0" w:color="auto"/>
      </w:divBdr>
      <w:divsChild>
        <w:div w:id="1826968434">
          <w:marLeft w:val="446"/>
          <w:marRight w:val="0"/>
          <w:marTop w:val="0"/>
          <w:marBottom w:val="0"/>
          <w:divBdr>
            <w:top w:val="none" w:sz="0" w:space="0" w:color="auto"/>
            <w:left w:val="none" w:sz="0" w:space="0" w:color="auto"/>
            <w:bottom w:val="none" w:sz="0" w:space="0" w:color="auto"/>
            <w:right w:val="none" w:sz="0" w:space="0" w:color="auto"/>
          </w:divBdr>
        </w:div>
        <w:div w:id="1276013420">
          <w:marLeft w:val="446"/>
          <w:marRight w:val="0"/>
          <w:marTop w:val="0"/>
          <w:marBottom w:val="0"/>
          <w:divBdr>
            <w:top w:val="none" w:sz="0" w:space="0" w:color="auto"/>
            <w:left w:val="none" w:sz="0" w:space="0" w:color="auto"/>
            <w:bottom w:val="none" w:sz="0" w:space="0" w:color="auto"/>
            <w:right w:val="none" w:sz="0" w:space="0" w:color="auto"/>
          </w:divBdr>
        </w:div>
        <w:div w:id="1567110489">
          <w:marLeft w:val="446"/>
          <w:marRight w:val="0"/>
          <w:marTop w:val="0"/>
          <w:marBottom w:val="0"/>
          <w:divBdr>
            <w:top w:val="none" w:sz="0" w:space="0" w:color="auto"/>
            <w:left w:val="none" w:sz="0" w:space="0" w:color="auto"/>
            <w:bottom w:val="none" w:sz="0" w:space="0" w:color="auto"/>
            <w:right w:val="none" w:sz="0" w:space="0" w:color="auto"/>
          </w:divBdr>
        </w:div>
      </w:divsChild>
    </w:div>
    <w:div w:id="885605742">
      <w:bodyDiv w:val="1"/>
      <w:marLeft w:val="0"/>
      <w:marRight w:val="0"/>
      <w:marTop w:val="0"/>
      <w:marBottom w:val="0"/>
      <w:divBdr>
        <w:top w:val="none" w:sz="0" w:space="0" w:color="auto"/>
        <w:left w:val="none" w:sz="0" w:space="0" w:color="auto"/>
        <w:bottom w:val="none" w:sz="0" w:space="0" w:color="auto"/>
        <w:right w:val="none" w:sz="0" w:space="0" w:color="auto"/>
      </w:divBdr>
    </w:div>
    <w:div w:id="915944378">
      <w:bodyDiv w:val="1"/>
      <w:marLeft w:val="0"/>
      <w:marRight w:val="0"/>
      <w:marTop w:val="0"/>
      <w:marBottom w:val="0"/>
      <w:divBdr>
        <w:top w:val="none" w:sz="0" w:space="0" w:color="auto"/>
        <w:left w:val="none" w:sz="0" w:space="0" w:color="auto"/>
        <w:bottom w:val="none" w:sz="0" w:space="0" w:color="auto"/>
        <w:right w:val="none" w:sz="0" w:space="0" w:color="auto"/>
      </w:divBdr>
    </w:div>
    <w:div w:id="950817291">
      <w:bodyDiv w:val="1"/>
      <w:marLeft w:val="0"/>
      <w:marRight w:val="0"/>
      <w:marTop w:val="0"/>
      <w:marBottom w:val="0"/>
      <w:divBdr>
        <w:top w:val="none" w:sz="0" w:space="0" w:color="auto"/>
        <w:left w:val="none" w:sz="0" w:space="0" w:color="auto"/>
        <w:bottom w:val="none" w:sz="0" w:space="0" w:color="auto"/>
        <w:right w:val="none" w:sz="0" w:space="0" w:color="auto"/>
      </w:divBdr>
      <w:divsChild>
        <w:div w:id="582373850">
          <w:marLeft w:val="0"/>
          <w:marRight w:val="0"/>
          <w:marTop w:val="0"/>
          <w:marBottom w:val="0"/>
          <w:divBdr>
            <w:top w:val="none" w:sz="0" w:space="0" w:color="auto"/>
            <w:left w:val="none" w:sz="0" w:space="0" w:color="auto"/>
            <w:bottom w:val="none" w:sz="0" w:space="0" w:color="auto"/>
            <w:right w:val="none" w:sz="0" w:space="0" w:color="auto"/>
          </w:divBdr>
        </w:div>
      </w:divsChild>
    </w:div>
    <w:div w:id="959989157">
      <w:bodyDiv w:val="1"/>
      <w:marLeft w:val="0"/>
      <w:marRight w:val="0"/>
      <w:marTop w:val="0"/>
      <w:marBottom w:val="0"/>
      <w:divBdr>
        <w:top w:val="none" w:sz="0" w:space="0" w:color="auto"/>
        <w:left w:val="none" w:sz="0" w:space="0" w:color="auto"/>
        <w:bottom w:val="none" w:sz="0" w:space="0" w:color="auto"/>
        <w:right w:val="none" w:sz="0" w:space="0" w:color="auto"/>
      </w:divBdr>
    </w:div>
    <w:div w:id="961810243">
      <w:bodyDiv w:val="1"/>
      <w:marLeft w:val="0"/>
      <w:marRight w:val="0"/>
      <w:marTop w:val="0"/>
      <w:marBottom w:val="0"/>
      <w:divBdr>
        <w:top w:val="none" w:sz="0" w:space="0" w:color="auto"/>
        <w:left w:val="none" w:sz="0" w:space="0" w:color="auto"/>
        <w:bottom w:val="none" w:sz="0" w:space="0" w:color="auto"/>
        <w:right w:val="none" w:sz="0" w:space="0" w:color="auto"/>
      </w:divBdr>
    </w:div>
    <w:div w:id="962465136">
      <w:bodyDiv w:val="1"/>
      <w:marLeft w:val="0"/>
      <w:marRight w:val="0"/>
      <w:marTop w:val="0"/>
      <w:marBottom w:val="0"/>
      <w:divBdr>
        <w:top w:val="none" w:sz="0" w:space="0" w:color="auto"/>
        <w:left w:val="none" w:sz="0" w:space="0" w:color="auto"/>
        <w:bottom w:val="none" w:sz="0" w:space="0" w:color="auto"/>
        <w:right w:val="none" w:sz="0" w:space="0" w:color="auto"/>
      </w:divBdr>
    </w:div>
    <w:div w:id="972365394">
      <w:bodyDiv w:val="1"/>
      <w:marLeft w:val="0"/>
      <w:marRight w:val="0"/>
      <w:marTop w:val="0"/>
      <w:marBottom w:val="0"/>
      <w:divBdr>
        <w:top w:val="none" w:sz="0" w:space="0" w:color="auto"/>
        <w:left w:val="none" w:sz="0" w:space="0" w:color="auto"/>
        <w:bottom w:val="none" w:sz="0" w:space="0" w:color="auto"/>
        <w:right w:val="none" w:sz="0" w:space="0" w:color="auto"/>
      </w:divBdr>
    </w:div>
    <w:div w:id="974991165">
      <w:bodyDiv w:val="1"/>
      <w:marLeft w:val="0"/>
      <w:marRight w:val="0"/>
      <w:marTop w:val="0"/>
      <w:marBottom w:val="0"/>
      <w:divBdr>
        <w:top w:val="none" w:sz="0" w:space="0" w:color="auto"/>
        <w:left w:val="none" w:sz="0" w:space="0" w:color="auto"/>
        <w:bottom w:val="none" w:sz="0" w:space="0" w:color="auto"/>
        <w:right w:val="none" w:sz="0" w:space="0" w:color="auto"/>
      </w:divBdr>
    </w:div>
    <w:div w:id="975060536">
      <w:bodyDiv w:val="1"/>
      <w:marLeft w:val="0"/>
      <w:marRight w:val="0"/>
      <w:marTop w:val="0"/>
      <w:marBottom w:val="0"/>
      <w:divBdr>
        <w:top w:val="none" w:sz="0" w:space="0" w:color="auto"/>
        <w:left w:val="none" w:sz="0" w:space="0" w:color="auto"/>
        <w:bottom w:val="none" w:sz="0" w:space="0" w:color="auto"/>
        <w:right w:val="none" w:sz="0" w:space="0" w:color="auto"/>
      </w:divBdr>
    </w:div>
    <w:div w:id="976033886">
      <w:bodyDiv w:val="1"/>
      <w:marLeft w:val="0"/>
      <w:marRight w:val="0"/>
      <w:marTop w:val="0"/>
      <w:marBottom w:val="0"/>
      <w:divBdr>
        <w:top w:val="none" w:sz="0" w:space="0" w:color="auto"/>
        <w:left w:val="none" w:sz="0" w:space="0" w:color="auto"/>
        <w:bottom w:val="none" w:sz="0" w:space="0" w:color="auto"/>
        <w:right w:val="none" w:sz="0" w:space="0" w:color="auto"/>
      </w:divBdr>
      <w:divsChild>
        <w:div w:id="1436829649">
          <w:marLeft w:val="0"/>
          <w:marRight w:val="0"/>
          <w:marTop w:val="0"/>
          <w:marBottom w:val="0"/>
          <w:divBdr>
            <w:top w:val="none" w:sz="0" w:space="0" w:color="auto"/>
            <w:left w:val="none" w:sz="0" w:space="0" w:color="auto"/>
            <w:bottom w:val="none" w:sz="0" w:space="0" w:color="auto"/>
            <w:right w:val="none" w:sz="0" w:space="0" w:color="auto"/>
          </w:divBdr>
        </w:div>
      </w:divsChild>
    </w:div>
    <w:div w:id="986932168">
      <w:bodyDiv w:val="1"/>
      <w:marLeft w:val="0"/>
      <w:marRight w:val="0"/>
      <w:marTop w:val="0"/>
      <w:marBottom w:val="0"/>
      <w:divBdr>
        <w:top w:val="none" w:sz="0" w:space="0" w:color="auto"/>
        <w:left w:val="none" w:sz="0" w:space="0" w:color="auto"/>
        <w:bottom w:val="none" w:sz="0" w:space="0" w:color="auto"/>
        <w:right w:val="none" w:sz="0" w:space="0" w:color="auto"/>
      </w:divBdr>
    </w:div>
    <w:div w:id="992105007">
      <w:bodyDiv w:val="1"/>
      <w:marLeft w:val="0"/>
      <w:marRight w:val="0"/>
      <w:marTop w:val="0"/>
      <w:marBottom w:val="0"/>
      <w:divBdr>
        <w:top w:val="none" w:sz="0" w:space="0" w:color="auto"/>
        <w:left w:val="none" w:sz="0" w:space="0" w:color="auto"/>
        <w:bottom w:val="none" w:sz="0" w:space="0" w:color="auto"/>
        <w:right w:val="none" w:sz="0" w:space="0" w:color="auto"/>
      </w:divBdr>
      <w:divsChild>
        <w:div w:id="819807702">
          <w:marLeft w:val="0"/>
          <w:marRight w:val="0"/>
          <w:marTop w:val="0"/>
          <w:marBottom w:val="0"/>
          <w:divBdr>
            <w:top w:val="none" w:sz="0" w:space="0" w:color="auto"/>
            <w:left w:val="none" w:sz="0" w:space="0" w:color="auto"/>
            <w:bottom w:val="none" w:sz="0" w:space="0" w:color="auto"/>
            <w:right w:val="none" w:sz="0" w:space="0" w:color="auto"/>
          </w:divBdr>
        </w:div>
      </w:divsChild>
    </w:div>
    <w:div w:id="997533162">
      <w:bodyDiv w:val="1"/>
      <w:marLeft w:val="0"/>
      <w:marRight w:val="0"/>
      <w:marTop w:val="0"/>
      <w:marBottom w:val="0"/>
      <w:divBdr>
        <w:top w:val="none" w:sz="0" w:space="0" w:color="auto"/>
        <w:left w:val="none" w:sz="0" w:space="0" w:color="auto"/>
        <w:bottom w:val="none" w:sz="0" w:space="0" w:color="auto"/>
        <w:right w:val="none" w:sz="0" w:space="0" w:color="auto"/>
      </w:divBdr>
    </w:div>
    <w:div w:id="1001616223">
      <w:bodyDiv w:val="1"/>
      <w:marLeft w:val="0"/>
      <w:marRight w:val="0"/>
      <w:marTop w:val="0"/>
      <w:marBottom w:val="0"/>
      <w:divBdr>
        <w:top w:val="none" w:sz="0" w:space="0" w:color="auto"/>
        <w:left w:val="none" w:sz="0" w:space="0" w:color="auto"/>
        <w:bottom w:val="none" w:sz="0" w:space="0" w:color="auto"/>
        <w:right w:val="none" w:sz="0" w:space="0" w:color="auto"/>
      </w:divBdr>
    </w:div>
    <w:div w:id="1006395979">
      <w:bodyDiv w:val="1"/>
      <w:marLeft w:val="0"/>
      <w:marRight w:val="0"/>
      <w:marTop w:val="0"/>
      <w:marBottom w:val="0"/>
      <w:divBdr>
        <w:top w:val="none" w:sz="0" w:space="0" w:color="auto"/>
        <w:left w:val="none" w:sz="0" w:space="0" w:color="auto"/>
        <w:bottom w:val="none" w:sz="0" w:space="0" w:color="auto"/>
        <w:right w:val="none" w:sz="0" w:space="0" w:color="auto"/>
      </w:divBdr>
    </w:div>
    <w:div w:id="1007944090">
      <w:bodyDiv w:val="1"/>
      <w:marLeft w:val="0"/>
      <w:marRight w:val="0"/>
      <w:marTop w:val="0"/>
      <w:marBottom w:val="0"/>
      <w:divBdr>
        <w:top w:val="none" w:sz="0" w:space="0" w:color="auto"/>
        <w:left w:val="none" w:sz="0" w:space="0" w:color="auto"/>
        <w:bottom w:val="none" w:sz="0" w:space="0" w:color="auto"/>
        <w:right w:val="none" w:sz="0" w:space="0" w:color="auto"/>
      </w:divBdr>
    </w:div>
    <w:div w:id="1010958763">
      <w:bodyDiv w:val="1"/>
      <w:marLeft w:val="0"/>
      <w:marRight w:val="0"/>
      <w:marTop w:val="0"/>
      <w:marBottom w:val="0"/>
      <w:divBdr>
        <w:top w:val="none" w:sz="0" w:space="0" w:color="auto"/>
        <w:left w:val="none" w:sz="0" w:space="0" w:color="auto"/>
        <w:bottom w:val="none" w:sz="0" w:space="0" w:color="auto"/>
        <w:right w:val="none" w:sz="0" w:space="0" w:color="auto"/>
      </w:divBdr>
    </w:div>
    <w:div w:id="1039281005">
      <w:bodyDiv w:val="1"/>
      <w:marLeft w:val="0"/>
      <w:marRight w:val="0"/>
      <w:marTop w:val="0"/>
      <w:marBottom w:val="0"/>
      <w:divBdr>
        <w:top w:val="none" w:sz="0" w:space="0" w:color="auto"/>
        <w:left w:val="none" w:sz="0" w:space="0" w:color="auto"/>
        <w:bottom w:val="none" w:sz="0" w:space="0" w:color="auto"/>
        <w:right w:val="none" w:sz="0" w:space="0" w:color="auto"/>
      </w:divBdr>
    </w:div>
    <w:div w:id="1050809143">
      <w:bodyDiv w:val="1"/>
      <w:marLeft w:val="0"/>
      <w:marRight w:val="0"/>
      <w:marTop w:val="0"/>
      <w:marBottom w:val="0"/>
      <w:divBdr>
        <w:top w:val="none" w:sz="0" w:space="0" w:color="auto"/>
        <w:left w:val="none" w:sz="0" w:space="0" w:color="auto"/>
        <w:bottom w:val="none" w:sz="0" w:space="0" w:color="auto"/>
        <w:right w:val="none" w:sz="0" w:space="0" w:color="auto"/>
      </w:divBdr>
    </w:div>
    <w:div w:id="1056398506">
      <w:bodyDiv w:val="1"/>
      <w:marLeft w:val="0"/>
      <w:marRight w:val="0"/>
      <w:marTop w:val="0"/>
      <w:marBottom w:val="0"/>
      <w:divBdr>
        <w:top w:val="none" w:sz="0" w:space="0" w:color="auto"/>
        <w:left w:val="none" w:sz="0" w:space="0" w:color="auto"/>
        <w:bottom w:val="none" w:sz="0" w:space="0" w:color="auto"/>
        <w:right w:val="none" w:sz="0" w:space="0" w:color="auto"/>
      </w:divBdr>
    </w:div>
    <w:div w:id="1062408779">
      <w:bodyDiv w:val="1"/>
      <w:marLeft w:val="0"/>
      <w:marRight w:val="0"/>
      <w:marTop w:val="0"/>
      <w:marBottom w:val="0"/>
      <w:divBdr>
        <w:top w:val="none" w:sz="0" w:space="0" w:color="auto"/>
        <w:left w:val="none" w:sz="0" w:space="0" w:color="auto"/>
        <w:bottom w:val="none" w:sz="0" w:space="0" w:color="auto"/>
        <w:right w:val="none" w:sz="0" w:space="0" w:color="auto"/>
      </w:divBdr>
    </w:div>
    <w:div w:id="1065026237">
      <w:bodyDiv w:val="1"/>
      <w:marLeft w:val="0"/>
      <w:marRight w:val="0"/>
      <w:marTop w:val="0"/>
      <w:marBottom w:val="0"/>
      <w:divBdr>
        <w:top w:val="none" w:sz="0" w:space="0" w:color="auto"/>
        <w:left w:val="none" w:sz="0" w:space="0" w:color="auto"/>
        <w:bottom w:val="none" w:sz="0" w:space="0" w:color="auto"/>
        <w:right w:val="none" w:sz="0" w:space="0" w:color="auto"/>
      </w:divBdr>
    </w:div>
    <w:div w:id="1078361095">
      <w:bodyDiv w:val="1"/>
      <w:marLeft w:val="0"/>
      <w:marRight w:val="0"/>
      <w:marTop w:val="0"/>
      <w:marBottom w:val="0"/>
      <w:divBdr>
        <w:top w:val="none" w:sz="0" w:space="0" w:color="auto"/>
        <w:left w:val="none" w:sz="0" w:space="0" w:color="auto"/>
        <w:bottom w:val="none" w:sz="0" w:space="0" w:color="auto"/>
        <w:right w:val="none" w:sz="0" w:space="0" w:color="auto"/>
      </w:divBdr>
    </w:div>
    <w:div w:id="1078481349">
      <w:bodyDiv w:val="1"/>
      <w:marLeft w:val="0"/>
      <w:marRight w:val="0"/>
      <w:marTop w:val="0"/>
      <w:marBottom w:val="0"/>
      <w:divBdr>
        <w:top w:val="none" w:sz="0" w:space="0" w:color="auto"/>
        <w:left w:val="none" w:sz="0" w:space="0" w:color="auto"/>
        <w:bottom w:val="none" w:sz="0" w:space="0" w:color="auto"/>
        <w:right w:val="none" w:sz="0" w:space="0" w:color="auto"/>
      </w:divBdr>
    </w:div>
    <w:div w:id="1079330641">
      <w:bodyDiv w:val="1"/>
      <w:marLeft w:val="0"/>
      <w:marRight w:val="0"/>
      <w:marTop w:val="0"/>
      <w:marBottom w:val="0"/>
      <w:divBdr>
        <w:top w:val="none" w:sz="0" w:space="0" w:color="auto"/>
        <w:left w:val="none" w:sz="0" w:space="0" w:color="auto"/>
        <w:bottom w:val="none" w:sz="0" w:space="0" w:color="auto"/>
        <w:right w:val="none" w:sz="0" w:space="0" w:color="auto"/>
      </w:divBdr>
    </w:div>
    <w:div w:id="1085687681">
      <w:bodyDiv w:val="1"/>
      <w:marLeft w:val="0"/>
      <w:marRight w:val="0"/>
      <w:marTop w:val="0"/>
      <w:marBottom w:val="0"/>
      <w:divBdr>
        <w:top w:val="none" w:sz="0" w:space="0" w:color="auto"/>
        <w:left w:val="none" w:sz="0" w:space="0" w:color="auto"/>
        <w:bottom w:val="none" w:sz="0" w:space="0" w:color="auto"/>
        <w:right w:val="none" w:sz="0" w:space="0" w:color="auto"/>
      </w:divBdr>
    </w:div>
    <w:div w:id="1088304209">
      <w:bodyDiv w:val="1"/>
      <w:marLeft w:val="0"/>
      <w:marRight w:val="0"/>
      <w:marTop w:val="0"/>
      <w:marBottom w:val="0"/>
      <w:divBdr>
        <w:top w:val="none" w:sz="0" w:space="0" w:color="auto"/>
        <w:left w:val="none" w:sz="0" w:space="0" w:color="auto"/>
        <w:bottom w:val="none" w:sz="0" w:space="0" w:color="auto"/>
        <w:right w:val="none" w:sz="0" w:space="0" w:color="auto"/>
      </w:divBdr>
    </w:div>
    <w:div w:id="1113980999">
      <w:bodyDiv w:val="1"/>
      <w:marLeft w:val="0"/>
      <w:marRight w:val="0"/>
      <w:marTop w:val="0"/>
      <w:marBottom w:val="0"/>
      <w:divBdr>
        <w:top w:val="none" w:sz="0" w:space="0" w:color="auto"/>
        <w:left w:val="none" w:sz="0" w:space="0" w:color="auto"/>
        <w:bottom w:val="none" w:sz="0" w:space="0" w:color="auto"/>
        <w:right w:val="none" w:sz="0" w:space="0" w:color="auto"/>
      </w:divBdr>
    </w:div>
    <w:div w:id="1127432208">
      <w:bodyDiv w:val="1"/>
      <w:marLeft w:val="0"/>
      <w:marRight w:val="0"/>
      <w:marTop w:val="0"/>
      <w:marBottom w:val="0"/>
      <w:divBdr>
        <w:top w:val="none" w:sz="0" w:space="0" w:color="auto"/>
        <w:left w:val="none" w:sz="0" w:space="0" w:color="auto"/>
        <w:bottom w:val="none" w:sz="0" w:space="0" w:color="auto"/>
        <w:right w:val="none" w:sz="0" w:space="0" w:color="auto"/>
      </w:divBdr>
    </w:div>
    <w:div w:id="1137143488">
      <w:bodyDiv w:val="1"/>
      <w:marLeft w:val="0"/>
      <w:marRight w:val="0"/>
      <w:marTop w:val="0"/>
      <w:marBottom w:val="0"/>
      <w:divBdr>
        <w:top w:val="none" w:sz="0" w:space="0" w:color="auto"/>
        <w:left w:val="none" w:sz="0" w:space="0" w:color="auto"/>
        <w:bottom w:val="none" w:sz="0" w:space="0" w:color="auto"/>
        <w:right w:val="none" w:sz="0" w:space="0" w:color="auto"/>
      </w:divBdr>
    </w:div>
    <w:div w:id="1158036159">
      <w:bodyDiv w:val="1"/>
      <w:marLeft w:val="0"/>
      <w:marRight w:val="0"/>
      <w:marTop w:val="0"/>
      <w:marBottom w:val="0"/>
      <w:divBdr>
        <w:top w:val="none" w:sz="0" w:space="0" w:color="auto"/>
        <w:left w:val="none" w:sz="0" w:space="0" w:color="auto"/>
        <w:bottom w:val="none" w:sz="0" w:space="0" w:color="auto"/>
        <w:right w:val="none" w:sz="0" w:space="0" w:color="auto"/>
      </w:divBdr>
    </w:div>
    <w:div w:id="1199928236">
      <w:bodyDiv w:val="1"/>
      <w:marLeft w:val="0"/>
      <w:marRight w:val="0"/>
      <w:marTop w:val="0"/>
      <w:marBottom w:val="0"/>
      <w:divBdr>
        <w:top w:val="none" w:sz="0" w:space="0" w:color="auto"/>
        <w:left w:val="none" w:sz="0" w:space="0" w:color="auto"/>
        <w:bottom w:val="none" w:sz="0" w:space="0" w:color="auto"/>
        <w:right w:val="none" w:sz="0" w:space="0" w:color="auto"/>
      </w:divBdr>
    </w:div>
    <w:div w:id="1233811806">
      <w:bodyDiv w:val="1"/>
      <w:marLeft w:val="0"/>
      <w:marRight w:val="0"/>
      <w:marTop w:val="0"/>
      <w:marBottom w:val="0"/>
      <w:divBdr>
        <w:top w:val="none" w:sz="0" w:space="0" w:color="auto"/>
        <w:left w:val="none" w:sz="0" w:space="0" w:color="auto"/>
        <w:bottom w:val="none" w:sz="0" w:space="0" w:color="auto"/>
        <w:right w:val="none" w:sz="0" w:space="0" w:color="auto"/>
      </w:divBdr>
    </w:div>
    <w:div w:id="1279751929">
      <w:bodyDiv w:val="1"/>
      <w:marLeft w:val="0"/>
      <w:marRight w:val="0"/>
      <w:marTop w:val="0"/>
      <w:marBottom w:val="0"/>
      <w:divBdr>
        <w:top w:val="none" w:sz="0" w:space="0" w:color="auto"/>
        <w:left w:val="none" w:sz="0" w:space="0" w:color="auto"/>
        <w:bottom w:val="none" w:sz="0" w:space="0" w:color="auto"/>
        <w:right w:val="none" w:sz="0" w:space="0" w:color="auto"/>
      </w:divBdr>
    </w:div>
    <w:div w:id="1283732740">
      <w:bodyDiv w:val="1"/>
      <w:marLeft w:val="0"/>
      <w:marRight w:val="0"/>
      <w:marTop w:val="0"/>
      <w:marBottom w:val="0"/>
      <w:divBdr>
        <w:top w:val="none" w:sz="0" w:space="0" w:color="auto"/>
        <w:left w:val="none" w:sz="0" w:space="0" w:color="auto"/>
        <w:bottom w:val="none" w:sz="0" w:space="0" w:color="auto"/>
        <w:right w:val="none" w:sz="0" w:space="0" w:color="auto"/>
      </w:divBdr>
    </w:div>
    <w:div w:id="1288244380">
      <w:bodyDiv w:val="1"/>
      <w:marLeft w:val="0"/>
      <w:marRight w:val="0"/>
      <w:marTop w:val="0"/>
      <w:marBottom w:val="0"/>
      <w:divBdr>
        <w:top w:val="none" w:sz="0" w:space="0" w:color="auto"/>
        <w:left w:val="none" w:sz="0" w:space="0" w:color="auto"/>
        <w:bottom w:val="none" w:sz="0" w:space="0" w:color="auto"/>
        <w:right w:val="none" w:sz="0" w:space="0" w:color="auto"/>
      </w:divBdr>
      <w:divsChild>
        <w:div w:id="185679434">
          <w:marLeft w:val="0"/>
          <w:marRight w:val="0"/>
          <w:marTop w:val="0"/>
          <w:marBottom w:val="0"/>
          <w:divBdr>
            <w:top w:val="none" w:sz="0" w:space="0" w:color="auto"/>
            <w:left w:val="none" w:sz="0" w:space="0" w:color="auto"/>
            <w:bottom w:val="none" w:sz="0" w:space="0" w:color="auto"/>
            <w:right w:val="none" w:sz="0" w:space="0" w:color="auto"/>
          </w:divBdr>
        </w:div>
      </w:divsChild>
    </w:div>
    <w:div w:id="1312178509">
      <w:bodyDiv w:val="1"/>
      <w:marLeft w:val="0"/>
      <w:marRight w:val="0"/>
      <w:marTop w:val="0"/>
      <w:marBottom w:val="0"/>
      <w:divBdr>
        <w:top w:val="none" w:sz="0" w:space="0" w:color="auto"/>
        <w:left w:val="none" w:sz="0" w:space="0" w:color="auto"/>
        <w:bottom w:val="none" w:sz="0" w:space="0" w:color="auto"/>
        <w:right w:val="none" w:sz="0" w:space="0" w:color="auto"/>
      </w:divBdr>
    </w:div>
    <w:div w:id="1328750468">
      <w:bodyDiv w:val="1"/>
      <w:marLeft w:val="0"/>
      <w:marRight w:val="0"/>
      <w:marTop w:val="0"/>
      <w:marBottom w:val="0"/>
      <w:divBdr>
        <w:top w:val="none" w:sz="0" w:space="0" w:color="auto"/>
        <w:left w:val="none" w:sz="0" w:space="0" w:color="auto"/>
        <w:bottom w:val="none" w:sz="0" w:space="0" w:color="auto"/>
        <w:right w:val="none" w:sz="0" w:space="0" w:color="auto"/>
      </w:divBdr>
    </w:div>
    <w:div w:id="1346441674">
      <w:bodyDiv w:val="1"/>
      <w:marLeft w:val="0"/>
      <w:marRight w:val="0"/>
      <w:marTop w:val="0"/>
      <w:marBottom w:val="0"/>
      <w:divBdr>
        <w:top w:val="none" w:sz="0" w:space="0" w:color="auto"/>
        <w:left w:val="none" w:sz="0" w:space="0" w:color="auto"/>
        <w:bottom w:val="none" w:sz="0" w:space="0" w:color="auto"/>
        <w:right w:val="none" w:sz="0" w:space="0" w:color="auto"/>
      </w:divBdr>
    </w:div>
    <w:div w:id="1350915014">
      <w:bodyDiv w:val="1"/>
      <w:marLeft w:val="0"/>
      <w:marRight w:val="0"/>
      <w:marTop w:val="0"/>
      <w:marBottom w:val="0"/>
      <w:divBdr>
        <w:top w:val="none" w:sz="0" w:space="0" w:color="auto"/>
        <w:left w:val="none" w:sz="0" w:space="0" w:color="auto"/>
        <w:bottom w:val="none" w:sz="0" w:space="0" w:color="auto"/>
        <w:right w:val="none" w:sz="0" w:space="0" w:color="auto"/>
      </w:divBdr>
    </w:div>
    <w:div w:id="1352489799">
      <w:bodyDiv w:val="1"/>
      <w:marLeft w:val="0"/>
      <w:marRight w:val="0"/>
      <w:marTop w:val="0"/>
      <w:marBottom w:val="0"/>
      <w:divBdr>
        <w:top w:val="none" w:sz="0" w:space="0" w:color="auto"/>
        <w:left w:val="none" w:sz="0" w:space="0" w:color="auto"/>
        <w:bottom w:val="none" w:sz="0" w:space="0" w:color="auto"/>
        <w:right w:val="none" w:sz="0" w:space="0" w:color="auto"/>
      </w:divBdr>
    </w:div>
    <w:div w:id="1354107937">
      <w:bodyDiv w:val="1"/>
      <w:marLeft w:val="0"/>
      <w:marRight w:val="0"/>
      <w:marTop w:val="0"/>
      <w:marBottom w:val="0"/>
      <w:divBdr>
        <w:top w:val="none" w:sz="0" w:space="0" w:color="auto"/>
        <w:left w:val="none" w:sz="0" w:space="0" w:color="auto"/>
        <w:bottom w:val="none" w:sz="0" w:space="0" w:color="auto"/>
        <w:right w:val="none" w:sz="0" w:space="0" w:color="auto"/>
      </w:divBdr>
    </w:div>
    <w:div w:id="1359964832">
      <w:bodyDiv w:val="1"/>
      <w:marLeft w:val="0"/>
      <w:marRight w:val="0"/>
      <w:marTop w:val="0"/>
      <w:marBottom w:val="0"/>
      <w:divBdr>
        <w:top w:val="none" w:sz="0" w:space="0" w:color="auto"/>
        <w:left w:val="none" w:sz="0" w:space="0" w:color="auto"/>
        <w:bottom w:val="none" w:sz="0" w:space="0" w:color="auto"/>
        <w:right w:val="none" w:sz="0" w:space="0" w:color="auto"/>
      </w:divBdr>
    </w:div>
    <w:div w:id="1372148439">
      <w:bodyDiv w:val="1"/>
      <w:marLeft w:val="0"/>
      <w:marRight w:val="0"/>
      <w:marTop w:val="0"/>
      <w:marBottom w:val="0"/>
      <w:divBdr>
        <w:top w:val="none" w:sz="0" w:space="0" w:color="auto"/>
        <w:left w:val="none" w:sz="0" w:space="0" w:color="auto"/>
        <w:bottom w:val="none" w:sz="0" w:space="0" w:color="auto"/>
        <w:right w:val="none" w:sz="0" w:space="0" w:color="auto"/>
      </w:divBdr>
    </w:div>
    <w:div w:id="1380594221">
      <w:bodyDiv w:val="1"/>
      <w:marLeft w:val="0"/>
      <w:marRight w:val="0"/>
      <w:marTop w:val="0"/>
      <w:marBottom w:val="0"/>
      <w:divBdr>
        <w:top w:val="none" w:sz="0" w:space="0" w:color="auto"/>
        <w:left w:val="none" w:sz="0" w:space="0" w:color="auto"/>
        <w:bottom w:val="none" w:sz="0" w:space="0" w:color="auto"/>
        <w:right w:val="none" w:sz="0" w:space="0" w:color="auto"/>
      </w:divBdr>
    </w:div>
    <w:div w:id="1385182587">
      <w:bodyDiv w:val="1"/>
      <w:marLeft w:val="0"/>
      <w:marRight w:val="0"/>
      <w:marTop w:val="0"/>
      <w:marBottom w:val="0"/>
      <w:divBdr>
        <w:top w:val="none" w:sz="0" w:space="0" w:color="auto"/>
        <w:left w:val="none" w:sz="0" w:space="0" w:color="auto"/>
        <w:bottom w:val="none" w:sz="0" w:space="0" w:color="auto"/>
        <w:right w:val="none" w:sz="0" w:space="0" w:color="auto"/>
      </w:divBdr>
    </w:div>
    <w:div w:id="1387608377">
      <w:bodyDiv w:val="1"/>
      <w:marLeft w:val="0"/>
      <w:marRight w:val="0"/>
      <w:marTop w:val="0"/>
      <w:marBottom w:val="0"/>
      <w:divBdr>
        <w:top w:val="none" w:sz="0" w:space="0" w:color="auto"/>
        <w:left w:val="none" w:sz="0" w:space="0" w:color="auto"/>
        <w:bottom w:val="none" w:sz="0" w:space="0" w:color="auto"/>
        <w:right w:val="none" w:sz="0" w:space="0" w:color="auto"/>
      </w:divBdr>
    </w:div>
    <w:div w:id="1397705288">
      <w:bodyDiv w:val="1"/>
      <w:marLeft w:val="0"/>
      <w:marRight w:val="0"/>
      <w:marTop w:val="0"/>
      <w:marBottom w:val="0"/>
      <w:divBdr>
        <w:top w:val="none" w:sz="0" w:space="0" w:color="auto"/>
        <w:left w:val="none" w:sz="0" w:space="0" w:color="auto"/>
        <w:bottom w:val="none" w:sz="0" w:space="0" w:color="auto"/>
        <w:right w:val="none" w:sz="0" w:space="0" w:color="auto"/>
      </w:divBdr>
    </w:div>
    <w:div w:id="1403914870">
      <w:bodyDiv w:val="1"/>
      <w:marLeft w:val="0"/>
      <w:marRight w:val="0"/>
      <w:marTop w:val="0"/>
      <w:marBottom w:val="0"/>
      <w:divBdr>
        <w:top w:val="none" w:sz="0" w:space="0" w:color="auto"/>
        <w:left w:val="none" w:sz="0" w:space="0" w:color="auto"/>
        <w:bottom w:val="none" w:sz="0" w:space="0" w:color="auto"/>
        <w:right w:val="none" w:sz="0" w:space="0" w:color="auto"/>
      </w:divBdr>
      <w:divsChild>
        <w:div w:id="29915838">
          <w:marLeft w:val="0"/>
          <w:marRight w:val="0"/>
          <w:marTop w:val="0"/>
          <w:marBottom w:val="0"/>
          <w:divBdr>
            <w:top w:val="none" w:sz="0" w:space="0" w:color="auto"/>
            <w:left w:val="none" w:sz="0" w:space="0" w:color="auto"/>
            <w:bottom w:val="none" w:sz="0" w:space="0" w:color="auto"/>
            <w:right w:val="none" w:sz="0" w:space="0" w:color="auto"/>
          </w:divBdr>
        </w:div>
        <w:div w:id="1767919197">
          <w:marLeft w:val="0"/>
          <w:marRight w:val="0"/>
          <w:marTop w:val="0"/>
          <w:marBottom w:val="0"/>
          <w:divBdr>
            <w:top w:val="none" w:sz="0" w:space="0" w:color="auto"/>
            <w:left w:val="none" w:sz="0" w:space="0" w:color="auto"/>
            <w:bottom w:val="none" w:sz="0" w:space="0" w:color="auto"/>
            <w:right w:val="none" w:sz="0" w:space="0" w:color="auto"/>
          </w:divBdr>
        </w:div>
      </w:divsChild>
    </w:div>
    <w:div w:id="1405176856">
      <w:bodyDiv w:val="1"/>
      <w:marLeft w:val="0"/>
      <w:marRight w:val="0"/>
      <w:marTop w:val="0"/>
      <w:marBottom w:val="0"/>
      <w:divBdr>
        <w:top w:val="none" w:sz="0" w:space="0" w:color="auto"/>
        <w:left w:val="none" w:sz="0" w:space="0" w:color="auto"/>
        <w:bottom w:val="none" w:sz="0" w:space="0" w:color="auto"/>
        <w:right w:val="none" w:sz="0" w:space="0" w:color="auto"/>
      </w:divBdr>
    </w:div>
    <w:div w:id="1405639827">
      <w:bodyDiv w:val="1"/>
      <w:marLeft w:val="0"/>
      <w:marRight w:val="0"/>
      <w:marTop w:val="0"/>
      <w:marBottom w:val="0"/>
      <w:divBdr>
        <w:top w:val="none" w:sz="0" w:space="0" w:color="auto"/>
        <w:left w:val="none" w:sz="0" w:space="0" w:color="auto"/>
        <w:bottom w:val="none" w:sz="0" w:space="0" w:color="auto"/>
        <w:right w:val="none" w:sz="0" w:space="0" w:color="auto"/>
      </w:divBdr>
    </w:div>
    <w:div w:id="1420372864">
      <w:bodyDiv w:val="1"/>
      <w:marLeft w:val="0"/>
      <w:marRight w:val="0"/>
      <w:marTop w:val="0"/>
      <w:marBottom w:val="0"/>
      <w:divBdr>
        <w:top w:val="none" w:sz="0" w:space="0" w:color="auto"/>
        <w:left w:val="none" w:sz="0" w:space="0" w:color="auto"/>
        <w:bottom w:val="none" w:sz="0" w:space="0" w:color="auto"/>
        <w:right w:val="none" w:sz="0" w:space="0" w:color="auto"/>
      </w:divBdr>
    </w:div>
    <w:div w:id="1447121309">
      <w:bodyDiv w:val="1"/>
      <w:marLeft w:val="0"/>
      <w:marRight w:val="0"/>
      <w:marTop w:val="0"/>
      <w:marBottom w:val="0"/>
      <w:divBdr>
        <w:top w:val="none" w:sz="0" w:space="0" w:color="auto"/>
        <w:left w:val="none" w:sz="0" w:space="0" w:color="auto"/>
        <w:bottom w:val="none" w:sz="0" w:space="0" w:color="auto"/>
        <w:right w:val="none" w:sz="0" w:space="0" w:color="auto"/>
      </w:divBdr>
    </w:div>
    <w:div w:id="1453669427">
      <w:bodyDiv w:val="1"/>
      <w:marLeft w:val="0"/>
      <w:marRight w:val="0"/>
      <w:marTop w:val="0"/>
      <w:marBottom w:val="0"/>
      <w:divBdr>
        <w:top w:val="none" w:sz="0" w:space="0" w:color="auto"/>
        <w:left w:val="none" w:sz="0" w:space="0" w:color="auto"/>
        <w:bottom w:val="none" w:sz="0" w:space="0" w:color="auto"/>
        <w:right w:val="none" w:sz="0" w:space="0" w:color="auto"/>
      </w:divBdr>
    </w:div>
    <w:div w:id="1460883066">
      <w:bodyDiv w:val="1"/>
      <w:marLeft w:val="0"/>
      <w:marRight w:val="0"/>
      <w:marTop w:val="0"/>
      <w:marBottom w:val="0"/>
      <w:divBdr>
        <w:top w:val="none" w:sz="0" w:space="0" w:color="auto"/>
        <w:left w:val="none" w:sz="0" w:space="0" w:color="auto"/>
        <w:bottom w:val="none" w:sz="0" w:space="0" w:color="auto"/>
        <w:right w:val="none" w:sz="0" w:space="0" w:color="auto"/>
      </w:divBdr>
    </w:div>
    <w:div w:id="1464886934">
      <w:bodyDiv w:val="1"/>
      <w:marLeft w:val="0"/>
      <w:marRight w:val="0"/>
      <w:marTop w:val="0"/>
      <w:marBottom w:val="0"/>
      <w:divBdr>
        <w:top w:val="none" w:sz="0" w:space="0" w:color="auto"/>
        <w:left w:val="none" w:sz="0" w:space="0" w:color="auto"/>
        <w:bottom w:val="none" w:sz="0" w:space="0" w:color="auto"/>
        <w:right w:val="none" w:sz="0" w:space="0" w:color="auto"/>
      </w:divBdr>
    </w:div>
    <w:div w:id="1466583811">
      <w:bodyDiv w:val="1"/>
      <w:marLeft w:val="0"/>
      <w:marRight w:val="0"/>
      <w:marTop w:val="0"/>
      <w:marBottom w:val="0"/>
      <w:divBdr>
        <w:top w:val="none" w:sz="0" w:space="0" w:color="auto"/>
        <w:left w:val="none" w:sz="0" w:space="0" w:color="auto"/>
        <w:bottom w:val="none" w:sz="0" w:space="0" w:color="auto"/>
        <w:right w:val="none" w:sz="0" w:space="0" w:color="auto"/>
      </w:divBdr>
    </w:div>
    <w:div w:id="1467503709">
      <w:bodyDiv w:val="1"/>
      <w:marLeft w:val="0"/>
      <w:marRight w:val="0"/>
      <w:marTop w:val="0"/>
      <w:marBottom w:val="0"/>
      <w:divBdr>
        <w:top w:val="none" w:sz="0" w:space="0" w:color="auto"/>
        <w:left w:val="none" w:sz="0" w:space="0" w:color="auto"/>
        <w:bottom w:val="none" w:sz="0" w:space="0" w:color="auto"/>
        <w:right w:val="none" w:sz="0" w:space="0" w:color="auto"/>
      </w:divBdr>
    </w:div>
    <w:div w:id="1469518029">
      <w:bodyDiv w:val="1"/>
      <w:marLeft w:val="0"/>
      <w:marRight w:val="0"/>
      <w:marTop w:val="0"/>
      <w:marBottom w:val="0"/>
      <w:divBdr>
        <w:top w:val="none" w:sz="0" w:space="0" w:color="auto"/>
        <w:left w:val="none" w:sz="0" w:space="0" w:color="auto"/>
        <w:bottom w:val="none" w:sz="0" w:space="0" w:color="auto"/>
        <w:right w:val="none" w:sz="0" w:space="0" w:color="auto"/>
      </w:divBdr>
    </w:div>
    <w:div w:id="1480078860">
      <w:bodyDiv w:val="1"/>
      <w:marLeft w:val="0"/>
      <w:marRight w:val="0"/>
      <w:marTop w:val="0"/>
      <w:marBottom w:val="0"/>
      <w:divBdr>
        <w:top w:val="none" w:sz="0" w:space="0" w:color="auto"/>
        <w:left w:val="none" w:sz="0" w:space="0" w:color="auto"/>
        <w:bottom w:val="none" w:sz="0" w:space="0" w:color="auto"/>
        <w:right w:val="none" w:sz="0" w:space="0" w:color="auto"/>
      </w:divBdr>
    </w:div>
    <w:div w:id="1547259626">
      <w:bodyDiv w:val="1"/>
      <w:marLeft w:val="0"/>
      <w:marRight w:val="0"/>
      <w:marTop w:val="0"/>
      <w:marBottom w:val="0"/>
      <w:divBdr>
        <w:top w:val="none" w:sz="0" w:space="0" w:color="auto"/>
        <w:left w:val="none" w:sz="0" w:space="0" w:color="auto"/>
        <w:bottom w:val="none" w:sz="0" w:space="0" w:color="auto"/>
        <w:right w:val="none" w:sz="0" w:space="0" w:color="auto"/>
      </w:divBdr>
    </w:div>
    <w:div w:id="1560508382">
      <w:bodyDiv w:val="1"/>
      <w:marLeft w:val="0"/>
      <w:marRight w:val="0"/>
      <w:marTop w:val="0"/>
      <w:marBottom w:val="0"/>
      <w:divBdr>
        <w:top w:val="none" w:sz="0" w:space="0" w:color="auto"/>
        <w:left w:val="none" w:sz="0" w:space="0" w:color="auto"/>
        <w:bottom w:val="none" w:sz="0" w:space="0" w:color="auto"/>
        <w:right w:val="none" w:sz="0" w:space="0" w:color="auto"/>
      </w:divBdr>
    </w:div>
    <w:div w:id="1571303556">
      <w:bodyDiv w:val="1"/>
      <w:marLeft w:val="0"/>
      <w:marRight w:val="0"/>
      <w:marTop w:val="0"/>
      <w:marBottom w:val="0"/>
      <w:divBdr>
        <w:top w:val="none" w:sz="0" w:space="0" w:color="auto"/>
        <w:left w:val="none" w:sz="0" w:space="0" w:color="auto"/>
        <w:bottom w:val="none" w:sz="0" w:space="0" w:color="auto"/>
        <w:right w:val="none" w:sz="0" w:space="0" w:color="auto"/>
      </w:divBdr>
    </w:div>
    <w:div w:id="1576814841">
      <w:bodyDiv w:val="1"/>
      <w:marLeft w:val="0"/>
      <w:marRight w:val="0"/>
      <w:marTop w:val="0"/>
      <w:marBottom w:val="0"/>
      <w:divBdr>
        <w:top w:val="none" w:sz="0" w:space="0" w:color="auto"/>
        <w:left w:val="none" w:sz="0" w:space="0" w:color="auto"/>
        <w:bottom w:val="none" w:sz="0" w:space="0" w:color="auto"/>
        <w:right w:val="none" w:sz="0" w:space="0" w:color="auto"/>
      </w:divBdr>
    </w:div>
    <w:div w:id="1579291265">
      <w:bodyDiv w:val="1"/>
      <w:marLeft w:val="0"/>
      <w:marRight w:val="0"/>
      <w:marTop w:val="0"/>
      <w:marBottom w:val="0"/>
      <w:divBdr>
        <w:top w:val="none" w:sz="0" w:space="0" w:color="auto"/>
        <w:left w:val="none" w:sz="0" w:space="0" w:color="auto"/>
        <w:bottom w:val="none" w:sz="0" w:space="0" w:color="auto"/>
        <w:right w:val="none" w:sz="0" w:space="0" w:color="auto"/>
      </w:divBdr>
    </w:div>
    <w:div w:id="1579902321">
      <w:bodyDiv w:val="1"/>
      <w:marLeft w:val="0"/>
      <w:marRight w:val="0"/>
      <w:marTop w:val="0"/>
      <w:marBottom w:val="0"/>
      <w:divBdr>
        <w:top w:val="none" w:sz="0" w:space="0" w:color="auto"/>
        <w:left w:val="none" w:sz="0" w:space="0" w:color="auto"/>
        <w:bottom w:val="none" w:sz="0" w:space="0" w:color="auto"/>
        <w:right w:val="none" w:sz="0" w:space="0" w:color="auto"/>
      </w:divBdr>
    </w:div>
    <w:div w:id="1604260031">
      <w:bodyDiv w:val="1"/>
      <w:marLeft w:val="0"/>
      <w:marRight w:val="0"/>
      <w:marTop w:val="0"/>
      <w:marBottom w:val="0"/>
      <w:divBdr>
        <w:top w:val="none" w:sz="0" w:space="0" w:color="auto"/>
        <w:left w:val="none" w:sz="0" w:space="0" w:color="auto"/>
        <w:bottom w:val="none" w:sz="0" w:space="0" w:color="auto"/>
        <w:right w:val="none" w:sz="0" w:space="0" w:color="auto"/>
      </w:divBdr>
    </w:div>
    <w:div w:id="1648778581">
      <w:bodyDiv w:val="1"/>
      <w:marLeft w:val="0"/>
      <w:marRight w:val="0"/>
      <w:marTop w:val="0"/>
      <w:marBottom w:val="0"/>
      <w:divBdr>
        <w:top w:val="none" w:sz="0" w:space="0" w:color="auto"/>
        <w:left w:val="none" w:sz="0" w:space="0" w:color="auto"/>
        <w:bottom w:val="none" w:sz="0" w:space="0" w:color="auto"/>
        <w:right w:val="none" w:sz="0" w:space="0" w:color="auto"/>
      </w:divBdr>
    </w:div>
    <w:div w:id="1682707180">
      <w:bodyDiv w:val="1"/>
      <w:marLeft w:val="0"/>
      <w:marRight w:val="0"/>
      <w:marTop w:val="0"/>
      <w:marBottom w:val="0"/>
      <w:divBdr>
        <w:top w:val="none" w:sz="0" w:space="0" w:color="auto"/>
        <w:left w:val="none" w:sz="0" w:space="0" w:color="auto"/>
        <w:bottom w:val="none" w:sz="0" w:space="0" w:color="auto"/>
        <w:right w:val="none" w:sz="0" w:space="0" w:color="auto"/>
      </w:divBdr>
      <w:divsChild>
        <w:div w:id="1269507242">
          <w:marLeft w:val="0"/>
          <w:marRight w:val="0"/>
          <w:marTop w:val="0"/>
          <w:marBottom w:val="0"/>
          <w:divBdr>
            <w:top w:val="none" w:sz="0" w:space="0" w:color="auto"/>
            <w:left w:val="none" w:sz="0" w:space="0" w:color="auto"/>
            <w:bottom w:val="none" w:sz="0" w:space="0" w:color="auto"/>
            <w:right w:val="none" w:sz="0" w:space="0" w:color="auto"/>
          </w:divBdr>
        </w:div>
        <w:div w:id="238944902">
          <w:marLeft w:val="0"/>
          <w:marRight w:val="0"/>
          <w:marTop w:val="0"/>
          <w:marBottom w:val="0"/>
          <w:divBdr>
            <w:top w:val="none" w:sz="0" w:space="0" w:color="auto"/>
            <w:left w:val="none" w:sz="0" w:space="0" w:color="auto"/>
            <w:bottom w:val="none" w:sz="0" w:space="0" w:color="auto"/>
            <w:right w:val="none" w:sz="0" w:space="0" w:color="auto"/>
          </w:divBdr>
        </w:div>
        <w:div w:id="1239288598">
          <w:marLeft w:val="0"/>
          <w:marRight w:val="0"/>
          <w:marTop w:val="0"/>
          <w:marBottom w:val="0"/>
          <w:divBdr>
            <w:top w:val="none" w:sz="0" w:space="0" w:color="auto"/>
            <w:left w:val="none" w:sz="0" w:space="0" w:color="auto"/>
            <w:bottom w:val="none" w:sz="0" w:space="0" w:color="auto"/>
            <w:right w:val="none" w:sz="0" w:space="0" w:color="auto"/>
          </w:divBdr>
        </w:div>
      </w:divsChild>
    </w:div>
    <w:div w:id="1724525636">
      <w:bodyDiv w:val="1"/>
      <w:marLeft w:val="0"/>
      <w:marRight w:val="0"/>
      <w:marTop w:val="0"/>
      <w:marBottom w:val="0"/>
      <w:divBdr>
        <w:top w:val="none" w:sz="0" w:space="0" w:color="auto"/>
        <w:left w:val="none" w:sz="0" w:space="0" w:color="auto"/>
        <w:bottom w:val="none" w:sz="0" w:space="0" w:color="auto"/>
        <w:right w:val="none" w:sz="0" w:space="0" w:color="auto"/>
      </w:divBdr>
    </w:div>
    <w:div w:id="1734698264">
      <w:bodyDiv w:val="1"/>
      <w:marLeft w:val="0"/>
      <w:marRight w:val="0"/>
      <w:marTop w:val="0"/>
      <w:marBottom w:val="0"/>
      <w:divBdr>
        <w:top w:val="none" w:sz="0" w:space="0" w:color="auto"/>
        <w:left w:val="none" w:sz="0" w:space="0" w:color="auto"/>
        <w:bottom w:val="none" w:sz="0" w:space="0" w:color="auto"/>
        <w:right w:val="none" w:sz="0" w:space="0" w:color="auto"/>
      </w:divBdr>
      <w:divsChild>
        <w:div w:id="1865510525">
          <w:marLeft w:val="0"/>
          <w:marRight w:val="0"/>
          <w:marTop w:val="0"/>
          <w:marBottom w:val="0"/>
          <w:divBdr>
            <w:top w:val="none" w:sz="0" w:space="0" w:color="auto"/>
            <w:left w:val="none" w:sz="0" w:space="0" w:color="auto"/>
            <w:bottom w:val="none" w:sz="0" w:space="0" w:color="auto"/>
            <w:right w:val="none" w:sz="0" w:space="0" w:color="auto"/>
          </w:divBdr>
          <w:divsChild>
            <w:div w:id="251477540">
              <w:marLeft w:val="0"/>
              <w:marRight w:val="0"/>
              <w:marTop w:val="0"/>
              <w:marBottom w:val="0"/>
              <w:divBdr>
                <w:top w:val="none" w:sz="0" w:space="0" w:color="auto"/>
                <w:left w:val="none" w:sz="0" w:space="0" w:color="auto"/>
                <w:bottom w:val="none" w:sz="0" w:space="0" w:color="auto"/>
                <w:right w:val="none" w:sz="0" w:space="0" w:color="auto"/>
              </w:divBdr>
            </w:div>
            <w:div w:id="209388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64553">
      <w:bodyDiv w:val="1"/>
      <w:marLeft w:val="0"/>
      <w:marRight w:val="0"/>
      <w:marTop w:val="0"/>
      <w:marBottom w:val="0"/>
      <w:divBdr>
        <w:top w:val="none" w:sz="0" w:space="0" w:color="auto"/>
        <w:left w:val="none" w:sz="0" w:space="0" w:color="auto"/>
        <w:bottom w:val="none" w:sz="0" w:space="0" w:color="auto"/>
        <w:right w:val="none" w:sz="0" w:space="0" w:color="auto"/>
      </w:divBdr>
    </w:div>
    <w:div w:id="1738822439">
      <w:bodyDiv w:val="1"/>
      <w:marLeft w:val="0"/>
      <w:marRight w:val="0"/>
      <w:marTop w:val="0"/>
      <w:marBottom w:val="0"/>
      <w:divBdr>
        <w:top w:val="none" w:sz="0" w:space="0" w:color="auto"/>
        <w:left w:val="none" w:sz="0" w:space="0" w:color="auto"/>
        <w:bottom w:val="none" w:sz="0" w:space="0" w:color="auto"/>
        <w:right w:val="none" w:sz="0" w:space="0" w:color="auto"/>
      </w:divBdr>
    </w:div>
    <w:div w:id="1744255819">
      <w:bodyDiv w:val="1"/>
      <w:marLeft w:val="0"/>
      <w:marRight w:val="0"/>
      <w:marTop w:val="0"/>
      <w:marBottom w:val="0"/>
      <w:divBdr>
        <w:top w:val="none" w:sz="0" w:space="0" w:color="auto"/>
        <w:left w:val="none" w:sz="0" w:space="0" w:color="auto"/>
        <w:bottom w:val="none" w:sz="0" w:space="0" w:color="auto"/>
        <w:right w:val="none" w:sz="0" w:space="0" w:color="auto"/>
      </w:divBdr>
    </w:div>
    <w:div w:id="1746952096">
      <w:bodyDiv w:val="1"/>
      <w:marLeft w:val="0"/>
      <w:marRight w:val="0"/>
      <w:marTop w:val="0"/>
      <w:marBottom w:val="0"/>
      <w:divBdr>
        <w:top w:val="none" w:sz="0" w:space="0" w:color="auto"/>
        <w:left w:val="none" w:sz="0" w:space="0" w:color="auto"/>
        <w:bottom w:val="none" w:sz="0" w:space="0" w:color="auto"/>
        <w:right w:val="none" w:sz="0" w:space="0" w:color="auto"/>
      </w:divBdr>
    </w:div>
    <w:div w:id="1757048642">
      <w:bodyDiv w:val="1"/>
      <w:marLeft w:val="0"/>
      <w:marRight w:val="0"/>
      <w:marTop w:val="0"/>
      <w:marBottom w:val="0"/>
      <w:divBdr>
        <w:top w:val="none" w:sz="0" w:space="0" w:color="auto"/>
        <w:left w:val="none" w:sz="0" w:space="0" w:color="auto"/>
        <w:bottom w:val="none" w:sz="0" w:space="0" w:color="auto"/>
        <w:right w:val="none" w:sz="0" w:space="0" w:color="auto"/>
      </w:divBdr>
    </w:div>
    <w:div w:id="1763379534">
      <w:bodyDiv w:val="1"/>
      <w:marLeft w:val="0"/>
      <w:marRight w:val="0"/>
      <w:marTop w:val="0"/>
      <w:marBottom w:val="0"/>
      <w:divBdr>
        <w:top w:val="none" w:sz="0" w:space="0" w:color="auto"/>
        <w:left w:val="none" w:sz="0" w:space="0" w:color="auto"/>
        <w:bottom w:val="none" w:sz="0" w:space="0" w:color="auto"/>
        <w:right w:val="none" w:sz="0" w:space="0" w:color="auto"/>
      </w:divBdr>
    </w:div>
    <w:div w:id="1775176232">
      <w:bodyDiv w:val="1"/>
      <w:marLeft w:val="0"/>
      <w:marRight w:val="0"/>
      <w:marTop w:val="0"/>
      <w:marBottom w:val="0"/>
      <w:divBdr>
        <w:top w:val="none" w:sz="0" w:space="0" w:color="auto"/>
        <w:left w:val="none" w:sz="0" w:space="0" w:color="auto"/>
        <w:bottom w:val="none" w:sz="0" w:space="0" w:color="auto"/>
        <w:right w:val="none" w:sz="0" w:space="0" w:color="auto"/>
      </w:divBdr>
    </w:div>
    <w:div w:id="1796561581">
      <w:bodyDiv w:val="1"/>
      <w:marLeft w:val="0"/>
      <w:marRight w:val="0"/>
      <w:marTop w:val="0"/>
      <w:marBottom w:val="0"/>
      <w:divBdr>
        <w:top w:val="none" w:sz="0" w:space="0" w:color="auto"/>
        <w:left w:val="none" w:sz="0" w:space="0" w:color="auto"/>
        <w:bottom w:val="none" w:sz="0" w:space="0" w:color="auto"/>
        <w:right w:val="none" w:sz="0" w:space="0" w:color="auto"/>
      </w:divBdr>
    </w:div>
    <w:div w:id="1799496556">
      <w:bodyDiv w:val="1"/>
      <w:marLeft w:val="0"/>
      <w:marRight w:val="0"/>
      <w:marTop w:val="0"/>
      <w:marBottom w:val="0"/>
      <w:divBdr>
        <w:top w:val="none" w:sz="0" w:space="0" w:color="auto"/>
        <w:left w:val="none" w:sz="0" w:space="0" w:color="auto"/>
        <w:bottom w:val="none" w:sz="0" w:space="0" w:color="auto"/>
        <w:right w:val="none" w:sz="0" w:space="0" w:color="auto"/>
      </w:divBdr>
    </w:div>
    <w:div w:id="1816214828">
      <w:bodyDiv w:val="1"/>
      <w:marLeft w:val="0"/>
      <w:marRight w:val="0"/>
      <w:marTop w:val="0"/>
      <w:marBottom w:val="0"/>
      <w:divBdr>
        <w:top w:val="none" w:sz="0" w:space="0" w:color="auto"/>
        <w:left w:val="none" w:sz="0" w:space="0" w:color="auto"/>
        <w:bottom w:val="none" w:sz="0" w:space="0" w:color="auto"/>
        <w:right w:val="none" w:sz="0" w:space="0" w:color="auto"/>
      </w:divBdr>
    </w:div>
    <w:div w:id="1855999061">
      <w:bodyDiv w:val="1"/>
      <w:marLeft w:val="0"/>
      <w:marRight w:val="0"/>
      <w:marTop w:val="0"/>
      <w:marBottom w:val="0"/>
      <w:divBdr>
        <w:top w:val="none" w:sz="0" w:space="0" w:color="auto"/>
        <w:left w:val="none" w:sz="0" w:space="0" w:color="auto"/>
        <w:bottom w:val="none" w:sz="0" w:space="0" w:color="auto"/>
        <w:right w:val="none" w:sz="0" w:space="0" w:color="auto"/>
      </w:divBdr>
    </w:div>
    <w:div w:id="1860464914">
      <w:bodyDiv w:val="1"/>
      <w:marLeft w:val="0"/>
      <w:marRight w:val="0"/>
      <w:marTop w:val="0"/>
      <w:marBottom w:val="0"/>
      <w:divBdr>
        <w:top w:val="none" w:sz="0" w:space="0" w:color="auto"/>
        <w:left w:val="none" w:sz="0" w:space="0" w:color="auto"/>
        <w:bottom w:val="none" w:sz="0" w:space="0" w:color="auto"/>
        <w:right w:val="none" w:sz="0" w:space="0" w:color="auto"/>
      </w:divBdr>
      <w:divsChild>
        <w:div w:id="938679941">
          <w:marLeft w:val="0"/>
          <w:marRight w:val="0"/>
          <w:marTop w:val="0"/>
          <w:marBottom w:val="0"/>
          <w:divBdr>
            <w:top w:val="none" w:sz="0" w:space="0" w:color="auto"/>
            <w:left w:val="none" w:sz="0" w:space="0" w:color="auto"/>
            <w:bottom w:val="none" w:sz="0" w:space="0" w:color="auto"/>
            <w:right w:val="none" w:sz="0" w:space="0" w:color="auto"/>
          </w:divBdr>
          <w:divsChild>
            <w:div w:id="1175917507">
              <w:marLeft w:val="0"/>
              <w:marRight w:val="0"/>
              <w:marTop w:val="0"/>
              <w:marBottom w:val="0"/>
              <w:divBdr>
                <w:top w:val="none" w:sz="0" w:space="0" w:color="auto"/>
                <w:left w:val="none" w:sz="0" w:space="0" w:color="auto"/>
                <w:bottom w:val="none" w:sz="0" w:space="0" w:color="auto"/>
                <w:right w:val="none" w:sz="0" w:space="0" w:color="auto"/>
              </w:divBdr>
            </w:div>
            <w:div w:id="9481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367107">
      <w:bodyDiv w:val="1"/>
      <w:marLeft w:val="0"/>
      <w:marRight w:val="0"/>
      <w:marTop w:val="0"/>
      <w:marBottom w:val="0"/>
      <w:divBdr>
        <w:top w:val="none" w:sz="0" w:space="0" w:color="auto"/>
        <w:left w:val="none" w:sz="0" w:space="0" w:color="auto"/>
        <w:bottom w:val="none" w:sz="0" w:space="0" w:color="auto"/>
        <w:right w:val="none" w:sz="0" w:space="0" w:color="auto"/>
      </w:divBdr>
      <w:divsChild>
        <w:div w:id="594171509">
          <w:marLeft w:val="0"/>
          <w:marRight w:val="0"/>
          <w:marTop w:val="0"/>
          <w:marBottom w:val="0"/>
          <w:divBdr>
            <w:top w:val="none" w:sz="0" w:space="0" w:color="auto"/>
            <w:left w:val="none" w:sz="0" w:space="0" w:color="auto"/>
            <w:bottom w:val="none" w:sz="0" w:space="0" w:color="auto"/>
            <w:right w:val="none" w:sz="0" w:space="0" w:color="auto"/>
          </w:divBdr>
        </w:div>
        <w:div w:id="1673334281">
          <w:marLeft w:val="0"/>
          <w:marRight w:val="0"/>
          <w:marTop w:val="0"/>
          <w:marBottom w:val="0"/>
          <w:divBdr>
            <w:top w:val="none" w:sz="0" w:space="0" w:color="auto"/>
            <w:left w:val="none" w:sz="0" w:space="0" w:color="auto"/>
            <w:bottom w:val="none" w:sz="0" w:space="0" w:color="auto"/>
            <w:right w:val="none" w:sz="0" w:space="0" w:color="auto"/>
          </w:divBdr>
        </w:div>
      </w:divsChild>
    </w:div>
    <w:div w:id="1873490965">
      <w:bodyDiv w:val="1"/>
      <w:marLeft w:val="0"/>
      <w:marRight w:val="0"/>
      <w:marTop w:val="0"/>
      <w:marBottom w:val="0"/>
      <w:divBdr>
        <w:top w:val="none" w:sz="0" w:space="0" w:color="auto"/>
        <w:left w:val="none" w:sz="0" w:space="0" w:color="auto"/>
        <w:bottom w:val="none" w:sz="0" w:space="0" w:color="auto"/>
        <w:right w:val="none" w:sz="0" w:space="0" w:color="auto"/>
      </w:divBdr>
    </w:div>
    <w:div w:id="1898474221">
      <w:bodyDiv w:val="1"/>
      <w:marLeft w:val="0"/>
      <w:marRight w:val="0"/>
      <w:marTop w:val="0"/>
      <w:marBottom w:val="0"/>
      <w:divBdr>
        <w:top w:val="none" w:sz="0" w:space="0" w:color="auto"/>
        <w:left w:val="none" w:sz="0" w:space="0" w:color="auto"/>
        <w:bottom w:val="none" w:sz="0" w:space="0" w:color="auto"/>
        <w:right w:val="none" w:sz="0" w:space="0" w:color="auto"/>
      </w:divBdr>
    </w:div>
    <w:div w:id="1898515635">
      <w:bodyDiv w:val="1"/>
      <w:marLeft w:val="0"/>
      <w:marRight w:val="0"/>
      <w:marTop w:val="0"/>
      <w:marBottom w:val="0"/>
      <w:divBdr>
        <w:top w:val="none" w:sz="0" w:space="0" w:color="auto"/>
        <w:left w:val="none" w:sz="0" w:space="0" w:color="auto"/>
        <w:bottom w:val="none" w:sz="0" w:space="0" w:color="auto"/>
        <w:right w:val="none" w:sz="0" w:space="0" w:color="auto"/>
      </w:divBdr>
    </w:div>
    <w:div w:id="1899320901">
      <w:bodyDiv w:val="1"/>
      <w:marLeft w:val="0"/>
      <w:marRight w:val="0"/>
      <w:marTop w:val="0"/>
      <w:marBottom w:val="0"/>
      <w:divBdr>
        <w:top w:val="none" w:sz="0" w:space="0" w:color="auto"/>
        <w:left w:val="none" w:sz="0" w:space="0" w:color="auto"/>
        <w:bottom w:val="none" w:sz="0" w:space="0" w:color="auto"/>
        <w:right w:val="none" w:sz="0" w:space="0" w:color="auto"/>
      </w:divBdr>
    </w:div>
    <w:div w:id="1902059704">
      <w:bodyDiv w:val="1"/>
      <w:marLeft w:val="0"/>
      <w:marRight w:val="0"/>
      <w:marTop w:val="0"/>
      <w:marBottom w:val="0"/>
      <w:divBdr>
        <w:top w:val="none" w:sz="0" w:space="0" w:color="auto"/>
        <w:left w:val="none" w:sz="0" w:space="0" w:color="auto"/>
        <w:bottom w:val="none" w:sz="0" w:space="0" w:color="auto"/>
        <w:right w:val="none" w:sz="0" w:space="0" w:color="auto"/>
      </w:divBdr>
    </w:div>
    <w:div w:id="1910993521">
      <w:bodyDiv w:val="1"/>
      <w:marLeft w:val="0"/>
      <w:marRight w:val="0"/>
      <w:marTop w:val="0"/>
      <w:marBottom w:val="0"/>
      <w:divBdr>
        <w:top w:val="none" w:sz="0" w:space="0" w:color="auto"/>
        <w:left w:val="none" w:sz="0" w:space="0" w:color="auto"/>
        <w:bottom w:val="none" w:sz="0" w:space="0" w:color="auto"/>
        <w:right w:val="none" w:sz="0" w:space="0" w:color="auto"/>
      </w:divBdr>
    </w:div>
    <w:div w:id="1919710019">
      <w:bodyDiv w:val="1"/>
      <w:marLeft w:val="0"/>
      <w:marRight w:val="0"/>
      <w:marTop w:val="0"/>
      <w:marBottom w:val="0"/>
      <w:divBdr>
        <w:top w:val="none" w:sz="0" w:space="0" w:color="auto"/>
        <w:left w:val="none" w:sz="0" w:space="0" w:color="auto"/>
        <w:bottom w:val="none" w:sz="0" w:space="0" w:color="auto"/>
        <w:right w:val="none" w:sz="0" w:space="0" w:color="auto"/>
      </w:divBdr>
    </w:div>
    <w:div w:id="1944998618">
      <w:bodyDiv w:val="1"/>
      <w:marLeft w:val="0"/>
      <w:marRight w:val="0"/>
      <w:marTop w:val="0"/>
      <w:marBottom w:val="0"/>
      <w:divBdr>
        <w:top w:val="none" w:sz="0" w:space="0" w:color="auto"/>
        <w:left w:val="none" w:sz="0" w:space="0" w:color="auto"/>
        <w:bottom w:val="none" w:sz="0" w:space="0" w:color="auto"/>
        <w:right w:val="none" w:sz="0" w:space="0" w:color="auto"/>
      </w:divBdr>
    </w:div>
    <w:div w:id="1949308717">
      <w:bodyDiv w:val="1"/>
      <w:marLeft w:val="0"/>
      <w:marRight w:val="0"/>
      <w:marTop w:val="0"/>
      <w:marBottom w:val="0"/>
      <w:divBdr>
        <w:top w:val="none" w:sz="0" w:space="0" w:color="auto"/>
        <w:left w:val="none" w:sz="0" w:space="0" w:color="auto"/>
        <w:bottom w:val="none" w:sz="0" w:space="0" w:color="auto"/>
        <w:right w:val="none" w:sz="0" w:space="0" w:color="auto"/>
      </w:divBdr>
    </w:div>
    <w:div w:id="2006198730">
      <w:bodyDiv w:val="1"/>
      <w:marLeft w:val="0"/>
      <w:marRight w:val="0"/>
      <w:marTop w:val="0"/>
      <w:marBottom w:val="0"/>
      <w:divBdr>
        <w:top w:val="none" w:sz="0" w:space="0" w:color="auto"/>
        <w:left w:val="none" w:sz="0" w:space="0" w:color="auto"/>
        <w:bottom w:val="none" w:sz="0" w:space="0" w:color="auto"/>
        <w:right w:val="none" w:sz="0" w:space="0" w:color="auto"/>
      </w:divBdr>
    </w:div>
    <w:div w:id="2011442862">
      <w:bodyDiv w:val="1"/>
      <w:marLeft w:val="0"/>
      <w:marRight w:val="0"/>
      <w:marTop w:val="0"/>
      <w:marBottom w:val="0"/>
      <w:divBdr>
        <w:top w:val="none" w:sz="0" w:space="0" w:color="auto"/>
        <w:left w:val="none" w:sz="0" w:space="0" w:color="auto"/>
        <w:bottom w:val="none" w:sz="0" w:space="0" w:color="auto"/>
        <w:right w:val="none" w:sz="0" w:space="0" w:color="auto"/>
      </w:divBdr>
    </w:div>
    <w:div w:id="2017462888">
      <w:bodyDiv w:val="1"/>
      <w:marLeft w:val="0"/>
      <w:marRight w:val="0"/>
      <w:marTop w:val="0"/>
      <w:marBottom w:val="0"/>
      <w:divBdr>
        <w:top w:val="none" w:sz="0" w:space="0" w:color="auto"/>
        <w:left w:val="none" w:sz="0" w:space="0" w:color="auto"/>
        <w:bottom w:val="none" w:sz="0" w:space="0" w:color="auto"/>
        <w:right w:val="none" w:sz="0" w:space="0" w:color="auto"/>
      </w:divBdr>
    </w:div>
    <w:div w:id="2043901722">
      <w:bodyDiv w:val="1"/>
      <w:marLeft w:val="0"/>
      <w:marRight w:val="0"/>
      <w:marTop w:val="0"/>
      <w:marBottom w:val="0"/>
      <w:divBdr>
        <w:top w:val="none" w:sz="0" w:space="0" w:color="auto"/>
        <w:left w:val="none" w:sz="0" w:space="0" w:color="auto"/>
        <w:bottom w:val="none" w:sz="0" w:space="0" w:color="auto"/>
        <w:right w:val="none" w:sz="0" w:space="0" w:color="auto"/>
      </w:divBdr>
    </w:div>
    <w:div w:id="2062753598">
      <w:bodyDiv w:val="1"/>
      <w:marLeft w:val="0"/>
      <w:marRight w:val="0"/>
      <w:marTop w:val="0"/>
      <w:marBottom w:val="0"/>
      <w:divBdr>
        <w:top w:val="none" w:sz="0" w:space="0" w:color="auto"/>
        <w:left w:val="none" w:sz="0" w:space="0" w:color="auto"/>
        <w:bottom w:val="none" w:sz="0" w:space="0" w:color="auto"/>
        <w:right w:val="none" w:sz="0" w:space="0" w:color="auto"/>
      </w:divBdr>
    </w:div>
    <w:div w:id="2070808658">
      <w:bodyDiv w:val="1"/>
      <w:marLeft w:val="0"/>
      <w:marRight w:val="0"/>
      <w:marTop w:val="0"/>
      <w:marBottom w:val="0"/>
      <w:divBdr>
        <w:top w:val="none" w:sz="0" w:space="0" w:color="auto"/>
        <w:left w:val="none" w:sz="0" w:space="0" w:color="auto"/>
        <w:bottom w:val="none" w:sz="0" w:space="0" w:color="auto"/>
        <w:right w:val="none" w:sz="0" w:space="0" w:color="auto"/>
      </w:divBdr>
    </w:div>
    <w:div w:id="2080398644">
      <w:bodyDiv w:val="1"/>
      <w:marLeft w:val="0"/>
      <w:marRight w:val="0"/>
      <w:marTop w:val="0"/>
      <w:marBottom w:val="0"/>
      <w:divBdr>
        <w:top w:val="none" w:sz="0" w:space="0" w:color="auto"/>
        <w:left w:val="none" w:sz="0" w:space="0" w:color="auto"/>
        <w:bottom w:val="none" w:sz="0" w:space="0" w:color="auto"/>
        <w:right w:val="none" w:sz="0" w:space="0" w:color="auto"/>
      </w:divBdr>
    </w:div>
    <w:div w:id="2108845494">
      <w:bodyDiv w:val="1"/>
      <w:marLeft w:val="0"/>
      <w:marRight w:val="0"/>
      <w:marTop w:val="0"/>
      <w:marBottom w:val="0"/>
      <w:divBdr>
        <w:top w:val="none" w:sz="0" w:space="0" w:color="auto"/>
        <w:left w:val="none" w:sz="0" w:space="0" w:color="auto"/>
        <w:bottom w:val="none" w:sz="0" w:space="0" w:color="auto"/>
        <w:right w:val="none" w:sz="0" w:space="0" w:color="auto"/>
      </w:divBdr>
      <w:divsChild>
        <w:div w:id="602038137">
          <w:marLeft w:val="0"/>
          <w:marRight w:val="0"/>
          <w:marTop w:val="0"/>
          <w:marBottom w:val="0"/>
          <w:divBdr>
            <w:top w:val="none" w:sz="0" w:space="0" w:color="auto"/>
            <w:left w:val="none" w:sz="0" w:space="0" w:color="auto"/>
            <w:bottom w:val="none" w:sz="0" w:space="0" w:color="auto"/>
            <w:right w:val="none" w:sz="0" w:space="0" w:color="auto"/>
          </w:divBdr>
        </w:div>
        <w:div w:id="1354306893">
          <w:marLeft w:val="0"/>
          <w:marRight w:val="0"/>
          <w:marTop w:val="0"/>
          <w:marBottom w:val="0"/>
          <w:divBdr>
            <w:top w:val="none" w:sz="0" w:space="0" w:color="auto"/>
            <w:left w:val="none" w:sz="0" w:space="0" w:color="auto"/>
            <w:bottom w:val="none" w:sz="0" w:space="0" w:color="auto"/>
            <w:right w:val="none" w:sz="0" w:space="0" w:color="auto"/>
          </w:divBdr>
        </w:div>
        <w:div w:id="1253515123">
          <w:marLeft w:val="0"/>
          <w:marRight w:val="0"/>
          <w:marTop w:val="0"/>
          <w:marBottom w:val="0"/>
          <w:divBdr>
            <w:top w:val="none" w:sz="0" w:space="0" w:color="auto"/>
            <w:left w:val="none" w:sz="0" w:space="0" w:color="auto"/>
            <w:bottom w:val="none" w:sz="0" w:space="0" w:color="auto"/>
            <w:right w:val="none" w:sz="0" w:space="0" w:color="auto"/>
          </w:divBdr>
        </w:div>
      </w:divsChild>
    </w:div>
    <w:div w:id="2108961149">
      <w:bodyDiv w:val="1"/>
      <w:marLeft w:val="0"/>
      <w:marRight w:val="0"/>
      <w:marTop w:val="0"/>
      <w:marBottom w:val="0"/>
      <w:divBdr>
        <w:top w:val="none" w:sz="0" w:space="0" w:color="auto"/>
        <w:left w:val="none" w:sz="0" w:space="0" w:color="auto"/>
        <w:bottom w:val="none" w:sz="0" w:space="0" w:color="auto"/>
        <w:right w:val="none" w:sz="0" w:space="0" w:color="auto"/>
      </w:divBdr>
    </w:div>
    <w:div w:id="2113814709">
      <w:bodyDiv w:val="1"/>
      <w:marLeft w:val="0"/>
      <w:marRight w:val="0"/>
      <w:marTop w:val="0"/>
      <w:marBottom w:val="0"/>
      <w:divBdr>
        <w:top w:val="none" w:sz="0" w:space="0" w:color="auto"/>
        <w:left w:val="none" w:sz="0" w:space="0" w:color="auto"/>
        <w:bottom w:val="none" w:sz="0" w:space="0" w:color="auto"/>
        <w:right w:val="none" w:sz="0" w:space="0" w:color="auto"/>
      </w:divBdr>
    </w:div>
    <w:div w:id="213386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image" Target="media/image109.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5.png"/><Relationship Id="rId138" Type="http://schemas.openxmlformats.org/officeDocument/2006/relationships/image" Target="media/image130.png"/><Relationship Id="rId154" Type="http://schemas.openxmlformats.org/officeDocument/2006/relationships/image" Target="media/image145.png"/><Relationship Id="rId159" Type="http://schemas.openxmlformats.org/officeDocument/2006/relationships/fontTable" Target="fontTable.xml"/><Relationship Id="rId16" Type="http://schemas.openxmlformats.org/officeDocument/2006/relationships/image" Target="media/image8.png"/><Relationship Id="rId107" Type="http://schemas.openxmlformats.org/officeDocument/2006/relationships/image" Target="media/image99.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png"/><Relationship Id="rId128" Type="http://schemas.openxmlformats.org/officeDocument/2006/relationships/image" Target="media/image120.png"/><Relationship Id="rId144" Type="http://schemas.openxmlformats.org/officeDocument/2006/relationships/image" Target="media/image136.png"/><Relationship Id="rId149" Type="http://schemas.openxmlformats.org/officeDocument/2006/relationships/image" Target="media/image141.png"/><Relationship Id="rId5" Type="http://schemas.openxmlformats.org/officeDocument/2006/relationships/settings" Target="settings.xml"/><Relationship Id="rId90" Type="http://schemas.openxmlformats.org/officeDocument/2006/relationships/image" Target="media/image82.png"/><Relationship Id="rId95" Type="http://schemas.openxmlformats.org/officeDocument/2006/relationships/image" Target="media/image87.png"/><Relationship Id="rId160" Type="http://schemas.openxmlformats.org/officeDocument/2006/relationships/theme" Target="theme/theme1.xm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image" Target="media/image105.png"/><Relationship Id="rId118" Type="http://schemas.openxmlformats.org/officeDocument/2006/relationships/image" Target="media/image110.png"/><Relationship Id="rId134" Type="http://schemas.openxmlformats.org/officeDocument/2006/relationships/image" Target="media/image126.png"/><Relationship Id="rId139" Type="http://schemas.openxmlformats.org/officeDocument/2006/relationships/image" Target="media/image131.png"/><Relationship Id="rId80" Type="http://schemas.openxmlformats.org/officeDocument/2006/relationships/image" Target="media/image72.png"/><Relationship Id="rId85" Type="http://schemas.openxmlformats.org/officeDocument/2006/relationships/image" Target="media/image77.png"/><Relationship Id="rId150" Type="http://schemas.openxmlformats.org/officeDocument/2006/relationships/hyperlink" Target="http://www.hometax.go.kr" TargetMode="External"/><Relationship Id="rId155" Type="http://schemas.openxmlformats.org/officeDocument/2006/relationships/image" Target="media/image146.pn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95.png"/><Relationship Id="rId108" Type="http://schemas.openxmlformats.org/officeDocument/2006/relationships/image" Target="media/image100.png"/><Relationship Id="rId124" Type="http://schemas.openxmlformats.org/officeDocument/2006/relationships/image" Target="media/image116.png"/><Relationship Id="rId129" Type="http://schemas.openxmlformats.org/officeDocument/2006/relationships/image" Target="media/image121.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11" Type="http://schemas.openxmlformats.org/officeDocument/2006/relationships/image" Target="media/image103.png"/><Relationship Id="rId132" Type="http://schemas.openxmlformats.org/officeDocument/2006/relationships/image" Target="media/image124.png"/><Relationship Id="rId140" Type="http://schemas.openxmlformats.org/officeDocument/2006/relationships/image" Target="media/image132.png"/><Relationship Id="rId145" Type="http://schemas.openxmlformats.org/officeDocument/2006/relationships/image" Target="media/image137.png"/><Relationship Id="rId153" Type="http://schemas.openxmlformats.org/officeDocument/2006/relationships/image" Target="media/image14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image" Target="media/image98.png"/><Relationship Id="rId114" Type="http://schemas.openxmlformats.org/officeDocument/2006/relationships/image" Target="media/image106.png"/><Relationship Id="rId119" Type="http://schemas.openxmlformats.org/officeDocument/2006/relationships/image" Target="media/image111.png"/><Relationship Id="rId127" Type="http://schemas.openxmlformats.org/officeDocument/2006/relationships/image" Target="media/image11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130" Type="http://schemas.openxmlformats.org/officeDocument/2006/relationships/image" Target="media/image122.png"/><Relationship Id="rId135" Type="http://schemas.openxmlformats.org/officeDocument/2006/relationships/image" Target="media/image127.png"/><Relationship Id="rId143" Type="http://schemas.openxmlformats.org/officeDocument/2006/relationships/image" Target="media/image135.png"/><Relationship Id="rId148" Type="http://schemas.openxmlformats.org/officeDocument/2006/relationships/image" Target="media/image140.png"/><Relationship Id="rId151" Type="http://schemas.openxmlformats.org/officeDocument/2006/relationships/image" Target="media/image142.png"/><Relationship Id="rId156" Type="http://schemas.openxmlformats.org/officeDocument/2006/relationships/image" Target="media/image147.pn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10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141" Type="http://schemas.openxmlformats.org/officeDocument/2006/relationships/image" Target="media/image133.png"/><Relationship Id="rId146" Type="http://schemas.openxmlformats.org/officeDocument/2006/relationships/image" Target="media/image138.pn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image" Target="media/image123.png"/><Relationship Id="rId136" Type="http://schemas.openxmlformats.org/officeDocument/2006/relationships/image" Target="media/image128.png"/><Relationship Id="rId157" Type="http://schemas.openxmlformats.org/officeDocument/2006/relationships/header" Target="header1.xml"/><Relationship Id="rId61" Type="http://schemas.openxmlformats.org/officeDocument/2006/relationships/image" Target="media/image53.png"/><Relationship Id="rId82" Type="http://schemas.openxmlformats.org/officeDocument/2006/relationships/image" Target="media/image74.png"/><Relationship Id="rId152" Type="http://schemas.openxmlformats.org/officeDocument/2006/relationships/image" Target="media/image143.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 Id="rId147" Type="http://schemas.openxmlformats.org/officeDocument/2006/relationships/image" Target="media/image139.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142" Type="http://schemas.openxmlformats.org/officeDocument/2006/relationships/image" Target="media/image134.png"/><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 Id="rId116" Type="http://schemas.openxmlformats.org/officeDocument/2006/relationships/image" Target="media/image108.png"/><Relationship Id="rId137" Type="http://schemas.openxmlformats.org/officeDocument/2006/relationships/image" Target="media/image129.png"/><Relationship Id="rId15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15875">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none"/>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9F101-8F1C-48B2-B57F-345DC0E88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1909</TotalTime>
  <Pages>1</Pages>
  <Words>5935</Words>
  <Characters>33833</Characters>
  <Application>Microsoft Office Word</Application>
  <DocSecurity>0</DocSecurity>
  <Lines>281</Lines>
  <Paragraphs>79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39689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ibcenter</dc:creator>
  <cp:lastModifiedBy>조혜연</cp:lastModifiedBy>
  <cp:revision>52</cp:revision>
  <cp:lastPrinted>2019-12-28T04:53:00Z</cp:lastPrinted>
  <dcterms:created xsi:type="dcterms:W3CDTF">2019-01-11T08:14:00Z</dcterms:created>
  <dcterms:modified xsi:type="dcterms:W3CDTF">2019-12-28T04:55:00Z</dcterms:modified>
</cp:coreProperties>
</file>